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7614"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No. 22-2263</w:t>
      </w:r>
    </w:p>
    <w:p w14:paraId="27779C82" w14:textId="77777777" w:rsidR="00BE3A60" w:rsidRPr="00BE3A60" w:rsidRDefault="00BE3A60" w:rsidP="00BE3A60">
      <w:pPr>
        <w:widowControl w:val="0"/>
        <w:pBdr>
          <w:bottom w:val="thinThickSmallGap" w:sz="24" w:space="1" w:color="auto"/>
        </w:pBdr>
        <w:suppressAutoHyphens/>
        <w:autoSpaceDE w:val="0"/>
        <w:autoSpaceDN w:val="0"/>
        <w:adjustRightInd w:val="0"/>
        <w:spacing w:after="120" w:line="240" w:lineRule="auto"/>
        <w:jc w:val="center"/>
        <w:rPr>
          <w:rFonts w:ascii="Times New Roman" w:eastAsia="Times New Roman" w:hAnsi="Times New Roman" w:cs="Times New Roman"/>
          <w:sz w:val="28"/>
          <w:szCs w:val="28"/>
        </w:rPr>
      </w:pPr>
    </w:p>
    <w:p w14:paraId="32BBE664"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IN THE</w:t>
      </w:r>
    </w:p>
    <w:p w14:paraId="6D8268E3"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44"/>
          <w:szCs w:val="44"/>
        </w:rPr>
      </w:pPr>
      <w:r w:rsidRPr="00BE3A60">
        <w:rPr>
          <w:rFonts w:ascii="Century Schoolbook" w:eastAsia="Times New Roman" w:hAnsi="Century Schoolbook" w:cs="Times New Roman"/>
          <w:sz w:val="44"/>
          <w:szCs w:val="44"/>
        </w:rPr>
        <w:t>UNITED STATES COURT OF APPEALS</w:t>
      </w:r>
    </w:p>
    <w:p w14:paraId="3EFEAF25"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FOR THE FOURTH CIRCUIT</w:t>
      </w:r>
    </w:p>
    <w:p w14:paraId="4B9200D2" w14:textId="77777777" w:rsidR="00BE3A60" w:rsidRPr="00BE3A60" w:rsidRDefault="0000000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Pr>
          <w:rFonts w:ascii="Century Schoolbook" w:eastAsia="Times New Roman" w:hAnsi="Century Schoolbook" w:cs="Times New Roman"/>
          <w:noProof/>
          <w:sz w:val="28"/>
          <w:szCs w:val="28"/>
        </w:rPr>
        <w:pict w14:anchorId="1DC2EAB7">
          <v:rect id="_x0000_i1025" alt="" style="width:234pt;height:1pt;mso-width-percent:0;mso-height-percent:0;mso-width-percent:0;mso-height-percent:0" o:hrpct="500" o:hralign="center" o:hrstd="t" o:hrnoshade="t" o:hr="t" fillcolor="black" stroked="f"/>
        </w:pict>
      </w:r>
    </w:p>
    <w:p w14:paraId="3B366516"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 xml:space="preserve">In re: JOHN KOONTZ, </w:t>
      </w:r>
    </w:p>
    <w:p w14:paraId="30D0CCF1"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i/>
          <w:sz w:val="28"/>
          <w:szCs w:val="28"/>
        </w:rPr>
        <w:t>Debtor</w:t>
      </w:r>
      <w:r w:rsidRPr="00BE3A60">
        <w:rPr>
          <w:rFonts w:ascii="Century Schoolbook" w:eastAsia="Times New Roman" w:hAnsi="Century Schoolbook" w:cs="Times New Roman"/>
          <w:sz w:val="28"/>
          <w:szCs w:val="28"/>
        </w:rPr>
        <w:t>.</w:t>
      </w:r>
    </w:p>
    <w:p w14:paraId="55530C1F" w14:textId="77777777" w:rsidR="00BE3A60" w:rsidRPr="00BE3A60" w:rsidRDefault="0000000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Pr>
          <w:rFonts w:ascii="Century Schoolbook" w:eastAsia="Times New Roman" w:hAnsi="Century Schoolbook" w:cs="Times New Roman"/>
          <w:noProof/>
          <w:sz w:val="28"/>
          <w:szCs w:val="28"/>
        </w:rPr>
        <w:pict w14:anchorId="59B3209B">
          <v:rect id="_x0000_i1026" alt="" style="width:234pt;height:1pt;mso-width-percent:0;mso-height-percent:0;mso-width-percent:0;mso-height-percent:0" o:hrpct="500" o:hralign="center" o:hrstd="t" o:hrnoshade="t" o:hr="t" fillcolor="black" stroked="f"/>
        </w:pict>
      </w:r>
    </w:p>
    <w:p w14:paraId="6E04E18B"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 xml:space="preserve">JOHN KOONTZ, </w:t>
      </w:r>
    </w:p>
    <w:p w14:paraId="4C4D7AFF"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i/>
          <w:sz w:val="28"/>
          <w:szCs w:val="28"/>
        </w:rPr>
        <w:t>Appellant</w:t>
      </w:r>
      <w:r w:rsidRPr="00BE3A60">
        <w:rPr>
          <w:rFonts w:ascii="Century Schoolbook" w:eastAsia="Times New Roman" w:hAnsi="Century Schoolbook" w:cs="Times New Roman"/>
          <w:sz w:val="28"/>
          <w:szCs w:val="28"/>
        </w:rPr>
        <w:t>,</w:t>
      </w:r>
    </w:p>
    <w:p w14:paraId="537458E2"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p>
    <w:p w14:paraId="3182C48C"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 v. –</w:t>
      </w:r>
    </w:p>
    <w:p w14:paraId="00BAFEAA"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p>
    <w:p w14:paraId="20C85E08"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Calibri" w:hAnsi="Century Schoolbook" w:cs="Times New Roman"/>
          <w:color w:val="000000"/>
          <w:sz w:val="28"/>
          <w:szCs w:val="28"/>
        </w:rPr>
        <w:t>SN SERVICING CORPORATION</w:t>
      </w:r>
      <w:r w:rsidRPr="00BE3A60">
        <w:rPr>
          <w:rFonts w:ascii="Century Schoolbook" w:eastAsia="Times New Roman" w:hAnsi="Century Schoolbook" w:cs="Times New Roman"/>
          <w:sz w:val="28"/>
          <w:szCs w:val="28"/>
        </w:rPr>
        <w:t>,</w:t>
      </w:r>
    </w:p>
    <w:p w14:paraId="41CC1B12" w14:textId="77777777" w:rsidR="00BE3A60" w:rsidRPr="00BE3A60" w:rsidRDefault="00BE3A60" w:rsidP="00BE3A60">
      <w:pPr>
        <w:widowControl w:val="0"/>
        <w:suppressAutoHyphens/>
        <w:autoSpaceDE w:val="0"/>
        <w:autoSpaceDN w:val="0"/>
        <w:adjustRightInd w:val="0"/>
        <w:spacing w:after="0" w:line="240" w:lineRule="auto"/>
        <w:jc w:val="center"/>
        <w:rPr>
          <w:rFonts w:ascii="Century Schoolbook" w:eastAsia="Times New Roman" w:hAnsi="Century Schoolbook" w:cs="Times New Roman"/>
          <w:sz w:val="28"/>
          <w:szCs w:val="28"/>
        </w:rPr>
      </w:pPr>
      <w:r w:rsidRPr="00BE3A60">
        <w:rPr>
          <w:rFonts w:ascii="Century Schoolbook" w:eastAsia="Times New Roman" w:hAnsi="Century Schoolbook" w:cs="Times New Roman"/>
          <w:i/>
          <w:sz w:val="28"/>
          <w:szCs w:val="28"/>
        </w:rPr>
        <w:t>Appellee</w:t>
      </w:r>
      <w:r w:rsidRPr="00BE3A60">
        <w:rPr>
          <w:rFonts w:ascii="Century Schoolbook" w:eastAsia="Times New Roman" w:hAnsi="Century Schoolbook" w:cs="Times New Roman"/>
          <w:sz w:val="28"/>
          <w:szCs w:val="28"/>
        </w:rPr>
        <w:t xml:space="preserve">. </w:t>
      </w:r>
      <w:r w:rsidR="00000000">
        <w:rPr>
          <w:rFonts w:ascii="Century Schoolbook" w:eastAsia="Times New Roman" w:hAnsi="Century Schoolbook" w:cs="Times New Roman"/>
          <w:noProof/>
          <w:sz w:val="28"/>
          <w:szCs w:val="28"/>
        </w:rPr>
        <w:pict w14:anchorId="47F6C801">
          <v:rect id="_x0000_i1027" alt="" style="width:234pt;height:1pt;mso-width-percent:0;mso-height-percent:0;mso-width-percent:0;mso-height-percent:0" o:hrpct="500" o:hralign="center" o:hrstd="t" o:hrnoshade="t" o:hr="t" fillcolor="black" stroked="f"/>
        </w:pict>
      </w:r>
    </w:p>
    <w:p w14:paraId="4E374F6D" w14:textId="77777777" w:rsidR="00BE3A60" w:rsidRPr="00BE3A60" w:rsidRDefault="00BE3A60" w:rsidP="00BE3A60">
      <w:pPr>
        <w:suppressAutoHyphens/>
        <w:autoSpaceDE w:val="0"/>
        <w:autoSpaceDN w:val="0"/>
        <w:adjustRightInd w:val="0"/>
        <w:spacing w:after="0" w:line="240" w:lineRule="auto"/>
        <w:jc w:val="center"/>
        <w:rPr>
          <w:rFonts w:ascii="Century Schoolbook" w:eastAsia="Calibri" w:hAnsi="Century Schoolbook" w:cs="Times New Roman"/>
          <w:color w:val="000000"/>
          <w:sz w:val="28"/>
          <w:szCs w:val="28"/>
        </w:rPr>
      </w:pPr>
      <w:r w:rsidRPr="00BE3A60">
        <w:rPr>
          <w:rFonts w:ascii="Century Schoolbook" w:eastAsia="Times New Roman" w:hAnsi="Century Schoolbook" w:cs="Times New Roman"/>
          <w:sz w:val="28"/>
          <w:szCs w:val="28"/>
        </w:rPr>
        <w:t xml:space="preserve">On Appeal from the </w:t>
      </w:r>
      <w:r w:rsidRPr="00BE3A60">
        <w:rPr>
          <w:rFonts w:ascii="Century Schoolbook" w:eastAsia="Calibri" w:hAnsi="Century Schoolbook" w:cs="Times New Roman"/>
          <w:color w:val="000000"/>
          <w:sz w:val="28"/>
          <w:szCs w:val="28"/>
        </w:rPr>
        <w:t xml:space="preserve">United States District Court </w:t>
      </w:r>
    </w:p>
    <w:p w14:paraId="3AEEEE80" w14:textId="77777777" w:rsidR="00BE3A60" w:rsidRPr="00BE3A60" w:rsidRDefault="00BE3A60" w:rsidP="00BE3A60">
      <w:pPr>
        <w:suppressAutoHyphens/>
        <w:autoSpaceDE w:val="0"/>
        <w:autoSpaceDN w:val="0"/>
        <w:adjustRightInd w:val="0"/>
        <w:spacing w:after="0" w:line="240" w:lineRule="auto"/>
        <w:jc w:val="center"/>
        <w:rPr>
          <w:rFonts w:ascii="Century Schoolbook" w:eastAsia="Calibri" w:hAnsi="Century Schoolbook" w:cs="Times New Roman"/>
          <w:color w:val="000000"/>
          <w:sz w:val="28"/>
          <w:szCs w:val="28"/>
        </w:rPr>
      </w:pPr>
      <w:r w:rsidRPr="00BE3A60">
        <w:rPr>
          <w:rFonts w:ascii="Century Schoolbook" w:eastAsia="Calibri" w:hAnsi="Century Schoolbook" w:cs="Times New Roman"/>
          <w:color w:val="000000"/>
          <w:sz w:val="28"/>
          <w:szCs w:val="28"/>
        </w:rPr>
        <w:t>for the Northern District of West Virginia</w:t>
      </w:r>
    </w:p>
    <w:p w14:paraId="7B407F89" w14:textId="77777777" w:rsidR="00BE3A60" w:rsidRPr="00BE3A60" w:rsidRDefault="00BE3A60" w:rsidP="00BE3A60">
      <w:pPr>
        <w:suppressAutoHyphens/>
        <w:autoSpaceDE w:val="0"/>
        <w:autoSpaceDN w:val="0"/>
        <w:adjustRightInd w:val="0"/>
        <w:spacing w:after="120" w:line="240" w:lineRule="auto"/>
        <w:jc w:val="center"/>
        <w:rPr>
          <w:rFonts w:ascii="Century Schoolbook" w:eastAsia="Times New Roman" w:hAnsi="Century Schoolbook" w:cs="Times New Roman"/>
          <w:sz w:val="28"/>
          <w:szCs w:val="28"/>
        </w:rPr>
      </w:pPr>
      <w:r w:rsidRPr="00BE3A60">
        <w:rPr>
          <w:rFonts w:ascii="Century Schoolbook" w:eastAsia="Calibri" w:hAnsi="Century Schoolbook" w:cs="Times New Roman"/>
          <w:color w:val="000000"/>
          <w:sz w:val="28"/>
          <w:szCs w:val="28"/>
        </w:rPr>
        <w:t>(No. 5:23-cv-00363-JPG)</w:t>
      </w:r>
      <w:r w:rsidR="00000000">
        <w:rPr>
          <w:rFonts w:ascii="Century Schoolbook" w:eastAsia="Times New Roman" w:hAnsi="Century Schoolbook" w:cs="Times New Roman"/>
          <w:noProof/>
          <w:sz w:val="28"/>
          <w:szCs w:val="28"/>
        </w:rPr>
        <w:pict w14:anchorId="6163A534">
          <v:rect id="_x0000_i1028" alt="" style="width:234pt;height:1pt;flip:y;mso-width-percent:0;mso-height-percent:0;mso-width-percent:0;mso-height-percent:0" o:hrpct="500" o:hralign="center" o:hrstd="t" o:hrnoshade="t" o:hr="t" fillcolor="black" stroked="f"/>
        </w:pict>
      </w:r>
    </w:p>
    <w:p w14:paraId="74699F35" w14:textId="2C29D5AE" w:rsidR="00BE3A60" w:rsidRPr="00BE3A60" w:rsidRDefault="00BE3A60" w:rsidP="00BE3A60">
      <w:pPr>
        <w:widowControl w:val="0"/>
        <w:tabs>
          <w:tab w:val="center" w:pos="4680"/>
        </w:tabs>
        <w:suppressAutoHyphens/>
        <w:spacing w:after="0" w:line="240" w:lineRule="auto"/>
        <w:jc w:val="center"/>
        <w:rPr>
          <w:rFonts w:ascii="Century Schoolbook" w:eastAsia="Times New Roman" w:hAnsi="Century Schoolbook" w:cs="Times New Roman"/>
          <w:b/>
          <w:sz w:val="28"/>
          <w:szCs w:val="28"/>
        </w:rPr>
      </w:pPr>
      <w:r w:rsidRPr="00BE3A60">
        <w:rPr>
          <w:rFonts w:ascii="Century Schoolbook" w:eastAsia="Times New Roman" w:hAnsi="Century Schoolbook" w:cs="Times New Roman"/>
          <w:b/>
          <w:sz w:val="28"/>
          <w:szCs w:val="28"/>
        </w:rPr>
        <w:t xml:space="preserve">BRIEF OF </w:t>
      </w:r>
      <w:r w:rsidRPr="00BE3A60">
        <w:rPr>
          <w:rFonts w:ascii="Century Schoolbook" w:eastAsia="Times New Roman" w:hAnsi="Century Schoolbook" w:cs="Times New Roman"/>
          <w:b/>
          <w:i/>
          <w:iCs/>
          <w:sz w:val="28"/>
          <w:szCs w:val="28"/>
        </w:rPr>
        <w:t>AMICI CURIAE</w:t>
      </w:r>
      <w:r w:rsidRPr="00BE3A60">
        <w:rPr>
          <w:rFonts w:ascii="Century Schoolbook" w:eastAsia="Times New Roman" w:hAnsi="Century Schoolbook" w:cs="Times New Roman"/>
          <w:b/>
          <w:sz w:val="28"/>
          <w:szCs w:val="28"/>
        </w:rPr>
        <w:t xml:space="preserve"> </w:t>
      </w:r>
      <w:r w:rsidR="00DC2DFB">
        <w:rPr>
          <w:rFonts w:ascii="Century Schoolbook" w:eastAsia="Times New Roman" w:hAnsi="Century Schoolbook" w:cs="Times New Roman"/>
          <w:b/>
          <w:sz w:val="28"/>
          <w:szCs w:val="28"/>
        </w:rPr>
        <w:t xml:space="preserve">THE </w:t>
      </w:r>
      <w:r w:rsidRPr="00BE3A60">
        <w:rPr>
          <w:rFonts w:ascii="Century Schoolbook" w:eastAsia="Times New Roman" w:hAnsi="Century Schoolbook" w:cs="Times New Roman"/>
          <w:b/>
          <w:sz w:val="28"/>
          <w:szCs w:val="28"/>
        </w:rPr>
        <w:t>NATIONAL ASSOCIATION OF CONSUMER BANKRUPTCY ATTORNEYS, NATIONAL CONSUMER BANKRUPTCY RIGHTS CENTER AND THE NATIONAL CONSUMER LAW CENTER IN SUPPORT OF APPELLANT</w:t>
      </w:r>
    </w:p>
    <w:p w14:paraId="130D9896" w14:textId="77777777" w:rsidR="00BE3A60" w:rsidRPr="00BE3A60" w:rsidRDefault="00000000" w:rsidP="00BE3A60">
      <w:pPr>
        <w:widowControl w:val="0"/>
        <w:tabs>
          <w:tab w:val="center" w:pos="4680"/>
        </w:tabs>
        <w:suppressAutoHyphens/>
        <w:spacing w:after="0" w:line="240" w:lineRule="auto"/>
        <w:jc w:val="center"/>
        <w:rPr>
          <w:rFonts w:ascii="Century Schoolbook" w:eastAsia="Times New Roman" w:hAnsi="Century Schoolbook" w:cs="Times New Roman"/>
          <w:sz w:val="28"/>
          <w:szCs w:val="28"/>
          <w:u w:val="single"/>
        </w:rPr>
      </w:pPr>
      <w:r>
        <w:rPr>
          <w:rFonts w:ascii="Century Schoolbook" w:eastAsia="Times New Roman" w:hAnsi="Century Schoolbook" w:cs="Times New Roman"/>
          <w:noProof/>
          <w:sz w:val="28"/>
          <w:szCs w:val="28"/>
        </w:rPr>
        <w:pict w14:anchorId="46C5A9BC">
          <v:rect id="_x0000_i1029" alt="" style="width:234pt;height:1pt;mso-width-percent:0;mso-height-percent:0;mso-width-percent:0;mso-height-percent:0" o:hrpct="500" o:hralign="center" o:hrstd="t" o:hrnoshade="t" o:hr="t" fillcolor="black" stroked="f"/>
        </w:pict>
      </w:r>
    </w:p>
    <w:p w14:paraId="0BA36E5D" w14:textId="77777777" w:rsidR="00BE3A60" w:rsidRPr="00BE3A60" w:rsidRDefault="00BE3A60" w:rsidP="00BE3A60">
      <w:pPr>
        <w:autoSpaceDE w:val="0"/>
        <w:autoSpaceDN w:val="0"/>
        <w:adjustRightInd w:val="0"/>
        <w:spacing w:after="0" w:line="240" w:lineRule="auto"/>
        <w:rPr>
          <w:rFonts w:ascii="Century Schoolbook" w:eastAsia="Calibri" w:hAnsi="Century Schoolbook" w:cs="Times New Roman"/>
          <w:sz w:val="28"/>
          <w:szCs w:val="28"/>
        </w:rPr>
      </w:pPr>
      <w:bookmarkStart w:id="0" w:name="_Hlk172219630"/>
      <w:r w:rsidRPr="00BE3A60">
        <w:rPr>
          <w:rFonts w:ascii="Georgia" w:eastAsia="Times New Roman" w:hAnsi="Georgia" w:cs="Times New Roman"/>
          <w:sz w:val="28"/>
          <w:szCs w:val="28"/>
        </w:rPr>
        <w:t xml:space="preserve">Edward C. Boltz </w:t>
      </w:r>
      <w:r w:rsidRPr="00BE3A60">
        <w:rPr>
          <w:rFonts w:ascii="Georgia" w:eastAsia="Times New Roman" w:hAnsi="Georgia" w:cs="Times New Roman"/>
          <w:sz w:val="28"/>
          <w:szCs w:val="28"/>
        </w:rPr>
        <w:br/>
        <w:t>The Law Offices of John T. Orcutt, P.C.</w:t>
      </w:r>
      <w:r w:rsidRPr="00BE3A60">
        <w:rPr>
          <w:rFonts w:ascii="Georgia" w:eastAsia="Times New Roman" w:hAnsi="Georgia" w:cs="Times New Roman"/>
          <w:sz w:val="28"/>
          <w:szCs w:val="28"/>
        </w:rPr>
        <w:br/>
        <w:t>1738 Hillandale Road</w:t>
      </w:r>
      <w:r w:rsidRPr="00BE3A60">
        <w:rPr>
          <w:rFonts w:ascii="Georgia" w:eastAsia="Times New Roman" w:hAnsi="Georgia" w:cs="Times New Roman"/>
          <w:sz w:val="28"/>
          <w:szCs w:val="28"/>
        </w:rPr>
        <w:br/>
        <w:t>Suite D</w:t>
      </w:r>
      <w:r w:rsidRPr="00BE3A60">
        <w:rPr>
          <w:rFonts w:ascii="Georgia" w:eastAsia="Times New Roman" w:hAnsi="Georgia" w:cs="Times New Roman"/>
          <w:sz w:val="28"/>
          <w:szCs w:val="28"/>
        </w:rPr>
        <w:br/>
        <w:t>Durham, NC 27705</w:t>
      </w:r>
      <w:r w:rsidRPr="00BE3A60">
        <w:rPr>
          <w:rFonts w:ascii="Georgia" w:eastAsia="Times New Roman" w:hAnsi="Georgia" w:cs="Times New Roman"/>
          <w:sz w:val="28"/>
          <w:szCs w:val="28"/>
        </w:rPr>
        <w:br/>
        <w:t>Telephone: (919) 286-1695</w:t>
      </w:r>
      <w:r w:rsidRPr="00BE3A60">
        <w:rPr>
          <w:rFonts w:ascii="Georgia" w:eastAsia="Times New Roman" w:hAnsi="Georgia" w:cs="Times New Roman"/>
          <w:sz w:val="28"/>
          <w:szCs w:val="28"/>
        </w:rPr>
        <w:br/>
      </w:r>
      <w:r w:rsidRPr="00BE3A60">
        <w:rPr>
          <w:rFonts w:ascii="Century Schoolbook" w:eastAsia="Calibri" w:hAnsi="Century Schoolbook" w:cs="Times New Roman"/>
          <w:sz w:val="28"/>
          <w:szCs w:val="28"/>
        </w:rPr>
        <w:t>eboltz@lojto.com</w:t>
      </w:r>
    </w:p>
    <w:p w14:paraId="17CD9E49" w14:textId="77777777" w:rsidR="00BE3A60" w:rsidRPr="00BE3A60" w:rsidRDefault="00BE3A60" w:rsidP="00BE3A60">
      <w:pPr>
        <w:suppressAutoHyphens/>
        <w:spacing w:after="0" w:line="240" w:lineRule="auto"/>
        <w:rPr>
          <w:rFonts w:ascii="Century Schoolbook" w:eastAsia="Calibri" w:hAnsi="Century Schoolbook" w:cs="Times New Roman"/>
          <w:i/>
          <w:sz w:val="28"/>
          <w:szCs w:val="28"/>
        </w:rPr>
      </w:pPr>
      <w:r w:rsidRPr="00BE3A60">
        <w:rPr>
          <w:rFonts w:ascii="Century Schoolbook" w:eastAsia="Calibri" w:hAnsi="Century Schoolbook" w:cs="Times New Roman"/>
          <w:i/>
          <w:sz w:val="28"/>
          <w:szCs w:val="28"/>
        </w:rPr>
        <w:t>Counsel for Amici Curiae National Association of Consumer Bankruptcy Attorneys, National Consumer Bankruptcy Rights Center and the National Consumer Law Center</w:t>
      </w:r>
      <w:bookmarkEnd w:id="0"/>
      <w:r w:rsidRPr="00BE3A60">
        <w:rPr>
          <w:rFonts w:ascii="Times New Roman" w:eastAsia="Times New Roman" w:hAnsi="Times New Roman" w:cs="Times New Roman"/>
          <w:sz w:val="28"/>
          <w:szCs w:val="28"/>
        </w:rPr>
        <w:br w:type="page"/>
      </w:r>
    </w:p>
    <w:p w14:paraId="463E0859" w14:textId="77777777" w:rsidR="00BE3A60" w:rsidRPr="00BE3A60" w:rsidRDefault="00BE3A60" w:rsidP="004915CA">
      <w:pPr>
        <w:pStyle w:val="Heading1"/>
        <w:rPr>
          <w:rFonts w:eastAsia="Times New Roman"/>
        </w:rPr>
      </w:pPr>
      <w:bookmarkStart w:id="1" w:name="Psych_Cite_164"/>
      <w:bookmarkStart w:id="2" w:name="_Toc172222469"/>
      <w:r w:rsidRPr="00BE3A60">
        <w:lastRenderedPageBreak/>
        <w:t>RULE 26.1</w:t>
      </w:r>
      <w:bookmarkEnd w:id="1"/>
      <w:r w:rsidRPr="00BE3A60">
        <w:t xml:space="preserve"> CORPORATE DISCLOSURE STATEMENT</w:t>
      </w:r>
      <w:bookmarkEnd w:id="2"/>
    </w:p>
    <w:p w14:paraId="54D31027" w14:textId="77777777" w:rsidR="00BE3A60" w:rsidRPr="00BE3A60" w:rsidRDefault="00BE3A60" w:rsidP="00BE3A60">
      <w:pPr>
        <w:spacing w:after="0" w:line="240" w:lineRule="auto"/>
        <w:rPr>
          <w:rFonts w:ascii="Century Schoolbook" w:eastAsia="Times New Roman" w:hAnsi="Century Schoolbook" w:cs="Times New Roman"/>
          <w:b/>
          <w:sz w:val="28"/>
          <w:szCs w:val="28"/>
          <w:u w:val="single"/>
        </w:rPr>
      </w:pPr>
    </w:p>
    <w:p w14:paraId="401F8F7F"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ab/>
        <w:t xml:space="preserve">Pursuant to </w:t>
      </w:r>
      <w:bookmarkStart w:id="3" w:name="Psych_Cite_165"/>
      <w:r w:rsidRPr="00BE3A60">
        <w:rPr>
          <w:rFonts w:ascii="Century Schoolbook" w:eastAsia="Times New Roman" w:hAnsi="Century Schoolbook" w:cs="Times New Roman"/>
          <w:sz w:val="28"/>
          <w:szCs w:val="28"/>
        </w:rPr>
        <w:t>4</w:t>
      </w:r>
      <w:r w:rsidRPr="00BE3A60">
        <w:rPr>
          <w:rFonts w:ascii="Century Schoolbook" w:eastAsia="Times New Roman" w:hAnsi="Century Schoolbook" w:cs="Times New Roman"/>
          <w:sz w:val="28"/>
          <w:szCs w:val="28"/>
          <w:vertAlign w:val="superscript"/>
        </w:rPr>
        <w:t>th</w:t>
      </w:r>
      <w:r w:rsidRPr="00BE3A60">
        <w:rPr>
          <w:rFonts w:ascii="Century Schoolbook" w:eastAsia="Times New Roman" w:hAnsi="Century Schoolbook" w:cs="Times New Roman"/>
          <w:sz w:val="28"/>
          <w:szCs w:val="28"/>
        </w:rPr>
        <w:t xml:space="preserve"> Cir. R. 26.1</w:t>
      </w:r>
      <w:bookmarkEnd w:id="3"/>
      <w:r w:rsidRPr="00BE3A60">
        <w:rPr>
          <w:rFonts w:ascii="Century Schoolbook" w:eastAsia="Times New Roman" w:hAnsi="Century Schoolbook" w:cs="Times New Roman"/>
          <w:sz w:val="28"/>
          <w:szCs w:val="28"/>
        </w:rPr>
        <w:t xml:space="preserve"> Amici state as follows.</w:t>
      </w:r>
    </w:p>
    <w:p w14:paraId="15D0C11F"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048D8EC4" w14:textId="77777777" w:rsidR="00BE3A60" w:rsidRPr="00BE3A60" w:rsidRDefault="00BE3A60" w:rsidP="00BE3A60">
      <w:pPr>
        <w:spacing w:after="0" w:line="240" w:lineRule="auto"/>
        <w:ind w:firstLine="720"/>
        <w:jc w:val="both"/>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The National Association of Consumer Bankruptcy Attorneys is a nonprofit association. It has no parent corporation, and no publicly held company owns a 10% or more interest in NACBA.</w:t>
      </w:r>
    </w:p>
    <w:p w14:paraId="45AABA23"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41B3AEC0" w14:textId="77777777" w:rsidR="00BE3A60" w:rsidRPr="00BE3A60" w:rsidRDefault="00BE3A60" w:rsidP="00BE3A60">
      <w:pPr>
        <w:spacing w:after="0" w:line="240" w:lineRule="auto"/>
        <w:ind w:firstLine="720"/>
        <w:jc w:val="both"/>
        <w:rPr>
          <w:rFonts w:ascii="Century Schoolbook" w:eastAsia="Times New Roman" w:hAnsi="Century Schoolbook" w:cs="Times New Roman"/>
          <w:sz w:val="28"/>
          <w:szCs w:val="28"/>
        </w:rPr>
      </w:pPr>
      <w:bookmarkStart w:id="4" w:name="_Hlk172137154"/>
      <w:r w:rsidRPr="00BE3A60">
        <w:rPr>
          <w:rFonts w:ascii="Century Schoolbook" w:eastAsia="Times New Roman" w:hAnsi="Century Schoolbook" w:cs="Times New Roman"/>
          <w:sz w:val="28"/>
          <w:szCs w:val="28"/>
        </w:rPr>
        <w:t>The National Consumer Bankruptcy Rights Center is a nonprofit association. It has no parent corporation, and no publicly held company owns a 10% or more interest in NCBRC.</w:t>
      </w:r>
    </w:p>
    <w:bookmarkEnd w:id="4"/>
    <w:p w14:paraId="2543D404" w14:textId="77777777" w:rsidR="00BE3A60" w:rsidRPr="00BE3A60" w:rsidRDefault="00BE3A60" w:rsidP="00BE3A60">
      <w:pPr>
        <w:spacing w:after="0" w:line="240" w:lineRule="auto"/>
        <w:ind w:firstLine="720"/>
        <w:jc w:val="both"/>
        <w:rPr>
          <w:rFonts w:ascii="Century Schoolbook" w:eastAsia="Times New Roman" w:hAnsi="Century Schoolbook" w:cs="Times New Roman"/>
          <w:sz w:val="28"/>
          <w:szCs w:val="28"/>
        </w:rPr>
      </w:pPr>
    </w:p>
    <w:p w14:paraId="3629763E" w14:textId="77777777" w:rsidR="00BE3A60" w:rsidRPr="00BE3A60" w:rsidRDefault="00BE3A60" w:rsidP="00BE3A60">
      <w:pPr>
        <w:spacing w:after="0" w:line="240" w:lineRule="auto"/>
        <w:ind w:firstLine="720"/>
        <w:jc w:val="both"/>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The National Consumer Law Center is a nonprofit association. It has no parent corporation, and no publicly held company owns a 10% or more interest in NCLC.</w:t>
      </w:r>
    </w:p>
    <w:p w14:paraId="6FAA0BBA"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6990CB4A"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ab/>
        <w:t>This case arises out of a bankruptcy proceeding.</w:t>
      </w:r>
    </w:p>
    <w:p w14:paraId="72D3C54C"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4144F8A2"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ab/>
        <w:t>There is no creditors’ committee.</w:t>
      </w:r>
    </w:p>
    <w:p w14:paraId="0E033ACB"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2CF32C5A" w14:textId="77777777" w:rsidR="00BE3A60" w:rsidRPr="00BE3A60" w:rsidRDefault="00BE3A60" w:rsidP="004915CA">
      <w:pPr>
        <w:pStyle w:val="Heading1"/>
        <w:rPr>
          <w:rFonts w:eastAsia="Times New Roman"/>
        </w:rPr>
      </w:pPr>
      <w:bookmarkStart w:id="5" w:name="Psych_Cite_166"/>
      <w:bookmarkStart w:id="6" w:name="_Toc172222470"/>
      <w:r w:rsidRPr="00BE3A60">
        <w:t>RULE 29(a)(2)</w:t>
      </w:r>
      <w:bookmarkEnd w:id="5"/>
      <w:r w:rsidRPr="00BE3A60">
        <w:t xml:space="preserve"> STATEMENT</w:t>
      </w:r>
      <w:bookmarkEnd w:id="6"/>
    </w:p>
    <w:p w14:paraId="07F951CA"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02C364BD"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r w:rsidRPr="00BE3A60">
        <w:rPr>
          <w:rFonts w:ascii="Century Schoolbook" w:eastAsia="Times New Roman" w:hAnsi="Century Schoolbook" w:cs="Times New Roman"/>
          <w:sz w:val="28"/>
          <w:szCs w:val="28"/>
        </w:rPr>
        <w:tab/>
        <w:t xml:space="preserve">Counsel for </w:t>
      </w:r>
      <w:r w:rsidRPr="00BE3A60">
        <w:rPr>
          <w:rFonts w:ascii="Century Schoolbook" w:eastAsia="Times New Roman" w:hAnsi="Century Schoolbook" w:cs="Times New Roman"/>
          <w:i/>
          <w:iCs/>
          <w:sz w:val="28"/>
          <w:szCs w:val="28"/>
        </w:rPr>
        <w:t>Amici</w:t>
      </w:r>
      <w:r w:rsidRPr="00BE3A60">
        <w:rPr>
          <w:rFonts w:ascii="Century Schoolbook" w:eastAsia="Times New Roman" w:hAnsi="Century Schoolbook" w:cs="Times New Roman"/>
          <w:sz w:val="28"/>
          <w:szCs w:val="28"/>
        </w:rPr>
        <w:t xml:space="preserve"> has contemporaneously filed a motion seeking leave of this Court to file this brief in support of the Appellant.</w:t>
      </w:r>
    </w:p>
    <w:p w14:paraId="1CFC5C89" w14:textId="77777777" w:rsidR="00BE3A60" w:rsidRPr="00BE3A60" w:rsidRDefault="00BE3A60" w:rsidP="00BE3A60">
      <w:pPr>
        <w:spacing w:after="0" w:line="240" w:lineRule="auto"/>
        <w:jc w:val="both"/>
        <w:rPr>
          <w:rFonts w:ascii="Century Schoolbook" w:eastAsia="Times New Roman" w:hAnsi="Century Schoolbook" w:cs="Times New Roman"/>
          <w:sz w:val="28"/>
          <w:szCs w:val="28"/>
        </w:rPr>
      </w:pPr>
    </w:p>
    <w:p w14:paraId="1876BE41" w14:textId="77777777" w:rsidR="00BE3A60" w:rsidRPr="00BE3A60" w:rsidRDefault="00BE3A60" w:rsidP="00BE3A60">
      <w:pPr>
        <w:spacing w:after="0" w:line="240" w:lineRule="auto"/>
        <w:rPr>
          <w:rFonts w:ascii="Century Schoolbook" w:eastAsia="Times New Roman" w:hAnsi="Century Schoolbook" w:cs="Times New Roman"/>
          <w:sz w:val="28"/>
          <w:szCs w:val="28"/>
        </w:rPr>
      </w:pPr>
    </w:p>
    <w:p w14:paraId="1E6D7CDC" w14:textId="55D1DA57" w:rsidR="00BE3A60" w:rsidRDefault="00BE3A60" w:rsidP="00BE3A60">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sdt>
      <w:sdtPr>
        <w:rPr>
          <w:rFonts w:asciiTheme="minorHAnsi" w:eastAsiaTheme="minorHAnsi" w:hAnsiTheme="minorHAnsi" w:cstheme="minorBidi"/>
          <w:color w:val="auto"/>
          <w:sz w:val="22"/>
          <w:szCs w:val="22"/>
        </w:rPr>
        <w:id w:val="-571123649"/>
        <w:docPartObj>
          <w:docPartGallery w:val="Table of Contents"/>
          <w:docPartUnique/>
        </w:docPartObj>
      </w:sdtPr>
      <w:sdtEndPr>
        <w:rPr>
          <w:b/>
          <w:bCs/>
          <w:noProof/>
        </w:rPr>
      </w:sdtEndPr>
      <w:sdtContent>
        <w:p w14:paraId="34711777" w14:textId="766623BE" w:rsidR="001E322D" w:rsidRPr="001E322D" w:rsidRDefault="001E322D" w:rsidP="001E322D">
          <w:pPr>
            <w:pStyle w:val="TOCHeading"/>
            <w:jc w:val="center"/>
            <w:rPr>
              <w:rFonts w:ascii="Century Schoolbook" w:hAnsi="Century Schoolbook"/>
              <w:b/>
              <w:bCs/>
              <w:color w:val="auto"/>
              <w:sz w:val="28"/>
              <w:szCs w:val="28"/>
              <w:u w:val="single"/>
            </w:rPr>
          </w:pPr>
          <w:r w:rsidRPr="001E322D">
            <w:rPr>
              <w:rFonts w:ascii="Century Schoolbook" w:hAnsi="Century Schoolbook"/>
              <w:b/>
              <w:bCs/>
              <w:color w:val="auto"/>
              <w:sz w:val="28"/>
              <w:szCs w:val="28"/>
              <w:u w:val="single"/>
            </w:rPr>
            <w:t>TABLE OF CONTENTS</w:t>
          </w:r>
        </w:p>
        <w:p w14:paraId="1C1F3314" w14:textId="77777777" w:rsidR="001E322D" w:rsidRPr="001E322D" w:rsidRDefault="001E322D" w:rsidP="001E322D"/>
        <w:p w14:paraId="354304BE" w14:textId="42780857" w:rsidR="001E322D" w:rsidRPr="001E322D" w:rsidRDefault="001E322D">
          <w:pPr>
            <w:pStyle w:val="TOC1"/>
            <w:tabs>
              <w:tab w:val="right" w:leader="dot" w:pos="9350"/>
            </w:tabs>
            <w:rPr>
              <w:rFonts w:ascii="Century Schoolbook" w:hAnsi="Century Schoolbook"/>
              <w:noProof/>
              <w:sz w:val="28"/>
              <w:szCs w:val="28"/>
            </w:rPr>
          </w:pPr>
          <w:r w:rsidRPr="001E322D">
            <w:rPr>
              <w:rFonts w:ascii="Century Schoolbook" w:hAnsi="Century Schoolbook"/>
              <w:sz w:val="28"/>
              <w:szCs w:val="28"/>
            </w:rPr>
            <w:fldChar w:fldCharType="begin"/>
          </w:r>
          <w:r w:rsidRPr="001E322D">
            <w:rPr>
              <w:rFonts w:ascii="Century Schoolbook" w:hAnsi="Century Schoolbook"/>
              <w:sz w:val="28"/>
              <w:szCs w:val="28"/>
            </w:rPr>
            <w:instrText xml:space="preserve"> TOC \o "1-3" \h \z \u </w:instrText>
          </w:r>
          <w:r w:rsidRPr="001E322D">
            <w:rPr>
              <w:rFonts w:ascii="Century Schoolbook" w:hAnsi="Century Schoolbook"/>
              <w:sz w:val="28"/>
              <w:szCs w:val="28"/>
            </w:rPr>
            <w:fldChar w:fldCharType="separate"/>
          </w:r>
          <w:hyperlink w:anchor="_Toc172222469" w:history="1">
            <w:r w:rsidRPr="001E322D">
              <w:rPr>
                <w:rStyle w:val="Hyperlink"/>
                <w:rFonts w:ascii="Century Schoolbook" w:hAnsi="Century Schoolbook"/>
                <w:noProof/>
                <w:sz w:val="28"/>
                <w:szCs w:val="28"/>
              </w:rPr>
              <w:t>RULE 26.1 CORPORATE DISCLOSURE STATEMENT</w:t>
            </w:r>
            <w:r w:rsidRPr="001E322D">
              <w:rPr>
                <w:rFonts w:ascii="Century Schoolbook" w:hAnsi="Century Schoolbook"/>
                <w:noProof/>
                <w:webHidden/>
                <w:sz w:val="28"/>
                <w:szCs w:val="28"/>
              </w:rPr>
              <w:tab/>
            </w:r>
            <w:r w:rsidRPr="001E322D">
              <w:rPr>
                <w:rFonts w:ascii="Century Schoolbook" w:hAnsi="Century Schoolbook"/>
                <w:noProof/>
                <w:webHidden/>
                <w:sz w:val="28"/>
                <w:szCs w:val="28"/>
              </w:rPr>
              <w:fldChar w:fldCharType="begin"/>
            </w:r>
            <w:r w:rsidRPr="001E322D">
              <w:rPr>
                <w:rFonts w:ascii="Century Schoolbook" w:hAnsi="Century Schoolbook"/>
                <w:noProof/>
                <w:webHidden/>
                <w:sz w:val="28"/>
                <w:szCs w:val="28"/>
              </w:rPr>
              <w:instrText xml:space="preserve"> PAGEREF _Toc172222469 \h </w:instrText>
            </w:r>
            <w:r w:rsidRPr="001E322D">
              <w:rPr>
                <w:rFonts w:ascii="Century Schoolbook" w:hAnsi="Century Schoolbook"/>
                <w:noProof/>
                <w:webHidden/>
                <w:sz w:val="28"/>
                <w:szCs w:val="28"/>
              </w:rPr>
            </w:r>
            <w:r w:rsidRPr="001E322D">
              <w:rPr>
                <w:rFonts w:ascii="Century Schoolbook" w:hAnsi="Century Schoolbook"/>
                <w:noProof/>
                <w:webHidden/>
                <w:sz w:val="28"/>
                <w:szCs w:val="28"/>
              </w:rPr>
              <w:fldChar w:fldCharType="separate"/>
            </w:r>
            <w:r w:rsidRPr="001E322D">
              <w:rPr>
                <w:rFonts w:ascii="Century Schoolbook" w:hAnsi="Century Schoolbook"/>
                <w:noProof/>
                <w:webHidden/>
                <w:sz w:val="28"/>
                <w:szCs w:val="28"/>
              </w:rPr>
              <w:t>ii</w:t>
            </w:r>
            <w:r w:rsidRPr="001E322D">
              <w:rPr>
                <w:rFonts w:ascii="Century Schoolbook" w:hAnsi="Century Schoolbook"/>
                <w:noProof/>
                <w:webHidden/>
                <w:sz w:val="28"/>
                <w:szCs w:val="28"/>
              </w:rPr>
              <w:fldChar w:fldCharType="end"/>
            </w:r>
          </w:hyperlink>
        </w:p>
        <w:p w14:paraId="6719CB48" w14:textId="1F1C3EF8" w:rsidR="001E322D" w:rsidRPr="001E322D" w:rsidRDefault="00000000">
          <w:pPr>
            <w:pStyle w:val="TOC1"/>
            <w:tabs>
              <w:tab w:val="right" w:leader="dot" w:pos="9350"/>
            </w:tabs>
            <w:rPr>
              <w:rFonts w:ascii="Century Schoolbook" w:hAnsi="Century Schoolbook"/>
              <w:noProof/>
              <w:sz w:val="28"/>
              <w:szCs w:val="28"/>
            </w:rPr>
          </w:pPr>
          <w:hyperlink w:anchor="_Toc172222470" w:history="1">
            <w:r w:rsidR="001E322D" w:rsidRPr="001E322D">
              <w:rPr>
                <w:rStyle w:val="Hyperlink"/>
                <w:rFonts w:ascii="Century Schoolbook" w:hAnsi="Century Schoolbook"/>
                <w:noProof/>
                <w:sz w:val="28"/>
                <w:szCs w:val="28"/>
              </w:rPr>
              <w:t>RULE 29(a)(2) STATEMENT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_Toc172222470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ii</w:t>
            </w:r>
            <w:r w:rsidR="001E322D" w:rsidRPr="001E322D">
              <w:rPr>
                <w:rFonts w:ascii="Century Schoolbook" w:hAnsi="Century Schoolbook"/>
                <w:noProof/>
                <w:webHidden/>
                <w:sz w:val="28"/>
                <w:szCs w:val="28"/>
              </w:rPr>
              <w:fldChar w:fldCharType="end"/>
            </w:r>
          </w:hyperlink>
        </w:p>
        <w:p w14:paraId="63987653" w14:textId="26F3995E" w:rsidR="001E322D" w:rsidRPr="001E322D" w:rsidRDefault="00000000">
          <w:pPr>
            <w:pStyle w:val="TOC1"/>
            <w:tabs>
              <w:tab w:val="right" w:leader="dot" w:pos="9350"/>
            </w:tabs>
            <w:rPr>
              <w:rFonts w:ascii="Century Schoolbook" w:hAnsi="Century Schoolbook"/>
              <w:noProof/>
              <w:sz w:val="28"/>
              <w:szCs w:val="28"/>
            </w:rPr>
          </w:pPr>
          <w:hyperlink w:anchor="_Toc172222471" w:history="1">
            <w:r w:rsidR="001E322D" w:rsidRPr="001E322D">
              <w:rPr>
                <w:rStyle w:val="Hyperlink"/>
                <w:rFonts w:ascii="Century Schoolbook" w:hAnsi="Century Schoolbook"/>
                <w:noProof/>
                <w:sz w:val="28"/>
                <w:szCs w:val="28"/>
              </w:rPr>
              <w:t>TABLE OF AUTHORITIES</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_Toc172222471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iv</w:t>
            </w:r>
            <w:r w:rsidR="001E322D" w:rsidRPr="001E322D">
              <w:rPr>
                <w:rFonts w:ascii="Century Schoolbook" w:hAnsi="Century Schoolbook"/>
                <w:noProof/>
                <w:webHidden/>
                <w:sz w:val="28"/>
                <w:szCs w:val="28"/>
              </w:rPr>
              <w:fldChar w:fldCharType="end"/>
            </w:r>
          </w:hyperlink>
        </w:p>
        <w:p w14:paraId="6B0040F1" w14:textId="33E35591" w:rsidR="001E322D" w:rsidRPr="001E322D" w:rsidRDefault="00000000">
          <w:pPr>
            <w:pStyle w:val="TOC1"/>
            <w:tabs>
              <w:tab w:val="right" w:leader="dot" w:pos="9350"/>
            </w:tabs>
            <w:rPr>
              <w:rFonts w:ascii="Century Schoolbook" w:hAnsi="Century Schoolbook"/>
              <w:noProof/>
              <w:sz w:val="28"/>
              <w:szCs w:val="28"/>
            </w:rPr>
          </w:pPr>
          <w:hyperlink w:anchor="_Toc172222472" w:history="1">
            <w:r w:rsidR="001E322D" w:rsidRPr="001E322D">
              <w:rPr>
                <w:rStyle w:val="Hyperlink"/>
                <w:rFonts w:ascii="Century Schoolbook" w:hAnsi="Century Schoolbook"/>
                <w:noProof/>
                <w:sz w:val="28"/>
                <w:szCs w:val="28"/>
              </w:rPr>
              <w:t xml:space="preserve">IDENTITY AND INTEREST OF </w:t>
            </w:r>
            <w:r w:rsidR="001E322D" w:rsidRPr="001E322D">
              <w:rPr>
                <w:rStyle w:val="Hyperlink"/>
                <w:rFonts w:ascii="Century Schoolbook" w:hAnsi="Century Schoolbook"/>
                <w:i/>
                <w:iCs/>
                <w:noProof/>
                <w:sz w:val="28"/>
                <w:szCs w:val="28"/>
              </w:rPr>
              <w:t>AMICI CURIAE</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_Toc172222472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1</w:t>
            </w:r>
            <w:r w:rsidR="001E322D" w:rsidRPr="001E322D">
              <w:rPr>
                <w:rFonts w:ascii="Century Schoolbook" w:hAnsi="Century Schoolbook"/>
                <w:noProof/>
                <w:webHidden/>
                <w:sz w:val="28"/>
                <w:szCs w:val="28"/>
              </w:rPr>
              <w:fldChar w:fldCharType="end"/>
            </w:r>
          </w:hyperlink>
        </w:p>
        <w:p w14:paraId="03C841E2" w14:textId="4E78AA12" w:rsidR="001E322D" w:rsidRPr="001E322D" w:rsidRDefault="00000000">
          <w:pPr>
            <w:pStyle w:val="TOC1"/>
            <w:tabs>
              <w:tab w:val="right" w:leader="dot" w:pos="9350"/>
            </w:tabs>
            <w:rPr>
              <w:rFonts w:ascii="Century Schoolbook" w:hAnsi="Century Schoolbook"/>
              <w:noProof/>
              <w:sz w:val="28"/>
              <w:szCs w:val="28"/>
            </w:rPr>
          </w:pPr>
          <w:hyperlink w:anchor="_Toc172222473" w:history="1">
            <w:r w:rsidR="001E322D" w:rsidRPr="001E322D">
              <w:rPr>
                <w:rStyle w:val="Hyperlink"/>
                <w:rFonts w:ascii="Century Schoolbook" w:hAnsi="Century Schoolbook"/>
                <w:noProof/>
                <w:sz w:val="28"/>
                <w:szCs w:val="28"/>
              </w:rPr>
              <w:t>SUMMARY OF ARGUMENT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_Toc172222473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3</w:t>
            </w:r>
            <w:r w:rsidR="001E322D" w:rsidRPr="001E322D">
              <w:rPr>
                <w:rFonts w:ascii="Century Schoolbook" w:hAnsi="Century Schoolbook"/>
                <w:noProof/>
                <w:webHidden/>
                <w:sz w:val="28"/>
                <w:szCs w:val="28"/>
              </w:rPr>
              <w:fldChar w:fldCharType="end"/>
            </w:r>
          </w:hyperlink>
        </w:p>
        <w:p w14:paraId="349436F8" w14:textId="7E98511C" w:rsidR="001E322D" w:rsidRPr="001E322D" w:rsidRDefault="00000000">
          <w:pPr>
            <w:pStyle w:val="TOC1"/>
            <w:tabs>
              <w:tab w:val="right" w:leader="dot" w:pos="9350"/>
            </w:tabs>
            <w:rPr>
              <w:rFonts w:ascii="Century Schoolbook" w:hAnsi="Century Schoolbook"/>
              <w:noProof/>
              <w:sz w:val="28"/>
              <w:szCs w:val="28"/>
            </w:rPr>
          </w:pPr>
          <w:hyperlink w:anchor="_Toc172222474" w:history="1">
            <w:r w:rsidR="001E322D" w:rsidRPr="001E322D">
              <w:rPr>
                <w:rStyle w:val="Hyperlink"/>
                <w:rFonts w:ascii="Century Schoolbook" w:hAnsi="Century Schoolbook"/>
                <w:noProof/>
                <w:sz w:val="28"/>
                <w:szCs w:val="28"/>
              </w:rPr>
              <w:t>ARGUMENT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_Toc172222474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5</w:t>
            </w:r>
            <w:r w:rsidR="001E322D" w:rsidRPr="001E322D">
              <w:rPr>
                <w:rFonts w:ascii="Century Schoolbook" w:hAnsi="Century Schoolbook"/>
                <w:noProof/>
                <w:webHidden/>
                <w:sz w:val="28"/>
                <w:szCs w:val="28"/>
              </w:rPr>
              <w:fldChar w:fldCharType="end"/>
            </w:r>
          </w:hyperlink>
        </w:p>
        <w:p w14:paraId="350DA6F4" w14:textId="20AB6378" w:rsidR="001E322D" w:rsidRPr="001E322D" w:rsidRDefault="00000000">
          <w:pPr>
            <w:pStyle w:val="TOC2"/>
            <w:tabs>
              <w:tab w:val="left" w:pos="720"/>
              <w:tab w:val="right" w:leader="dot" w:pos="9350"/>
            </w:tabs>
            <w:rPr>
              <w:rFonts w:ascii="Century Schoolbook" w:hAnsi="Century Schoolbook"/>
              <w:noProof/>
              <w:sz w:val="28"/>
              <w:szCs w:val="28"/>
            </w:rPr>
          </w:pPr>
          <w:hyperlink w:anchor="_Toc172222475" w:history="1">
            <w:r w:rsidR="001E322D" w:rsidRPr="001E322D">
              <w:rPr>
                <w:rStyle w:val="Hyperlink"/>
                <w:rFonts w:ascii="Century Schoolbook" w:hAnsi="Century Schoolbook"/>
                <w:noProof/>
                <w:sz w:val="28"/>
                <w:szCs w:val="28"/>
              </w:rPr>
              <w:t>I.</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The discharge order under § 524(a)(2) of the Bankruptcy Code enjoins collection of a debt as a personal liability of the debtor, but does not extinguish the debt.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_Toc172222475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5</w:t>
            </w:r>
            <w:r w:rsidR="001E322D" w:rsidRPr="001E322D">
              <w:rPr>
                <w:rFonts w:ascii="Century Schoolbook" w:hAnsi="Century Schoolbook"/>
                <w:noProof/>
                <w:webHidden/>
                <w:sz w:val="28"/>
                <w:szCs w:val="28"/>
              </w:rPr>
              <w:fldChar w:fldCharType="end"/>
            </w:r>
          </w:hyperlink>
        </w:p>
        <w:p w14:paraId="67CAB6D4" w14:textId="30CD23B3" w:rsidR="001E322D" w:rsidRPr="001E322D" w:rsidRDefault="00000000">
          <w:pPr>
            <w:pStyle w:val="TOC2"/>
            <w:tabs>
              <w:tab w:val="left" w:pos="720"/>
              <w:tab w:val="right" w:leader="dot" w:pos="9350"/>
            </w:tabs>
            <w:rPr>
              <w:rFonts w:ascii="Century Schoolbook" w:hAnsi="Century Schoolbook"/>
              <w:noProof/>
              <w:sz w:val="28"/>
              <w:szCs w:val="28"/>
            </w:rPr>
          </w:pPr>
          <w:hyperlink w:anchor="_Toc172222476" w:history="1">
            <w:r w:rsidR="001E322D" w:rsidRPr="001E322D">
              <w:rPr>
                <w:rStyle w:val="Hyperlink"/>
                <w:rFonts w:ascii="Century Schoolbook" w:hAnsi="Century Schoolbook"/>
                <w:noProof/>
                <w:sz w:val="28"/>
                <w:szCs w:val="28"/>
              </w:rPr>
              <w:t>II.</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The FDCPA applies to the indirect collection of a debt through enforcement of a security interest.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_Toc172222476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8</w:t>
            </w:r>
            <w:r w:rsidR="001E322D" w:rsidRPr="001E322D">
              <w:rPr>
                <w:rFonts w:ascii="Century Schoolbook" w:hAnsi="Century Schoolbook"/>
                <w:noProof/>
                <w:webHidden/>
                <w:sz w:val="28"/>
                <w:szCs w:val="28"/>
              </w:rPr>
              <w:fldChar w:fldCharType="end"/>
            </w:r>
          </w:hyperlink>
        </w:p>
        <w:p w14:paraId="66D4DB33" w14:textId="09AA8293" w:rsidR="001E322D" w:rsidRPr="001E322D" w:rsidRDefault="00000000">
          <w:pPr>
            <w:pStyle w:val="TOC2"/>
            <w:tabs>
              <w:tab w:val="left" w:pos="960"/>
              <w:tab w:val="right" w:leader="dot" w:pos="9350"/>
            </w:tabs>
            <w:rPr>
              <w:rFonts w:ascii="Century Schoolbook" w:hAnsi="Century Schoolbook"/>
              <w:noProof/>
              <w:sz w:val="28"/>
              <w:szCs w:val="28"/>
            </w:rPr>
          </w:pPr>
          <w:hyperlink w:anchor="_Toc172222477" w:history="1">
            <w:r w:rsidR="001E322D" w:rsidRPr="001E322D">
              <w:rPr>
                <w:rStyle w:val="Hyperlink"/>
                <w:rFonts w:ascii="Century Schoolbook" w:hAnsi="Century Schoolbook"/>
                <w:noProof/>
                <w:sz w:val="28"/>
                <w:szCs w:val="28"/>
              </w:rPr>
              <w:t>III.</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A limitation on one set of remedies for enforcement of a debt obligation does not extinguish the debt.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_Toc172222477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13</w:t>
            </w:r>
            <w:r w:rsidR="001E322D" w:rsidRPr="001E322D">
              <w:rPr>
                <w:rFonts w:ascii="Century Schoolbook" w:hAnsi="Century Schoolbook"/>
                <w:noProof/>
                <w:webHidden/>
                <w:sz w:val="28"/>
                <w:szCs w:val="28"/>
              </w:rPr>
              <w:fldChar w:fldCharType="end"/>
            </w:r>
          </w:hyperlink>
        </w:p>
        <w:p w14:paraId="0EEA1ADB" w14:textId="75951170" w:rsidR="001E322D" w:rsidRPr="001E322D" w:rsidRDefault="00000000">
          <w:pPr>
            <w:pStyle w:val="TOC2"/>
            <w:tabs>
              <w:tab w:val="left" w:pos="720"/>
              <w:tab w:val="right" w:leader="dot" w:pos="9350"/>
            </w:tabs>
            <w:rPr>
              <w:rFonts w:ascii="Century Schoolbook" w:hAnsi="Century Schoolbook"/>
              <w:noProof/>
              <w:sz w:val="28"/>
              <w:szCs w:val="28"/>
            </w:rPr>
          </w:pPr>
          <w:hyperlink w:anchor="_Toc172222478" w:history="1">
            <w:r w:rsidR="001E322D" w:rsidRPr="001E322D">
              <w:rPr>
                <w:rStyle w:val="Hyperlink"/>
                <w:rFonts w:ascii="Century Schoolbook" w:hAnsi="Century Schoolbook"/>
                <w:noProof/>
                <w:sz w:val="28"/>
                <w:szCs w:val="28"/>
              </w:rPr>
              <w:t>IV.</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The bankruptcy discharge did not extinguish Mr. Koontz’s obligation to pay under his deed of trust and promissory note.</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_Toc172222478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14</w:t>
            </w:r>
            <w:r w:rsidR="001E322D" w:rsidRPr="001E322D">
              <w:rPr>
                <w:rFonts w:ascii="Century Schoolbook" w:hAnsi="Century Schoolbook"/>
                <w:noProof/>
                <w:webHidden/>
                <w:sz w:val="28"/>
                <w:szCs w:val="28"/>
              </w:rPr>
              <w:fldChar w:fldCharType="end"/>
            </w:r>
          </w:hyperlink>
        </w:p>
        <w:p w14:paraId="4615098B" w14:textId="7CF9422F" w:rsidR="001E322D" w:rsidRPr="001E322D" w:rsidRDefault="00000000">
          <w:pPr>
            <w:pStyle w:val="TOC3"/>
            <w:tabs>
              <w:tab w:val="left" w:pos="960"/>
              <w:tab w:val="right" w:leader="dot" w:pos="9350"/>
            </w:tabs>
            <w:rPr>
              <w:rFonts w:ascii="Century Schoolbook" w:hAnsi="Century Schoolbook"/>
              <w:noProof/>
              <w:sz w:val="28"/>
              <w:szCs w:val="28"/>
            </w:rPr>
          </w:pPr>
          <w:hyperlink w:anchor="_Toc172222479" w:history="1">
            <w:r w:rsidR="001E322D" w:rsidRPr="001E322D">
              <w:rPr>
                <w:rStyle w:val="Hyperlink"/>
                <w:rFonts w:ascii="Century Schoolbook" w:hAnsi="Century Schoolbook"/>
                <w:noProof/>
                <w:sz w:val="28"/>
                <w:szCs w:val="28"/>
              </w:rPr>
              <w:t>a.</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Mr. Koontz has an obligation to pay under the deed of trust.</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_Toc172222479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14</w:t>
            </w:r>
            <w:r w:rsidR="001E322D" w:rsidRPr="001E322D">
              <w:rPr>
                <w:rFonts w:ascii="Century Schoolbook" w:hAnsi="Century Schoolbook"/>
                <w:noProof/>
                <w:webHidden/>
                <w:sz w:val="28"/>
                <w:szCs w:val="28"/>
              </w:rPr>
              <w:fldChar w:fldCharType="end"/>
            </w:r>
          </w:hyperlink>
        </w:p>
        <w:p w14:paraId="301BE600" w14:textId="01B2E09D" w:rsidR="001E322D" w:rsidRPr="001E322D" w:rsidRDefault="00000000">
          <w:pPr>
            <w:pStyle w:val="TOC3"/>
            <w:tabs>
              <w:tab w:val="left" w:pos="960"/>
              <w:tab w:val="right" w:leader="dot" w:pos="9350"/>
            </w:tabs>
            <w:rPr>
              <w:rFonts w:ascii="Century Schoolbook" w:hAnsi="Century Schoolbook"/>
              <w:noProof/>
              <w:sz w:val="28"/>
              <w:szCs w:val="28"/>
            </w:rPr>
          </w:pPr>
          <w:hyperlink w:anchor="_Toc172222480" w:history="1">
            <w:r w:rsidR="001E322D" w:rsidRPr="001E322D">
              <w:rPr>
                <w:rStyle w:val="Hyperlink"/>
                <w:rFonts w:ascii="Century Schoolbook" w:hAnsi="Century Schoolbook"/>
                <w:noProof/>
                <w:sz w:val="28"/>
                <w:szCs w:val="28"/>
              </w:rPr>
              <w:t>b.</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Mr. Koontz has an obligation to pay under the promissory note.</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_Toc172222480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17</w:t>
            </w:r>
            <w:r w:rsidR="001E322D" w:rsidRPr="001E322D">
              <w:rPr>
                <w:rFonts w:ascii="Century Schoolbook" w:hAnsi="Century Schoolbook"/>
                <w:noProof/>
                <w:webHidden/>
                <w:sz w:val="28"/>
                <w:szCs w:val="28"/>
              </w:rPr>
              <w:fldChar w:fldCharType="end"/>
            </w:r>
          </w:hyperlink>
        </w:p>
        <w:p w14:paraId="395352EF" w14:textId="41A21C98" w:rsidR="001E322D" w:rsidRPr="001E322D" w:rsidRDefault="00000000">
          <w:pPr>
            <w:pStyle w:val="TOC2"/>
            <w:tabs>
              <w:tab w:val="left" w:pos="720"/>
              <w:tab w:val="right" w:leader="dot" w:pos="9350"/>
            </w:tabs>
            <w:rPr>
              <w:rFonts w:ascii="Century Schoolbook" w:hAnsi="Century Schoolbook"/>
              <w:noProof/>
              <w:sz w:val="28"/>
              <w:szCs w:val="28"/>
            </w:rPr>
          </w:pPr>
          <w:hyperlink w:anchor="_Toc172222481" w:history="1">
            <w:r w:rsidR="001E322D" w:rsidRPr="001E322D">
              <w:rPr>
                <w:rStyle w:val="Hyperlink"/>
                <w:rFonts w:ascii="Century Schoolbook" w:hAnsi="Century Schoolbook"/>
                <w:noProof/>
                <w:sz w:val="28"/>
                <w:szCs w:val="28"/>
              </w:rPr>
              <w:t>V.</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 xml:space="preserve">WVCCPA § 46A-2-122(a) contains no limitation that requires the consumer to be subject to an </w:t>
            </w:r>
            <w:r w:rsidR="001E322D" w:rsidRPr="001E322D">
              <w:rPr>
                <w:rStyle w:val="Hyperlink"/>
                <w:rFonts w:ascii="Century Schoolbook" w:hAnsi="Century Schoolbook"/>
                <w:i/>
                <w:iCs/>
                <w:noProof/>
                <w:sz w:val="28"/>
                <w:szCs w:val="28"/>
              </w:rPr>
              <w:t>in personam</w:t>
            </w:r>
            <w:r w:rsidR="001E322D" w:rsidRPr="001E322D">
              <w:rPr>
                <w:rStyle w:val="Hyperlink"/>
                <w:rFonts w:ascii="Century Schoolbook" w:hAnsi="Century Schoolbook"/>
                <w:noProof/>
                <w:sz w:val="28"/>
                <w:szCs w:val="28"/>
              </w:rPr>
              <w:t xml:space="preserve"> obligation to pay.</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_Toc172222481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20</w:t>
            </w:r>
            <w:r w:rsidR="001E322D" w:rsidRPr="001E322D">
              <w:rPr>
                <w:rFonts w:ascii="Century Schoolbook" w:hAnsi="Century Schoolbook"/>
                <w:noProof/>
                <w:webHidden/>
                <w:sz w:val="28"/>
                <w:szCs w:val="28"/>
              </w:rPr>
              <w:fldChar w:fldCharType="end"/>
            </w:r>
          </w:hyperlink>
        </w:p>
        <w:p w14:paraId="4CA178DC" w14:textId="40AAAB23" w:rsidR="001E322D" w:rsidRPr="001E322D" w:rsidRDefault="00000000">
          <w:pPr>
            <w:pStyle w:val="TOC2"/>
            <w:tabs>
              <w:tab w:val="left" w:pos="960"/>
              <w:tab w:val="right" w:leader="dot" w:pos="9350"/>
            </w:tabs>
            <w:rPr>
              <w:rFonts w:ascii="Century Schoolbook" w:hAnsi="Century Schoolbook"/>
              <w:noProof/>
              <w:sz w:val="28"/>
              <w:szCs w:val="28"/>
            </w:rPr>
          </w:pPr>
          <w:hyperlink w:anchor="_Toc172222482" w:history="1">
            <w:r w:rsidR="001E322D" w:rsidRPr="001E322D">
              <w:rPr>
                <w:rStyle w:val="Hyperlink"/>
                <w:rFonts w:ascii="Century Schoolbook" w:hAnsi="Century Schoolbook"/>
                <w:noProof/>
                <w:sz w:val="28"/>
                <w:szCs w:val="28"/>
              </w:rPr>
              <w:t>VI.</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Other federal consumer protection statutes regulate non-recourse debt as enforceable obligations of the debtor.</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_Toc172222482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21</w:t>
            </w:r>
            <w:r w:rsidR="001E322D" w:rsidRPr="001E322D">
              <w:rPr>
                <w:rFonts w:ascii="Century Schoolbook" w:hAnsi="Century Schoolbook"/>
                <w:noProof/>
                <w:webHidden/>
                <w:sz w:val="28"/>
                <w:szCs w:val="28"/>
              </w:rPr>
              <w:fldChar w:fldCharType="end"/>
            </w:r>
          </w:hyperlink>
        </w:p>
        <w:p w14:paraId="69A6682F" w14:textId="4076153C" w:rsidR="001E322D" w:rsidRPr="001E322D" w:rsidRDefault="00000000">
          <w:pPr>
            <w:pStyle w:val="TOC2"/>
            <w:tabs>
              <w:tab w:val="left" w:pos="960"/>
              <w:tab w:val="right" w:leader="dot" w:pos="9350"/>
            </w:tabs>
            <w:rPr>
              <w:rFonts w:ascii="Century Schoolbook" w:hAnsi="Century Schoolbook"/>
              <w:noProof/>
              <w:sz w:val="28"/>
              <w:szCs w:val="28"/>
            </w:rPr>
          </w:pPr>
          <w:hyperlink w:anchor="_Toc172222483" w:history="1">
            <w:r w:rsidR="001E322D" w:rsidRPr="001E322D">
              <w:rPr>
                <w:rStyle w:val="Hyperlink"/>
                <w:rFonts w:ascii="Century Schoolbook" w:hAnsi="Century Schoolbook"/>
                <w:noProof/>
                <w:sz w:val="28"/>
                <w:szCs w:val="28"/>
              </w:rPr>
              <w:t>VII.</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The lower court’s ruling is inconsistent with Bankruptcy Code Section 524(j).</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_Toc172222483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25</w:t>
            </w:r>
            <w:r w:rsidR="001E322D" w:rsidRPr="001E322D">
              <w:rPr>
                <w:rFonts w:ascii="Century Schoolbook" w:hAnsi="Century Schoolbook"/>
                <w:noProof/>
                <w:webHidden/>
                <w:sz w:val="28"/>
                <w:szCs w:val="28"/>
              </w:rPr>
              <w:fldChar w:fldCharType="end"/>
            </w:r>
          </w:hyperlink>
        </w:p>
        <w:p w14:paraId="2FF7D23B" w14:textId="3CAA8B85" w:rsidR="001E322D" w:rsidRPr="001E322D" w:rsidRDefault="00000000">
          <w:pPr>
            <w:pStyle w:val="TOC3"/>
            <w:tabs>
              <w:tab w:val="left" w:pos="960"/>
              <w:tab w:val="right" w:leader="dot" w:pos="9350"/>
            </w:tabs>
            <w:rPr>
              <w:rFonts w:ascii="Century Schoolbook" w:hAnsi="Century Schoolbook"/>
              <w:noProof/>
              <w:sz w:val="28"/>
              <w:szCs w:val="28"/>
            </w:rPr>
          </w:pPr>
          <w:hyperlink w:anchor="_Toc172222484" w:history="1">
            <w:r w:rsidR="001E322D" w:rsidRPr="001E322D">
              <w:rPr>
                <w:rStyle w:val="Hyperlink"/>
                <w:rFonts w:ascii="Century Schoolbook" w:hAnsi="Century Schoolbook"/>
                <w:noProof/>
                <w:sz w:val="28"/>
                <w:szCs w:val="28"/>
              </w:rPr>
              <w:t>a.</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The text and purpose of section 524(j)</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_Toc172222484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25</w:t>
            </w:r>
            <w:r w:rsidR="001E322D" w:rsidRPr="001E322D">
              <w:rPr>
                <w:rFonts w:ascii="Century Schoolbook" w:hAnsi="Century Schoolbook"/>
                <w:noProof/>
                <w:webHidden/>
                <w:sz w:val="28"/>
                <w:szCs w:val="28"/>
              </w:rPr>
              <w:fldChar w:fldCharType="end"/>
            </w:r>
          </w:hyperlink>
        </w:p>
        <w:p w14:paraId="5148DE46" w14:textId="2E9EF495" w:rsidR="001E322D" w:rsidRPr="001E322D" w:rsidRDefault="00000000">
          <w:pPr>
            <w:pStyle w:val="TOC3"/>
            <w:tabs>
              <w:tab w:val="left" w:pos="960"/>
              <w:tab w:val="right" w:leader="dot" w:pos="9350"/>
            </w:tabs>
            <w:rPr>
              <w:rFonts w:ascii="Century Schoolbook" w:hAnsi="Century Schoolbook"/>
              <w:noProof/>
              <w:sz w:val="28"/>
              <w:szCs w:val="28"/>
            </w:rPr>
          </w:pPr>
          <w:hyperlink w:anchor="_Toc172222485" w:history="1">
            <w:r w:rsidR="001E322D" w:rsidRPr="001E322D">
              <w:rPr>
                <w:rStyle w:val="Hyperlink"/>
                <w:rFonts w:ascii="Century Schoolbook" w:hAnsi="Century Schoolbook"/>
                <w:noProof/>
                <w:sz w:val="28"/>
                <w:szCs w:val="28"/>
              </w:rPr>
              <w:t>b.</w:t>
            </w:r>
            <w:r w:rsidR="001E322D" w:rsidRPr="001E322D">
              <w:rPr>
                <w:rFonts w:ascii="Century Schoolbook" w:hAnsi="Century Schoolbook"/>
                <w:noProof/>
                <w:sz w:val="28"/>
                <w:szCs w:val="28"/>
              </w:rPr>
              <w:tab/>
            </w:r>
            <w:r w:rsidR="001E322D" w:rsidRPr="001E322D">
              <w:rPr>
                <w:rStyle w:val="Hyperlink"/>
                <w:rFonts w:ascii="Century Schoolbook" w:hAnsi="Century Schoolbook"/>
                <w:noProof/>
                <w:sz w:val="28"/>
                <w:szCs w:val="28"/>
              </w:rPr>
              <w:t>The defendants can collect ongoing post-discharge payments as allowed by § 524(j) without including unauthorized charges in violation of the FDCPA.</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_Toc172222485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27</w:t>
            </w:r>
            <w:r w:rsidR="001E322D" w:rsidRPr="001E322D">
              <w:rPr>
                <w:rFonts w:ascii="Century Schoolbook" w:hAnsi="Century Schoolbook"/>
                <w:noProof/>
                <w:webHidden/>
                <w:sz w:val="28"/>
                <w:szCs w:val="28"/>
              </w:rPr>
              <w:fldChar w:fldCharType="end"/>
            </w:r>
          </w:hyperlink>
        </w:p>
        <w:p w14:paraId="73841026" w14:textId="0D4F718A" w:rsidR="001E322D" w:rsidRPr="001E322D" w:rsidRDefault="00000000">
          <w:pPr>
            <w:pStyle w:val="TOC1"/>
            <w:tabs>
              <w:tab w:val="right" w:leader="dot" w:pos="9350"/>
            </w:tabs>
            <w:rPr>
              <w:rFonts w:ascii="Century Schoolbook" w:hAnsi="Century Schoolbook"/>
              <w:noProof/>
              <w:sz w:val="28"/>
              <w:szCs w:val="28"/>
            </w:rPr>
          </w:pPr>
          <w:hyperlink w:anchor="_Toc172222486" w:history="1">
            <w:r w:rsidR="001E322D" w:rsidRPr="001E322D">
              <w:rPr>
                <w:rStyle w:val="Hyperlink"/>
                <w:rFonts w:ascii="Century Schoolbook" w:hAnsi="Century Schoolbook"/>
                <w:noProof/>
                <w:sz w:val="28"/>
                <w:szCs w:val="28"/>
              </w:rPr>
              <w:t>CONCLUSION</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_Toc172222486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30</w:t>
            </w:r>
            <w:r w:rsidR="001E322D" w:rsidRPr="001E322D">
              <w:rPr>
                <w:rFonts w:ascii="Century Schoolbook" w:hAnsi="Century Schoolbook"/>
                <w:noProof/>
                <w:webHidden/>
                <w:sz w:val="28"/>
                <w:szCs w:val="28"/>
              </w:rPr>
              <w:fldChar w:fldCharType="end"/>
            </w:r>
          </w:hyperlink>
        </w:p>
        <w:p w14:paraId="2C6C7126" w14:textId="77F98113" w:rsidR="001E322D" w:rsidRPr="001E322D" w:rsidRDefault="00000000">
          <w:pPr>
            <w:pStyle w:val="TOC1"/>
            <w:tabs>
              <w:tab w:val="right" w:leader="dot" w:pos="9350"/>
            </w:tabs>
            <w:rPr>
              <w:rFonts w:ascii="Century Schoolbook" w:hAnsi="Century Schoolbook"/>
              <w:noProof/>
              <w:sz w:val="28"/>
              <w:szCs w:val="28"/>
            </w:rPr>
          </w:pPr>
          <w:hyperlink w:anchor="_Toc172222487" w:history="1">
            <w:r w:rsidR="001E322D" w:rsidRPr="001E322D">
              <w:rPr>
                <w:rStyle w:val="Hyperlink"/>
                <w:rFonts w:ascii="Century Schoolbook" w:hAnsi="Century Schoolbook"/>
                <w:noProof/>
                <w:sz w:val="28"/>
                <w:szCs w:val="28"/>
              </w:rPr>
              <w:t>CERTIFICATE OF COMPLIANCE</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_Toc172222487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32</w:t>
            </w:r>
            <w:r w:rsidR="001E322D" w:rsidRPr="001E322D">
              <w:rPr>
                <w:rFonts w:ascii="Century Schoolbook" w:hAnsi="Century Schoolbook"/>
                <w:noProof/>
                <w:webHidden/>
                <w:sz w:val="28"/>
                <w:szCs w:val="28"/>
              </w:rPr>
              <w:fldChar w:fldCharType="end"/>
            </w:r>
          </w:hyperlink>
        </w:p>
        <w:p w14:paraId="573D95A5" w14:textId="62FCC859" w:rsidR="001E322D" w:rsidRPr="001E322D" w:rsidRDefault="00000000">
          <w:pPr>
            <w:pStyle w:val="TOC1"/>
            <w:tabs>
              <w:tab w:val="right" w:leader="dot" w:pos="9350"/>
            </w:tabs>
            <w:rPr>
              <w:rFonts w:ascii="Century Schoolbook" w:hAnsi="Century Schoolbook"/>
              <w:noProof/>
              <w:sz w:val="28"/>
              <w:szCs w:val="28"/>
            </w:rPr>
          </w:pPr>
          <w:hyperlink w:anchor="_Toc172222488" w:history="1">
            <w:r w:rsidR="001E322D" w:rsidRPr="001E322D">
              <w:rPr>
                <w:rStyle w:val="Hyperlink"/>
                <w:rFonts w:ascii="Century Schoolbook" w:hAnsi="Century Schoolbook"/>
                <w:noProof/>
                <w:sz w:val="28"/>
                <w:szCs w:val="28"/>
              </w:rPr>
              <w:t>CERTIFICATE OF SERVICE</w:t>
            </w:r>
            <w:r w:rsidR="001E322D" w:rsidRPr="001E322D">
              <w:rPr>
                <w:rFonts w:ascii="Century Schoolbook" w:hAnsi="Century Schoolbook"/>
                <w:noProof/>
                <w:webHidden/>
                <w:sz w:val="28"/>
                <w:szCs w:val="28"/>
              </w:rPr>
              <w:tab/>
            </w:r>
            <w:r w:rsidR="001E322D" w:rsidRPr="001E322D">
              <w:rPr>
                <w:rFonts w:ascii="Century Schoolbook" w:hAnsi="Century Schoolbook"/>
                <w:noProof/>
                <w:webHidden/>
                <w:sz w:val="28"/>
                <w:szCs w:val="28"/>
              </w:rPr>
              <w:fldChar w:fldCharType="begin"/>
            </w:r>
            <w:r w:rsidR="001E322D" w:rsidRPr="001E322D">
              <w:rPr>
                <w:rFonts w:ascii="Century Schoolbook" w:hAnsi="Century Schoolbook"/>
                <w:noProof/>
                <w:webHidden/>
                <w:sz w:val="28"/>
                <w:szCs w:val="28"/>
              </w:rPr>
              <w:instrText xml:space="preserve"> PAGEREF _Toc172222488 \h </w:instrText>
            </w:r>
            <w:r w:rsidR="001E322D" w:rsidRPr="001E322D">
              <w:rPr>
                <w:rFonts w:ascii="Century Schoolbook" w:hAnsi="Century Schoolbook"/>
                <w:noProof/>
                <w:webHidden/>
                <w:sz w:val="28"/>
                <w:szCs w:val="28"/>
              </w:rPr>
            </w:r>
            <w:r w:rsidR="001E322D" w:rsidRPr="001E322D">
              <w:rPr>
                <w:rFonts w:ascii="Century Schoolbook" w:hAnsi="Century Schoolbook"/>
                <w:noProof/>
                <w:webHidden/>
                <w:sz w:val="28"/>
                <w:szCs w:val="28"/>
              </w:rPr>
              <w:fldChar w:fldCharType="separate"/>
            </w:r>
            <w:r w:rsidR="001E322D" w:rsidRPr="001E322D">
              <w:rPr>
                <w:rFonts w:ascii="Century Schoolbook" w:hAnsi="Century Schoolbook"/>
                <w:noProof/>
                <w:webHidden/>
                <w:sz w:val="28"/>
                <w:szCs w:val="28"/>
              </w:rPr>
              <w:t>32</w:t>
            </w:r>
            <w:r w:rsidR="001E322D" w:rsidRPr="001E322D">
              <w:rPr>
                <w:rFonts w:ascii="Century Schoolbook" w:hAnsi="Century Schoolbook"/>
                <w:noProof/>
                <w:webHidden/>
                <w:sz w:val="28"/>
                <w:szCs w:val="28"/>
              </w:rPr>
              <w:fldChar w:fldCharType="end"/>
            </w:r>
          </w:hyperlink>
        </w:p>
        <w:p w14:paraId="719DEDD2" w14:textId="169EE42A" w:rsidR="001E322D" w:rsidRDefault="001E322D">
          <w:r w:rsidRPr="001E322D">
            <w:rPr>
              <w:rFonts w:ascii="Century Schoolbook" w:hAnsi="Century Schoolbook"/>
              <w:b/>
              <w:bCs/>
              <w:noProof/>
              <w:sz w:val="28"/>
              <w:szCs w:val="28"/>
            </w:rPr>
            <w:fldChar w:fldCharType="end"/>
          </w:r>
        </w:p>
      </w:sdtContent>
    </w:sdt>
    <w:p w14:paraId="6EB21D3D" w14:textId="76E475CB" w:rsidR="00BE3A60" w:rsidRDefault="00BE3A60" w:rsidP="00BE3A60">
      <w:pPr>
        <w:spacing w:after="0"/>
        <w:rPr>
          <w:rFonts w:ascii="Times New Roman" w:eastAsia="Times New Roman" w:hAnsi="Times New Roman" w:cs="Times New Roman"/>
          <w:b/>
          <w:sz w:val="28"/>
          <w:szCs w:val="28"/>
          <w:u w:val="single"/>
        </w:rPr>
      </w:pPr>
    </w:p>
    <w:p w14:paraId="6F232C7D" w14:textId="1B9CD45C" w:rsidR="00BE3A60" w:rsidRDefault="00BE3A60" w:rsidP="00BE3A60">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65710B19" w14:textId="54B8C7C2" w:rsidR="004C318B" w:rsidRPr="00E731F0" w:rsidRDefault="004C318B" w:rsidP="004915CA">
      <w:pPr>
        <w:pStyle w:val="Heading1"/>
      </w:pPr>
      <w:bookmarkStart w:id="7" w:name="_Toc172222471"/>
      <w:bookmarkStart w:id="8" w:name="CITRUS_TOA"/>
      <w:r w:rsidRPr="00E731F0">
        <w:lastRenderedPageBreak/>
        <w:t>T</w:t>
      </w:r>
      <w:r w:rsidR="00E731F0" w:rsidRPr="00E731F0">
        <w:t>ABLE OF AUTHORITIES</w:t>
      </w:r>
      <w:bookmarkEnd w:id="7"/>
    </w:p>
    <w:p w14:paraId="7D04E98E" w14:textId="77777777" w:rsidR="004C318B" w:rsidRDefault="004C318B" w:rsidP="004C318B">
      <w:pPr>
        <w:pStyle w:val="CitrusTOASectionHeading"/>
      </w:pPr>
      <w:r>
        <w:t>Federal Cases</w:t>
      </w:r>
      <w:r w:rsidRPr="004C318B">
        <w:t xml:space="preserve"> </w:t>
      </w:r>
      <w:r w:rsidRPr="004C318B">
        <w:tab/>
        <w:t> Page(s)</w:t>
      </w:r>
    </w:p>
    <w:p w14:paraId="296B3CC6" w14:textId="77777777" w:rsidR="004C318B" w:rsidRDefault="004C318B" w:rsidP="004C318B">
      <w:pPr>
        <w:pStyle w:val="CitrusTOABody"/>
        <w:spacing w:before="200"/>
      </w:pPr>
      <w:r w:rsidRPr="004C318B">
        <w:rPr>
          <w:i/>
        </w:rPr>
        <w:t>Ballard v. Bank of Am., N.A.</w:t>
      </w:r>
      <w:r>
        <w:t>,</w:t>
      </w:r>
    </w:p>
    <w:p w14:paraId="7D830E50" w14:textId="442E7E9B" w:rsidR="004C318B" w:rsidRDefault="004C318B" w:rsidP="004C318B">
      <w:pPr>
        <w:pStyle w:val="CitrusTOABody"/>
        <w:spacing w:before="0"/>
        <w:ind w:left="320"/>
      </w:pPr>
      <w:r>
        <w:t xml:space="preserve">No. 2:12-2496, 2013 WL 5963068 (S.D.W. Va. Nov. 7, 2013) </w:t>
      </w:r>
      <w:r>
        <w:tab/>
        <w:t> </w:t>
      </w:r>
      <w:hyperlink w:anchor="Psych_Cite_271" w:tgtFrame="toapagenumberlink" w:tooltip="Jump to this authority on page 20" w:history="1">
        <w:r>
          <w:rPr>
            <w:rStyle w:val="Hyperlink"/>
            <w:color w:val="auto"/>
            <w:u w:val="none"/>
          </w:rPr>
          <w:t>20</w:t>
        </w:r>
      </w:hyperlink>
    </w:p>
    <w:p w14:paraId="65C46297" w14:textId="77777777" w:rsidR="004C318B" w:rsidRDefault="004C318B" w:rsidP="004C318B">
      <w:pPr>
        <w:pStyle w:val="CitrusTOABody"/>
        <w:spacing w:before="200"/>
      </w:pPr>
      <w:r w:rsidRPr="004C318B">
        <w:rPr>
          <w:i/>
        </w:rPr>
        <w:t>In re Bardell</w:t>
      </w:r>
      <w:r>
        <w:t>,</w:t>
      </w:r>
    </w:p>
    <w:p w14:paraId="7D3C015D" w14:textId="187A9A1B" w:rsidR="004C318B" w:rsidRDefault="004C318B" w:rsidP="004C318B">
      <w:pPr>
        <w:pStyle w:val="CitrusTOABody"/>
        <w:spacing w:before="0"/>
        <w:ind w:left="320"/>
      </w:pPr>
      <w:r>
        <w:t xml:space="preserve">374 B.R. 588 (N.D.W. Va. 2007) </w:t>
      </w:r>
      <w:r>
        <w:tab/>
        <w:t> </w:t>
      </w:r>
      <w:hyperlink w:anchor="Psych_Cite_194" w:tgtFrame="toapagenumberlink" w:tooltip="Jump to this authority on page 15" w:history="1">
        <w:r>
          <w:rPr>
            <w:rStyle w:val="Hyperlink"/>
            <w:color w:val="auto"/>
            <w:u w:val="none"/>
          </w:rPr>
          <w:t>15</w:t>
        </w:r>
      </w:hyperlink>
    </w:p>
    <w:p w14:paraId="5482E9E5" w14:textId="77777777" w:rsidR="004C318B" w:rsidRDefault="004C318B" w:rsidP="004C318B">
      <w:pPr>
        <w:pStyle w:val="CitrusTOABody"/>
        <w:spacing w:before="200"/>
      </w:pPr>
      <w:r w:rsidRPr="004C318B">
        <w:rPr>
          <w:i/>
        </w:rPr>
        <w:t>Best v. Fannie Mae</w:t>
      </w:r>
      <w:r>
        <w:t>,</w:t>
      </w:r>
    </w:p>
    <w:p w14:paraId="665896E7" w14:textId="10D51590" w:rsidR="004C318B" w:rsidRDefault="004C318B" w:rsidP="004C318B">
      <w:pPr>
        <w:pStyle w:val="CitrusTOABody"/>
        <w:spacing w:before="0"/>
        <w:ind w:left="320"/>
      </w:pPr>
      <w:r>
        <w:t xml:space="preserve">450 F. Supp. 3d 606 (D. Md. 2020) </w:t>
      </w:r>
      <w:r>
        <w:tab/>
        <w:t> </w:t>
      </w:r>
      <w:hyperlink w:anchor="Psych_Cite_265" w:tgtFrame="toapagenumberlink" w:tooltip="Jump to this authority on page 10" w:history="1">
        <w:r>
          <w:rPr>
            <w:rStyle w:val="Hyperlink"/>
            <w:color w:val="auto"/>
            <w:u w:val="none"/>
          </w:rPr>
          <w:t>10</w:t>
        </w:r>
      </w:hyperlink>
    </w:p>
    <w:p w14:paraId="33F63E4C" w14:textId="77777777" w:rsidR="004C318B" w:rsidRDefault="004C318B" w:rsidP="004C318B">
      <w:pPr>
        <w:pStyle w:val="CitrusTOABody"/>
        <w:spacing w:before="200"/>
      </w:pPr>
      <w:r w:rsidRPr="004C318B">
        <w:rPr>
          <w:i/>
        </w:rPr>
        <w:t xml:space="preserve">Best v. Fed. </w:t>
      </w:r>
      <w:proofErr w:type="spellStart"/>
      <w:r w:rsidRPr="004C318B">
        <w:rPr>
          <w:i/>
        </w:rPr>
        <w:t>Nat’l</w:t>
      </w:r>
      <w:proofErr w:type="spellEnd"/>
      <w:r w:rsidRPr="004C318B">
        <w:rPr>
          <w:i/>
        </w:rPr>
        <w:t xml:space="preserve"> </w:t>
      </w:r>
      <w:proofErr w:type="spellStart"/>
      <w:r w:rsidRPr="004C318B">
        <w:rPr>
          <w:i/>
        </w:rPr>
        <w:t>Mortg</w:t>
      </w:r>
      <w:proofErr w:type="spellEnd"/>
      <w:r w:rsidRPr="004C318B">
        <w:rPr>
          <w:i/>
        </w:rPr>
        <w:t xml:space="preserve">. </w:t>
      </w:r>
      <w:proofErr w:type="spellStart"/>
      <w:r w:rsidRPr="004C318B">
        <w:rPr>
          <w:i/>
        </w:rPr>
        <w:t>Ass’n</w:t>
      </w:r>
      <w:proofErr w:type="spellEnd"/>
      <w:r>
        <w:t>,</w:t>
      </w:r>
    </w:p>
    <w:p w14:paraId="76ABB5C3" w14:textId="33279D44" w:rsidR="004C318B" w:rsidRDefault="004C318B" w:rsidP="004C318B">
      <w:pPr>
        <w:pStyle w:val="CitrusTOABody"/>
        <w:spacing w:before="0"/>
        <w:ind w:left="320"/>
      </w:pPr>
      <w:r>
        <w:t xml:space="preserve">450 F. Supp. 3d 606 (D. Md. 2020) </w:t>
      </w:r>
      <w:r>
        <w:tab/>
        <w:t> </w:t>
      </w:r>
      <w:hyperlink w:anchor="Psych_Cite_267" w:tgtFrame="toapagenumberlink" w:tooltip="Jump to this authority on page 12" w:history="1">
        <w:r>
          <w:rPr>
            <w:rStyle w:val="Hyperlink"/>
            <w:color w:val="auto"/>
            <w:u w:val="none"/>
          </w:rPr>
          <w:t>12</w:t>
        </w:r>
      </w:hyperlink>
    </w:p>
    <w:p w14:paraId="3664F6C0" w14:textId="77777777" w:rsidR="004C318B" w:rsidRDefault="004C318B" w:rsidP="004C318B">
      <w:pPr>
        <w:pStyle w:val="CitrusTOABody"/>
        <w:spacing w:before="200"/>
      </w:pPr>
      <w:r w:rsidRPr="004C318B">
        <w:rPr>
          <w:i/>
        </w:rPr>
        <w:t xml:space="preserve">Brief of Respondent McCarthy &amp; Holthus, </w:t>
      </w:r>
      <w:proofErr w:type="gramStart"/>
      <w:r w:rsidRPr="004C318B">
        <w:rPr>
          <w:i/>
        </w:rPr>
        <w:t xml:space="preserve">L.L.P. </w:t>
      </w:r>
      <w:r>
        <w:t>,</w:t>
      </w:r>
      <w:proofErr w:type="gramEnd"/>
    </w:p>
    <w:p w14:paraId="442FEEDB" w14:textId="4086E1D4" w:rsidR="004C318B" w:rsidRDefault="004C318B" w:rsidP="004C318B">
      <w:pPr>
        <w:pStyle w:val="CitrusTOABody"/>
        <w:spacing w:before="0"/>
        <w:ind w:left="320"/>
      </w:pPr>
      <w:r>
        <w:t xml:space="preserve">2018 WL 5840498 (U.S. 2018) </w:t>
      </w:r>
      <w:r>
        <w:tab/>
        <w:t> </w:t>
      </w:r>
      <w:hyperlink w:anchor="Psych_Cite_183" w:tgtFrame="toapagenumberlink" w:tooltip="Jump to this authority on page 8-9" w:history="1">
        <w:r>
          <w:rPr>
            <w:rStyle w:val="Hyperlink"/>
            <w:color w:val="auto"/>
            <w:u w:val="none"/>
          </w:rPr>
          <w:t>8-9</w:t>
        </w:r>
      </w:hyperlink>
    </w:p>
    <w:p w14:paraId="3DC9961E" w14:textId="77777777" w:rsidR="004C318B" w:rsidRDefault="004C318B" w:rsidP="004C318B">
      <w:pPr>
        <w:pStyle w:val="CitrusTOABody"/>
        <w:spacing w:before="200"/>
      </w:pPr>
      <w:r w:rsidRPr="004C318B">
        <w:rPr>
          <w:i/>
        </w:rPr>
        <w:t>Burnett v. Ala Moana Pawn Shop</w:t>
      </w:r>
      <w:r>
        <w:t>,</w:t>
      </w:r>
    </w:p>
    <w:p w14:paraId="564C70EB" w14:textId="06C59423" w:rsidR="004C318B" w:rsidRDefault="004C318B" w:rsidP="004C318B">
      <w:pPr>
        <w:pStyle w:val="CitrusTOABody"/>
        <w:spacing w:before="0"/>
        <w:ind w:left="320"/>
      </w:pPr>
      <w:r>
        <w:t xml:space="preserve">3 F.3d 1261 (9th Cir. 1993) </w:t>
      </w:r>
      <w:r>
        <w:tab/>
        <w:t> </w:t>
      </w:r>
      <w:hyperlink w:anchor="Psych_Cite_216" w:tgtFrame="toapagenumberlink" w:tooltip="Jump to this authority on page 22" w:history="1">
        <w:r>
          <w:rPr>
            <w:rStyle w:val="Hyperlink"/>
            <w:color w:val="auto"/>
            <w:u w:val="none"/>
          </w:rPr>
          <w:t>22</w:t>
        </w:r>
      </w:hyperlink>
    </w:p>
    <w:p w14:paraId="5DD950E4" w14:textId="77777777" w:rsidR="004C318B" w:rsidRDefault="004C318B" w:rsidP="004C318B">
      <w:pPr>
        <w:pStyle w:val="CitrusTOABody"/>
        <w:spacing w:before="200"/>
      </w:pPr>
      <w:r w:rsidRPr="004C318B">
        <w:rPr>
          <w:i/>
        </w:rPr>
        <w:t xml:space="preserve">Carter v. </w:t>
      </w:r>
      <w:proofErr w:type="spellStart"/>
      <w:r w:rsidRPr="004C318B">
        <w:rPr>
          <w:i/>
        </w:rPr>
        <w:t>Nat’l</w:t>
      </w:r>
      <w:proofErr w:type="spellEnd"/>
      <w:r w:rsidRPr="004C318B">
        <w:rPr>
          <w:i/>
        </w:rPr>
        <w:t xml:space="preserve"> City </w:t>
      </w:r>
      <w:proofErr w:type="spellStart"/>
      <w:r w:rsidRPr="004C318B">
        <w:rPr>
          <w:i/>
        </w:rPr>
        <w:t>Mortg</w:t>
      </w:r>
      <w:proofErr w:type="spellEnd"/>
      <w:r w:rsidRPr="004C318B">
        <w:rPr>
          <w:i/>
        </w:rPr>
        <w:t>., Inc.</w:t>
      </w:r>
      <w:r>
        <w:t>,</w:t>
      </w:r>
    </w:p>
    <w:p w14:paraId="10C34A98" w14:textId="19BA41F5" w:rsidR="004C318B" w:rsidRDefault="004C318B" w:rsidP="004C318B">
      <w:pPr>
        <w:pStyle w:val="CitrusTOABody"/>
        <w:spacing w:before="0"/>
        <w:ind w:left="320"/>
      </w:pPr>
      <w:r>
        <w:t xml:space="preserve">CIVIL ACTION NO. 1:14CV70, 2015 WL 966260 (N.D.W. Va. Mar. 3, 2015) </w:t>
      </w:r>
      <w:r>
        <w:tab/>
        <w:t> </w:t>
      </w:r>
      <w:hyperlink w:anchor="Psych_Cite_274" w:tgtFrame="toapagenumberlink" w:tooltip="Jump to this authority on page 20" w:history="1">
        <w:r>
          <w:rPr>
            <w:rStyle w:val="Hyperlink"/>
            <w:color w:val="auto"/>
            <w:u w:val="none"/>
          </w:rPr>
          <w:t>20</w:t>
        </w:r>
      </w:hyperlink>
    </w:p>
    <w:p w14:paraId="4896A4E7" w14:textId="77777777" w:rsidR="004C318B" w:rsidRDefault="004C318B" w:rsidP="004C318B">
      <w:pPr>
        <w:pStyle w:val="CitrusTOABody"/>
        <w:spacing w:before="200"/>
      </w:pPr>
      <w:r w:rsidRPr="004C318B">
        <w:rPr>
          <w:i/>
        </w:rPr>
        <w:t xml:space="preserve">Consumer Fin. Prot. Bureau v. </w:t>
      </w:r>
      <w:proofErr w:type="spellStart"/>
      <w:r w:rsidRPr="004C318B">
        <w:rPr>
          <w:i/>
        </w:rPr>
        <w:t>Cmty</w:t>
      </w:r>
      <w:proofErr w:type="spellEnd"/>
      <w:r w:rsidRPr="004C318B">
        <w:rPr>
          <w:i/>
        </w:rPr>
        <w:t xml:space="preserve">. Fin. Servs. </w:t>
      </w:r>
      <w:proofErr w:type="spellStart"/>
      <w:r w:rsidRPr="004C318B">
        <w:rPr>
          <w:i/>
        </w:rPr>
        <w:t>Ass’n</w:t>
      </w:r>
      <w:proofErr w:type="spellEnd"/>
      <w:r w:rsidRPr="004C318B">
        <w:rPr>
          <w:i/>
        </w:rPr>
        <w:t xml:space="preserve"> of Am., Ltd.</w:t>
      </w:r>
      <w:r>
        <w:t>,</w:t>
      </w:r>
    </w:p>
    <w:p w14:paraId="46AF396B" w14:textId="1C18A6A5" w:rsidR="004C318B" w:rsidRDefault="004C318B" w:rsidP="004C318B">
      <w:pPr>
        <w:pStyle w:val="CitrusTOABody"/>
        <w:spacing w:before="0"/>
        <w:ind w:left="320"/>
      </w:pPr>
      <w:r>
        <w:t xml:space="preserve">601 U.S. 416 (2024) </w:t>
      </w:r>
      <w:r>
        <w:tab/>
        <w:t> </w:t>
      </w:r>
      <w:hyperlink w:anchor="Psych_Cite_276" w:tgtFrame="toapagenumberlink" w:tooltip="Jump to this authority on page 23" w:history="1">
        <w:r>
          <w:rPr>
            <w:rStyle w:val="Hyperlink"/>
            <w:color w:val="auto"/>
            <w:u w:val="none"/>
          </w:rPr>
          <w:t>23</w:t>
        </w:r>
      </w:hyperlink>
    </w:p>
    <w:p w14:paraId="1FA1CC66" w14:textId="77777777" w:rsidR="004C318B" w:rsidRDefault="004C318B" w:rsidP="004C318B">
      <w:pPr>
        <w:pStyle w:val="CitrusTOABody"/>
        <w:spacing w:before="200"/>
      </w:pPr>
      <w:r w:rsidRPr="004C318B">
        <w:rPr>
          <w:i/>
        </w:rPr>
        <w:t xml:space="preserve">Cooke v. Carrington </w:t>
      </w:r>
      <w:proofErr w:type="spellStart"/>
      <w:r w:rsidRPr="004C318B">
        <w:rPr>
          <w:i/>
        </w:rPr>
        <w:t>Mortg</w:t>
      </w:r>
      <w:proofErr w:type="spellEnd"/>
      <w:r w:rsidRPr="004C318B">
        <w:rPr>
          <w:i/>
        </w:rPr>
        <w:t>. Servs.</w:t>
      </w:r>
      <w:r>
        <w:t>,</w:t>
      </w:r>
    </w:p>
    <w:p w14:paraId="6A59BC01" w14:textId="339CFD85" w:rsidR="004C318B" w:rsidRDefault="004C318B" w:rsidP="004C318B">
      <w:pPr>
        <w:pStyle w:val="CitrusTOABody"/>
        <w:spacing w:before="0"/>
        <w:ind w:left="320"/>
      </w:pPr>
      <w:r>
        <w:t xml:space="preserve">No. TDC-18-0205, 2019 WL 3241128 (D. Md. July 17, 2019) </w:t>
      </w:r>
      <w:r>
        <w:tab/>
        <w:t> </w:t>
      </w:r>
      <w:hyperlink w:anchor="Psych_Cite_268" w:tgtFrame="toapagenumberlink" w:tooltip="Jump to this authority on page 12" w:history="1">
        <w:r>
          <w:rPr>
            <w:rStyle w:val="Hyperlink"/>
            <w:color w:val="auto"/>
            <w:u w:val="none"/>
          </w:rPr>
          <w:t>12</w:t>
        </w:r>
      </w:hyperlink>
    </w:p>
    <w:p w14:paraId="62DFE39C" w14:textId="77777777" w:rsidR="004C318B" w:rsidRDefault="004C318B" w:rsidP="004C318B">
      <w:pPr>
        <w:pStyle w:val="CitrusTOABody"/>
        <w:spacing w:before="200"/>
      </w:pPr>
      <w:r w:rsidRPr="004C318B">
        <w:rPr>
          <w:i/>
        </w:rPr>
        <w:t>Daniels v. Select Portfolio Servicing, Inc.</w:t>
      </w:r>
      <w:r>
        <w:t>,</w:t>
      </w:r>
    </w:p>
    <w:p w14:paraId="6836CF40" w14:textId="2D15B9D1" w:rsidR="004C318B" w:rsidRDefault="004C318B" w:rsidP="004C318B">
      <w:pPr>
        <w:pStyle w:val="CitrusTOABody"/>
        <w:spacing w:before="0"/>
        <w:ind w:left="320"/>
      </w:pPr>
      <w:r>
        <w:t xml:space="preserve">34 F.4th 1260 (11th Cir. 2022) </w:t>
      </w:r>
      <w:r>
        <w:tab/>
        <w:t> </w:t>
      </w:r>
      <w:hyperlink w:anchor="Psych_Cite_250" w:tgtFrame="toapagenumberlink" w:tooltip="Jump to this authority on page 28" w:history="1">
        <w:r>
          <w:rPr>
            <w:rStyle w:val="Hyperlink"/>
            <w:color w:val="auto"/>
            <w:u w:val="none"/>
          </w:rPr>
          <w:t>28</w:t>
        </w:r>
      </w:hyperlink>
    </w:p>
    <w:p w14:paraId="0251929A" w14:textId="77777777" w:rsidR="004C318B" w:rsidRDefault="004C318B" w:rsidP="004C318B">
      <w:pPr>
        <w:pStyle w:val="CitrusTOABody"/>
        <w:spacing w:before="200"/>
      </w:pPr>
      <w:r w:rsidRPr="004C318B">
        <w:rPr>
          <w:i/>
        </w:rPr>
        <w:t>Dennis v. Handley</w:t>
      </w:r>
      <w:r>
        <w:t>,</w:t>
      </w:r>
    </w:p>
    <w:p w14:paraId="329A14D4" w14:textId="38F68714" w:rsidR="004C318B" w:rsidRDefault="004C318B" w:rsidP="004C318B">
      <w:pPr>
        <w:pStyle w:val="CitrusTOABody"/>
        <w:spacing w:before="0"/>
        <w:ind w:left="320"/>
      </w:pPr>
      <w:r>
        <w:t xml:space="preserve">453 F. Supp. 833 (N.D. Ala. 1978) </w:t>
      </w:r>
      <w:r>
        <w:tab/>
        <w:t> </w:t>
      </w:r>
      <w:hyperlink w:anchor="CITRUS_BOOKMARK87" w:tgtFrame="toapagenumberlink" w:tooltip="Jump to this authority on page 22" w:history="1">
        <w:r>
          <w:rPr>
            <w:rStyle w:val="Hyperlink"/>
            <w:color w:val="auto"/>
            <w:u w:val="none"/>
          </w:rPr>
          <w:t>22</w:t>
        </w:r>
      </w:hyperlink>
    </w:p>
    <w:p w14:paraId="7D590DFC" w14:textId="77777777" w:rsidR="004C318B" w:rsidRDefault="004C318B" w:rsidP="004C318B">
      <w:pPr>
        <w:pStyle w:val="CitrusTOABody"/>
        <w:spacing w:before="200"/>
      </w:pPr>
      <w:proofErr w:type="spellStart"/>
      <w:r w:rsidRPr="004C318B">
        <w:rPr>
          <w:i/>
        </w:rPr>
        <w:t>Enis</w:t>
      </w:r>
      <w:proofErr w:type="spellEnd"/>
      <w:r w:rsidRPr="004C318B">
        <w:rPr>
          <w:i/>
        </w:rPr>
        <w:t xml:space="preserve"> v. Bank of Am., N.A.</w:t>
      </w:r>
      <w:r>
        <w:t>,</w:t>
      </w:r>
    </w:p>
    <w:p w14:paraId="4377994D" w14:textId="2C3E90C7" w:rsidR="004C318B" w:rsidRDefault="004C318B" w:rsidP="004C318B">
      <w:pPr>
        <w:pStyle w:val="CitrusTOABody"/>
        <w:spacing w:before="0"/>
        <w:ind w:left="320"/>
      </w:pPr>
      <w:r>
        <w:t xml:space="preserve">No. 3:12-CV-0295-D, 2013 WL 840696 (N.D. Tex. Mar. 7, 2013) </w:t>
      </w:r>
      <w:r>
        <w:tab/>
        <w:t> </w:t>
      </w:r>
      <w:hyperlink w:anchor="Psych_Cite_254" w:tgtFrame="toapagenumberlink" w:tooltip="Jump to this authority on page 29" w:history="1">
        <w:r>
          <w:rPr>
            <w:rStyle w:val="Hyperlink"/>
            <w:color w:val="auto"/>
            <w:u w:val="none"/>
          </w:rPr>
          <w:t>29</w:t>
        </w:r>
      </w:hyperlink>
    </w:p>
    <w:p w14:paraId="7B516F5B" w14:textId="77777777" w:rsidR="004C318B" w:rsidRDefault="004C318B" w:rsidP="004C318B">
      <w:pPr>
        <w:pStyle w:val="CitrusTOABody"/>
        <w:spacing w:before="200"/>
      </w:pPr>
      <w:r w:rsidRPr="004C318B">
        <w:rPr>
          <w:i/>
        </w:rPr>
        <w:t>Fabian v. Home Loan Ctr.</w:t>
      </w:r>
      <w:r>
        <w:t>,</w:t>
      </w:r>
    </w:p>
    <w:p w14:paraId="1C2D50D7" w14:textId="2BEE8118" w:rsidR="004C318B" w:rsidRDefault="004C318B" w:rsidP="004C318B">
      <w:pPr>
        <w:pStyle w:val="CitrusTOABody"/>
        <w:spacing w:before="0"/>
        <w:ind w:left="320"/>
      </w:pPr>
      <w:r>
        <w:t xml:space="preserve">No. 5:14-CV-42, 2014 WL 1648289 (N.D.W. Va. Apr. 24, 2014) </w:t>
      </w:r>
      <w:r>
        <w:tab/>
        <w:t> </w:t>
      </w:r>
      <w:hyperlink w:anchor="Psych_Cite_214" w:tgtFrame="toapagenumberlink" w:tooltip="Jump to this authority on page 20" w:history="1">
        <w:r>
          <w:rPr>
            <w:rStyle w:val="Hyperlink"/>
            <w:color w:val="auto"/>
            <w:u w:val="none"/>
          </w:rPr>
          <w:t>20</w:t>
        </w:r>
      </w:hyperlink>
    </w:p>
    <w:p w14:paraId="6D89604B" w14:textId="336D8082" w:rsidR="004C318B" w:rsidRDefault="004C318B" w:rsidP="004C318B">
      <w:pPr>
        <w:pStyle w:val="CitrusTOABody"/>
        <w:spacing w:before="200"/>
      </w:pPr>
      <w:r w:rsidRPr="004C318B">
        <w:rPr>
          <w:i/>
        </w:rPr>
        <w:t xml:space="preserve">Farber v. Brock &amp; Scott, </w:t>
      </w:r>
      <w:r w:rsidR="007A3694" w:rsidRPr="004C318B">
        <w:rPr>
          <w:i/>
        </w:rPr>
        <w:t>L.L.C.,</w:t>
      </w:r>
    </w:p>
    <w:p w14:paraId="22083EC2" w14:textId="69AE14C5" w:rsidR="004C318B" w:rsidRDefault="004C318B" w:rsidP="004C318B">
      <w:pPr>
        <w:pStyle w:val="CitrusTOABody"/>
        <w:spacing w:before="0"/>
        <w:ind w:left="320"/>
      </w:pPr>
      <w:r>
        <w:lastRenderedPageBreak/>
        <w:t xml:space="preserve">2016 WL 5867042 (D. Md. Oct. 6, 2016) </w:t>
      </w:r>
      <w:r>
        <w:tab/>
        <w:t> </w:t>
      </w:r>
      <w:hyperlink w:anchor="Psych_Cite_211" w:tgtFrame="toapagenumberlink" w:tooltip="Jump to this authority on page 19" w:history="1">
        <w:r>
          <w:rPr>
            <w:rStyle w:val="Hyperlink"/>
            <w:color w:val="auto"/>
            <w:u w:val="none"/>
          </w:rPr>
          <w:t>19</w:t>
        </w:r>
      </w:hyperlink>
    </w:p>
    <w:p w14:paraId="411EF02B" w14:textId="77777777" w:rsidR="004C318B" w:rsidRDefault="004C318B" w:rsidP="004C318B">
      <w:pPr>
        <w:pStyle w:val="CitrusTOABody"/>
        <w:spacing w:before="200"/>
      </w:pPr>
      <w:r w:rsidRPr="004C318B">
        <w:rPr>
          <w:i/>
        </w:rPr>
        <w:t>Germain v. Bank of Am., N.A.</w:t>
      </w:r>
      <w:r>
        <w:t>,</w:t>
      </w:r>
    </w:p>
    <w:p w14:paraId="5A7A63A1" w14:textId="2A5BFE9D" w:rsidR="004C318B" w:rsidRDefault="004C318B" w:rsidP="004C318B">
      <w:pPr>
        <w:pStyle w:val="CitrusTOABody"/>
        <w:spacing w:before="0"/>
        <w:ind w:left="320"/>
      </w:pPr>
      <w:r>
        <w:t xml:space="preserve">No. 13-cv-676-bbc, 2014 WL 5802018 (W.D. Wis. Nov. 7, 2014) </w:t>
      </w:r>
      <w:r>
        <w:tab/>
        <w:t> </w:t>
      </w:r>
      <w:hyperlink w:anchor="Psych_Cite_226" w:tgtFrame="toapagenumberlink" w:tooltip="Jump to this authority on page 24" w:history="1">
        <w:r>
          <w:rPr>
            <w:rStyle w:val="Hyperlink"/>
            <w:color w:val="auto"/>
            <w:u w:val="none"/>
          </w:rPr>
          <w:t>24</w:t>
        </w:r>
      </w:hyperlink>
    </w:p>
    <w:p w14:paraId="3AE3865F" w14:textId="77777777" w:rsidR="004C318B" w:rsidRDefault="004C318B" w:rsidP="004C318B">
      <w:pPr>
        <w:pStyle w:val="CitrusTOABody"/>
        <w:spacing w:before="200"/>
      </w:pPr>
      <w:r w:rsidRPr="004C318B">
        <w:rPr>
          <w:i/>
        </w:rPr>
        <w:t xml:space="preserve">Gritters v. </w:t>
      </w:r>
      <w:proofErr w:type="spellStart"/>
      <w:r w:rsidRPr="004C318B">
        <w:rPr>
          <w:i/>
        </w:rPr>
        <w:t>Ocwen</w:t>
      </w:r>
      <w:proofErr w:type="spellEnd"/>
      <w:r w:rsidRPr="004C318B">
        <w:rPr>
          <w:i/>
        </w:rPr>
        <w:t xml:space="preserve"> Loan Servicing, L.L.C.</w:t>
      </w:r>
      <w:r>
        <w:t>,</w:t>
      </w:r>
    </w:p>
    <w:p w14:paraId="1143C943" w14:textId="50031DE7" w:rsidR="004C318B" w:rsidRDefault="004C318B" w:rsidP="004C318B">
      <w:pPr>
        <w:pStyle w:val="CitrusTOABody"/>
        <w:spacing w:before="0"/>
        <w:ind w:left="320"/>
      </w:pPr>
      <w:r>
        <w:t xml:space="preserve">No. 14 C 00916, 2014 WL 7451682 (N.D. Ill. Dec. 31, 2014) </w:t>
      </w:r>
      <w:r>
        <w:tab/>
        <w:t> </w:t>
      </w:r>
      <w:hyperlink w:anchor="Psych_Cite_252" w:tgtFrame="toapagenumberlink" w:tooltip="Jump to this authority on page 29" w:history="1">
        <w:r>
          <w:rPr>
            <w:rStyle w:val="Hyperlink"/>
            <w:color w:val="auto"/>
            <w:u w:val="none"/>
          </w:rPr>
          <w:t>29</w:t>
        </w:r>
      </w:hyperlink>
    </w:p>
    <w:p w14:paraId="61519229" w14:textId="77777777" w:rsidR="004C318B" w:rsidRDefault="004C318B" w:rsidP="004C318B">
      <w:pPr>
        <w:pStyle w:val="CitrusTOABody"/>
        <w:spacing w:before="200"/>
      </w:pPr>
      <w:r w:rsidRPr="004C318B">
        <w:rPr>
          <w:i/>
        </w:rPr>
        <w:t xml:space="preserve">Guthrie v. PHH </w:t>
      </w:r>
      <w:proofErr w:type="spellStart"/>
      <w:r w:rsidRPr="004C318B">
        <w:rPr>
          <w:i/>
        </w:rPr>
        <w:t>Mortg</w:t>
      </w:r>
      <w:proofErr w:type="spellEnd"/>
      <w:r w:rsidRPr="004C318B">
        <w:rPr>
          <w:i/>
        </w:rPr>
        <w:t>. Corp.</w:t>
      </w:r>
      <w:r>
        <w:t>,</w:t>
      </w:r>
    </w:p>
    <w:p w14:paraId="385FD713" w14:textId="3A51BD3F" w:rsidR="004C318B" w:rsidRDefault="004C318B" w:rsidP="004C318B">
      <w:pPr>
        <w:pStyle w:val="CitrusTOABody"/>
        <w:spacing w:before="0"/>
        <w:ind w:left="320"/>
      </w:pPr>
      <w:r>
        <w:t xml:space="preserve">79 F.4th 328 (4th Cir. 2023) </w:t>
      </w:r>
      <w:r>
        <w:tab/>
        <w:t> </w:t>
      </w:r>
      <w:hyperlink w:anchor="Psych_Cite_170" w:tgtFrame="toapagenumberlink" w:tooltip="Jump to this authority on page 2" w:history="1">
        <w:r>
          <w:rPr>
            <w:rStyle w:val="Hyperlink"/>
            <w:color w:val="auto"/>
            <w:u w:val="none"/>
          </w:rPr>
          <w:t>2</w:t>
        </w:r>
      </w:hyperlink>
    </w:p>
    <w:p w14:paraId="2F35E6E0" w14:textId="77777777" w:rsidR="004C318B" w:rsidRDefault="004C318B" w:rsidP="004C318B">
      <w:pPr>
        <w:pStyle w:val="CitrusTOABody"/>
        <w:spacing w:before="200"/>
      </w:pPr>
      <w:r w:rsidRPr="004C318B">
        <w:rPr>
          <w:i/>
        </w:rPr>
        <w:t>Guthrie v. PHH Mtge. Corp.</w:t>
      </w:r>
      <w:r>
        <w:t>,</w:t>
      </w:r>
    </w:p>
    <w:p w14:paraId="2FAA296F" w14:textId="7844D63B" w:rsidR="004C318B" w:rsidRDefault="004C318B" w:rsidP="004C318B">
      <w:pPr>
        <w:pStyle w:val="CitrusTOABody"/>
        <w:spacing w:before="0"/>
        <w:ind w:left="320"/>
      </w:pPr>
      <w:r>
        <w:t xml:space="preserve">79 F.4th 328 (4th Cir. 2023) </w:t>
      </w:r>
      <w:r>
        <w:tab/>
        <w:t> </w:t>
      </w:r>
      <w:hyperlink w:anchor="Psych_Cite_244" w:tgtFrame="toapagenumberlink" w:tooltip="Jump to this authority on page 27" w:history="1">
        <w:r>
          <w:rPr>
            <w:rStyle w:val="Hyperlink"/>
            <w:color w:val="auto"/>
            <w:u w:val="none"/>
          </w:rPr>
          <w:t>27</w:t>
        </w:r>
      </w:hyperlink>
    </w:p>
    <w:p w14:paraId="746A4F78" w14:textId="77777777" w:rsidR="004C318B" w:rsidRDefault="004C318B" w:rsidP="004C318B">
      <w:pPr>
        <w:pStyle w:val="CitrusTOABody"/>
        <w:spacing w:before="200"/>
      </w:pPr>
      <w:r w:rsidRPr="004C318B">
        <w:rPr>
          <w:i/>
        </w:rPr>
        <w:t>Hanshaw v. Wells Fargo Bank, N.A.</w:t>
      </w:r>
      <w:r>
        <w:t>,</w:t>
      </w:r>
    </w:p>
    <w:p w14:paraId="763E0A2F" w14:textId="42765193" w:rsidR="004C318B" w:rsidRDefault="004C318B" w:rsidP="004C318B">
      <w:pPr>
        <w:pStyle w:val="CitrusTOABody"/>
        <w:spacing w:before="0"/>
        <w:ind w:left="320"/>
      </w:pPr>
      <w:r>
        <w:t xml:space="preserve">2015 WL 5345439 (S.D.W. Va. Sept. 11, 2015) </w:t>
      </w:r>
      <w:r>
        <w:tab/>
        <w:t> </w:t>
      </w:r>
      <w:hyperlink w:anchor="Psych_Cite_273" w:tgtFrame="toapagenumberlink" w:tooltip="Jump to this authority on page 20" w:history="1">
        <w:r>
          <w:rPr>
            <w:rStyle w:val="Hyperlink"/>
            <w:color w:val="auto"/>
            <w:u w:val="none"/>
          </w:rPr>
          <w:t>20</w:t>
        </w:r>
      </w:hyperlink>
    </w:p>
    <w:p w14:paraId="03E5BC4F" w14:textId="77777777" w:rsidR="004C318B" w:rsidRDefault="004C318B" w:rsidP="004C318B">
      <w:pPr>
        <w:pStyle w:val="CitrusTOABody"/>
        <w:spacing w:before="200"/>
      </w:pPr>
      <w:r w:rsidRPr="004C318B">
        <w:rPr>
          <w:i/>
        </w:rPr>
        <w:t>Harrison v. PNC Bank, N.A.</w:t>
      </w:r>
      <w:r>
        <w:t>,</w:t>
      </w:r>
    </w:p>
    <w:p w14:paraId="09180228" w14:textId="60347057" w:rsidR="004C318B" w:rsidRDefault="004C318B" w:rsidP="004C318B">
      <w:pPr>
        <w:pStyle w:val="CitrusTOABody"/>
        <w:spacing w:before="0"/>
        <w:ind w:left="320"/>
      </w:pPr>
      <w:r>
        <w:t xml:space="preserve">CIVIL ACTION NO. 3:13-19944, 2015 WL 2171632 (S.D.W. Va. May 8, 2015) </w:t>
      </w:r>
      <w:r>
        <w:tab/>
        <w:t> </w:t>
      </w:r>
      <w:hyperlink w:anchor="Psych_Cite_275" w:tgtFrame="toapagenumberlink" w:tooltip="Jump to this authority on page 20" w:history="1">
        <w:r>
          <w:rPr>
            <w:rStyle w:val="Hyperlink"/>
            <w:color w:val="auto"/>
            <w:u w:val="none"/>
          </w:rPr>
          <w:t>20</w:t>
        </w:r>
      </w:hyperlink>
    </w:p>
    <w:p w14:paraId="14A282DD" w14:textId="77777777" w:rsidR="004C318B" w:rsidRDefault="004C318B" w:rsidP="004C318B">
      <w:pPr>
        <w:pStyle w:val="CitrusTOABody"/>
        <w:spacing w:before="200"/>
      </w:pPr>
      <w:r w:rsidRPr="004C318B">
        <w:rPr>
          <w:i/>
        </w:rPr>
        <w:t xml:space="preserve">Henderson v. Source </w:t>
      </w:r>
      <w:proofErr w:type="gramStart"/>
      <w:r w:rsidRPr="004C318B">
        <w:rPr>
          <w:i/>
        </w:rPr>
        <w:t>For</w:t>
      </w:r>
      <w:proofErr w:type="gramEnd"/>
      <w:r w:rsidRPr="004C318B">
        <w:rPr>
          <w:i/>
        </w:rPr>
        <w:t xml:space="preserve"> Pub. Data, L.P.</w:t>
      </w:r>
      <w:r>
        <w:t>,</w:t>
      </w:r>
    </w:p>
    <w:p w14:paraId="074AC934" w14:textId="05F1B439" w:rsidR="004C318B" w:rsidRDefault="004C318B" w:rsidP="004C318B">
      <w:pPr>
        <w:pStyle w:val="CitrusTOABody"/>
        <w:spacing w:before="0"/>
        <w:ind w:left="320"/>
      </w:pPr>
      <w:r>
        <w:t xml:space="preserve">53 F.4th 110 (4th Cir. 2022) </w:t>
      </w:r>
      <w:r>
        <w:tab/>
        <w:t> </w:t>
      </w:r>
      <w:hyperlink w:anchor="Psych_Cite_171" w:tgtFrame="toapagenumberlink" w:tooltip="Jump to this authority on page 2" w:history="1">
        <w:r>
          <w:rPr>
            <w:rStyle w:val="Hyperlink"/>
            <w:color w:val="auto"/>
            <w:u w:val="none"/>
          </w:rPr>
          <w:t>2</w:t>
        </w:r>
      </w:hyperlink>
    </w:p>
    <w:p w14:paraId="642C7582" w14:textId="77777777" w:rsidR="004C318B" w:rsidRDefault="004C318B" w:rsidP="004C318B">
      <w:pPr>
        <w:pStyle w:val="CitrusTOABody"/>
        <w:spacing w:before="200"/>
      </w:pPr>
      <w:r w:rsidRPr="004C318B">
        <w:rPr>
          <w:i/>
        </w:rPr>
        <w:t>Henson v. Santander Consumer USA, Inc.</w:t>
      </w:r>
      <w:r>
        <w:t>,</w:t>
      </w:r>
    </w:p>
    <w:p w14:paraId="319904E3" w14:textId="34383270" w:rsidR="004C318B" w:rsidRDefault="004C318B" w:rsidP="004C318B">
      <w:pPr>
        <w:pStyle w:val="CitrusTOABody"/>
        <w:spacing w:before="0"/>
        <w:ind w:left="320"/>
      </w:pPr>
      <w:r>
        <w:t xml:space="preserve">817 F.3d 131 (4th Cir. 2016) </w:t>
      </w:r>
      <w:r>
        <w:tab/>
        <w:t> </w:t>
      </w:r>
      <w:hyperlink w:anchor="Psych_Cite_172" w:tgtFrame="toapagenumberlink" w:tooltip="Jump to this authority on page 2" w:history="1">
        <w:r>
          <w:rPr>
            <w:rStyle w:val="Hyperlink"/>
            <w:color w:val="auto"/>
            <w:u w:val="none"/>
          </w:rPr>
          <w:t>2</w:t>
        </w:r>
      </w:hyperlink>
    </w:p>
    <w:p w14:paraId="529EC95D" w14:textId="77777777" w:rsidR="004C318B" w:rsidRDefault="004C318B" w:rsidP="004C318B">
      <w:pPr>
        <w:pStyle w:val="CitrusTOABody"/>
        <w:spacing w:before="200"/>
      </w:pPr>
      <w:r w:rsidRPr="004C318B">
        <w:rPr>
          <w:i/>
        </w:rPr>
        <w:t xml:space="preserve">Home Bldg. &amp; Loan </w:t>
      </w:r>
      <w:proofErr w:type="spellStart"/>
      <w:r w:rsidRPr="004C318B">
        <w:rPr>
          <w:i/>
        </w:rPr>
        <w:t>Ass’n</w:t>
      </w:r>
      <w:proofErr w:type="spellEnd"/>
      <w:r w:rsidRPr="004C318B">
        <w:rPr>
          <w:i/>
        </w:rPr>
        <w:t xml:space="preserve"> v. </w:t>
      </w:r>
      <w:proofErr w:type="gramStart"/>
      <w:r w:rsidRPr="004C318B">
        <w:rPr>
          <w:i/>
        </w:rPr>
        <w:t xml:space="preserve">Blaisdell </w:t>
      </w:r>
      <w:r>
        <w:t>,</w:t>
      </w:r>
      <w:proofErr w:type="gramEnd"/>
    </w:p>
    <w:p w14:paraId="1F3F2CA8" w14:textId="2EEE958F" w:rsidR="004C318B" w:rsidRDefault="004C318B" w:rsidP="004C318B">
      <w:pPr>
        <w:pStyle w:val="CitrusTOABody"/>
        <w:spacing w:before="0"/>
        <w:ind w:left="320"/>
      </w:pPr>
      <w:r>
        <w:t xml:space="preserve">290 U.S. 398 (1934) </w:t>
      </w:r>
      <w:r>
        <w:tab/>
        <w:t> </w:t>
      </w:r>
      <w:hyperlink w:anchor="CITRUS_BOOKMARK19" w:tgtFrame="toapagenumberlink" w:tooltip="Jump to this authority on page 8" w:history="1">
        <w:r>
          <w:rPr>
            <w:rStyle w:val="Hyperlink"/>
            <w:color w:val="auto"/>
            <w:u w:val="none"/>
          </w:rPr>
          <w:t>8</w:t>
        </w:r>
      </w:hyperlink>
    </w:p>
    <w:p w14:paraId="1C120108" w14:textId="77777777" w:rsidR="004C318B" w:rsidRDefault="004C318B" w:rsidP="004C318B">
      <w:pPr>
        <w:pStyle w:val="CitrusTOABody"/>
        <w:spacing w:before="200"/>
      </w:pPr>
      <w:r w:rsidRPr="004C318B">
        <w:rPr>
          <w:i/>
        </w:rPr>
        <w:t>Horvath v. Bank of N.Y., N.A.</w:t>
      </w:r>
      <w:r>
        <w:t>,</w:t>
      </w:r>
    </w:p>
    <w:p w14:paraId="60BAB6C0" w14:textId="37193E97" w:rsidR="004C318B" w:rsidRDefault="004C318B" w:rsidP="004C318B">
      <w:pPr>
        <w:pStyle w:val="CitrusTOABody"/>
        <w:spacing w:before="0"/>
        <w:ind w:left="320"/>
      </w:pPr>
      <w:r>
        <w:t xml:space="preserve">641 F.3d 617 (4th Cir. 2011) </w:t>
      </w:r>
      <w:r>
        <w:tab/>
        <w:t> </w:t>
      </w:r>
      <w:hyperlink w:anchor="Psych_Cite_196" w:tgtFrame="toapagenumberlink" w:tooltip="Jump to this authority on page 17" w:history="1">
        <w:r>
          <w:rPr>
            <w:rStyle w:val="Hyperlink"/>
            <w:color w:val="auto"/>
            <w:u w:val="none"/>
          </w:rPr>
          <w:t>17</w:t>
        </w:r>
      </w:hyperlink>
    </w:p>
    <w:p w14:paraId="3EABCAC8" w14:textId="77777777" w:rsidR="004C318B" w:rsidRDefault="004C318B" w:rsidP="004C318B">
      <w:pPr>
        <w:pStyle w:val="CitrusTOABody"/>
        <w:spacing w:before="200"/>
      </w:pPr>
      <w:r w:rsidRPr="004C318B">
        <w:rPr>
          <w:i/>
        </w:rPr>
        <w:t>Hurlburt v. Black</w:t>
      </w:r>
      <w:r>
        <w:t>,</w:t>
      </w:r>
    </w:p>
    <w:p w14:paraId="4EDAA021" w14:textId="62EF292D" w:rsidR="004C318B" w:rsidRDefault="004C318B" w:rsidP="004C318B">
      <w:pPr>
        <w:pStyle w:val="CitrusTOABody"/>
        <w:spacing w:before="0"/>
        <w:ind w:left="320"/>
      </w:pPr>
      <w:r>
        <w:t xml:space="preserve">No. 17-2449, 2019 U.S. App. LEXIS 15603 (4th Cir. May 24, 2019) </w:t>
      </w:r>
      <w:r>
        <w:tab/>
        <w:t> </w:t>
      </w:r>
      <w:hyperlink w:anchor="Psych_Cite_167" w:tgtFrame="toapagenumberlink" w:tooltip="Jump to this authority on page 2" w:history="1">
        <w:r>
          <w:rPr>
            <w:rStyle w:val="Hyperlink"/>
            <w:color w:val="auto"/>
            <w:u w:val="none"/>
          </w:rPr>
          <w:t>2</w:t>
        </w:r>
      </w:hyperlink>
    </w:p>
    <w:p w14:paraId="453CA4D2" w14:textId="77777777" w:rsidR="004C318B" w:rsidRDefault="004C318B" w:rsidP="004C318B">
      <w:pPr>
        <w:pStyle w:val="CitrusTOABody"/>
        <w:spacing w:before="200"/>
      </w:pPr>
      <w:r w:rsidRPr="004C318B">
        <w:rPr>
          <w:i/>
        </w:rPr>
        <w:t xml:space="preserve">Irby v. Fashion </w:t>
      </w:r>
      <w:proofErr w:type="gramStart"/>
      <w:r w:rsidRPr="004C318B">
        <w:rPr>
          <w:i/>
        </w:rPr>
        <w:t xml:space="preserve">Bug </w:t>
      </w:r>
      <w:r>
        <w:t xml:space="preserve"> (</w:t>
      </w:r>
      <w:proofErr w:type="gramEnd"/>
      <w:r w:rsidRPr="004C318B">
        <w:rPr>
          <w:i/>
        </w:rPr>
        <w:t>In re Irby</w:t>
      </w:r>
      <w:r>
        <w:t>),</w:t>
      </w:r>
    </w:p>
    <w:p w14:paraId="42233147" w14:textId="72338A98" w:rsidR="004C318B" w:rsidRDefault="004C318B" w:rsidP="004C318B">
      <w:pPr>
        <w:pStyle w:val="CitrusTOABody"/>
        <w:spacing w:before="0"/>
        <w:ind w:left="320"/>
      </w:pPr>
      <w:r>
        <w:t>337 B.R. 293 (</w:t>
      </w:r>
      <w:proofErr w:type="spellStart"/>
      <w:r>
        <w:t>Bankr</w:t>
      </w:r>
      <w:proofErr w:type="spellEnd"/>
      <w:r>
        <w:t xml:space="preserve">. N.D. Ohio 2005) </w:t>
      </w:r>
      <w:r>
        <w:tab/>
        <w:t> </w:t>
      </w:r>
      <w:hyperlink w:anchor="Psych_Cite_223" w:tgtFrame="toapagenumberlink" w:tooltip="Jump to this authority on page 23" w:history="1">
        <w:r>
          <w:rPr>
            <w:rStyle w:val="Hyperlink"/>
            <w:color w:val="auto"/>
            <w:u w:val="none"/>
          </w:rPr>
          <w:t>23</w:t>
        </w:r>
      </w:hyperlink>
    </w:p>
    <w:p w14:paraId="68BC06FE" w14:textId="77777777" w:rsidR="004C318B" w:rsidRDefault="004C318B" w:rsidP="004C318B">
      <w:pPr>
        <w:pStyle w:val="CitrusTOABody"/>
        <w:spacing w:before="200"/>
      </w:pPr>
      <w:r w:rsidRPr="004C318B">
        <w:rPr>
          <w:i/>
        </w:rPr>
        <w:t>Johnson v. Home Loan Bank</w:t>
      </w:r>
      <w:r>
        <w:t>,</w:t>
      </w:r>
    </w:p>
    <w:p w14:paraId="19818C5C" w14:textId="36430B30" w:rsidR="004C318B" w:rsidRDefault="004C318B" w:rsidP="004C318B">
      <w:pPr>
        <w:pStyle w:val="CitrusTOABody"/>
        <w:spacing w:before="0"/>
        <w:ind w:left="320"/>
      </w:pPr>
      <w:r>
        <w:t xml:space="preserve">501 U.S. 78 (1991) </w:t>
      </w:r>
      <w:r>
        <w:tab/>
        <w:t> </w:t>
      </w:r>
      <w:r w:rsidR="00E731F0">
        <w:t>4,</w:t>
      </w:r>
      <w:hyperlink w:anchor="Psych_Cite_176" w:tgtFrame="toapagenumberlink" w:tooltip="Jump to this authority on page 6" w:history="1">
        <w:r>
          <w:rPr>
            <w:rStyle w:val="Hyperlink"/>
            <w:color w:val="auto"/>
            <w:u w:val="none"/>
          </w:rPr>
          <w:t>6</w:t>
        </w:r>
      </w:hyperlink>
      <w:r w:rsidR="00E731F0">
        <w:t>,7</w:t>
      </w:r>
    </w:p>
    <w:p w14:paraId="3E1687D9" w14:textId="77777777" w:rsidR="004C318B" w:rsidRDefault="004C318B" w:rsidP="004C318B">
      <w:pPr>
        <w:pStyle w:val="CitrusTOABody"/>
        <w:spacing w:before="200"/>
      </w:pPr>
      <w:r w:rsidRPr="004C318B">
        <w:rPr>
          <w:i/>
        </w:rPr>
        <w:t>Koontz v. SN Servicing Corp.</w:t>
      </w:r>
      <w:r>
        <w:t>,</w:t>
      </w:r>
    </w:p>
    <w:p w14:paraId="62035609" w14:textId="0EFF803B" w:rsidR="004C318B" w:rsidRDefault="004C318B" w:rsidP="004C318B">
      <w:pPr>
        <w:pStyle w:val="CitrusTOABody"/>
        <w:spacing w:before="0"/>
        <w:ind w:left="320"/>
      </w:pPr>
      <w:r>
        <w:t xml:space="preserve">Civil Action No. 5:23-CV-363, 2024 U.S. Dist. LEXIS 58962 (N.D.W. Va. Feb. 26, 2024) </w:t>
      </w:r>
      <w:r>
        <w:tab/>
        <w:t> </w:t>
      </w:r>
      <w:r w:rsidR="00E731F0">
        <w:t>6</w:t>
      </w:r>
      <w:r>
        <w:t>, </w:t>
      </w:r>
      <w:hyperlink w:anchor="CITRUS_BOOKMARK29" w:tgtFrame="toapagenumberlink" w:tooltip="Jump to this authority on page 9-10" w:history="1">
        <w:r>
          <w:rPr>
            <w:rStyle w:val="Hyperlink"/>
            <w:color w:val="auto"/>
            <w:u w:val="none"/>
          </w:rPr>
          <w:t>9-10</w:t>
        </w:r>
      </w:hyperlink>
      <w:r>
        <w:t>, </w:t>
      </w:r>
      <w:hyperlink w:anchor="CITRUS_BOOKMARK158" w:tgtFrame="toapagenumberlink" w:tooltip="Jump to this authority on page 11" w:history="1">
        <w:r>
          <w:rPr>
            <w:rStyle w:val="Hyperlink"/>
            <w:color w:val="auto"/>
            <w:u w:val="none"/>
          </w:rPr>
          <w:t>11</w:t>
        </w:r>
      </w:hyperlink>
      <w:r>
        <w:t>, </w:t>
      </w:r>
      <w:hyperlink w:anchor="CITRUS_BOOKMARK49" w:tgtFrame="toapagenumberlink" w:tooltip="Jump to this authority on page 16" w:history="1">
        <w:r>
          <w:rPr>
            <w:rStyle w:val="Hyperlink"/>
            <w:color w:val="auto"/>
            <w:u w:val="none"/>
          </w:rPr>
          <w:t>16</w:t>
        </w:r>
      </w:hyperlink>
      <w:r w:rsidR="00E731F0">
        <w:t>, 20, 30</w:t>
      </w:r>
    </w:p>
    <w:p w14:paraId="17C79F1D" w14:textId="77777777" w:rsidR="004C318B" w:rsidRDefault="004C318B" w:rsidP="004C318B">
      <w:pPr>
        <w:pStyle w:val="CitrusTOABody"/>
        <w:spacing w:before="200"/>
      </w:pPr>
      <w:r w:rsidRPr="004C318B">
        <w:rPr>
          <w:i/>
        </w:rPr>
        <w:lastRenderedPageBreak/>
        <w:t>In re Lopez</w:t>
      </w:r>
      <w:r>
        <w:t>,</w:t>
      </w:r>
    </w:p>
    <w:p w14:paraId="29BA877F" w14:textId="7E877ABF" w:rsidR="004C318B" w:rsidRDefault="004C318B" w:rsidP="004C318B">
      <w:pPr>
        <w:pStyle w:val="CitrusTOABody"/>
        <w:spacing w:before="0"/>
        <w:ind w:left="320"/>
      </w:pPr>
      <w:r>
        <w:t>440 B.R. 447 (</w:t>
      </w:r>
      <w:proofErr w:type="spellStart"/>
      <w:r>
        <w:t>Bankr</w:t>
      </w:r>
      <w:proofErr w:type="spellEnd"/>
      <w:r>
        <w:t xml:space="preserve">. E.D. Va. 2010) </w:t>
      </w:r>
      <w:r>
        <w:tab/>
        <w:t> </w:t>
      </w:r>
      <w:hyperlink w:anchor="CITRUS_BOOKMARK112" w:tgtFrame="toapagenumberlink" w:tooltip="Jump to this authority on page 26" w:history="1">
        <w:r>
          <w:rPr>
            <w:rStyle w:val="Hyperlink"/>
            <w:color w:val="auto"/>
            <w:u w:val="none"/>
          </w:rPr>
          <w:t>26</w:t>
        </w:r>
      </w:hyperlink>
    </w:p>
    <w:p w14:paraId="6074C536" w14:textId="77777777" w:rsidR="004C318B" w:rsidRDefault="004C318B" w:rsidP="004C318B">
      <w:pPr>
        <w:pStyle w:val="CitrusTOABody"/>
        <w:spacing w:before="200"/>
      </w:pPr>
      <w:r w:rsidRPr="004C318B">
        <w:rPr>
          <w:i/>
        </w:rPr>
        <w:t>Lynch v. Jackson</w:t>
      </w:r>
      <w:r>
        <w:t>,</w:t>
      </w:r>
    </w:p>
    <w:p w14:paraId="5CA9CEEC" w14:textId="6C66949C" w:rsidR="004C318B" w:rsidRDefault="004C318B" w:rsidP="004C318B">
      <w:pPr>
        <w:pStyle w:val="CitrusTOABody"/>
        <w:spacing w:before="0"/>
        <w:ind w:left="320"/>
      </w:pPr>
      <w:r>
        <w:t xml:space="preserve">853 F.3d 116 (4th Cir. 2017) </w:t>
      </w:r>
      <w:r>
        <w:tab/>
        <w:t> </w:t>
      </w:r>
      <w:hyperlink w:anchor="Psych_Cite_169" w:tgtFrame="toapagenumberlink" w:tooltip="Jump to this authority on page 2" w:history="1">
        <w:r>
          <w:rPr>
            <w:rStyle w:val="Hyperlink"/>
            <w:color w:val="auto"/>
            <w:u w:val="none"/>
          </w:rPr>
          <w:t>2</w:t>
        </w:r>
      </w:hyperlink>
    </w:p>
    <w:p w14:paraId="77756CD3" w14:textId="77777777" w:rsidR="004C318B" w:rsidRDefault="004C318B" w:rsidP="004C318B">
      <w:pPr>
        <w:pStyle w:val="CitrusTOABody"/>
        <w:spacing w:before="200"/>
      </w:pPr>
      <w:proofErr w:type="spellStart"/>
      <w:r w:rsidRPr="004C318B">
        <w:rPr>
          <w:i/>
        </w:rPr>
        <w:t>Manikan</w:t>
      </w:r>
      <w:proofErr w:type="spellEnd"/>
      <w:r w:rsidRPr="004C318B">
        <w:rPr>
          <w:i/>
        </w:rPr>
        <w:t xml:space="preserve"> v. Peters &amp; Freedman, </w:t>
      </w:r>
      <w:proofErr w:type="gramStart"/>
      <w:r w:rsidRPr="004C318B">
        <w:rPr>
          <w:i/>
        </w:rPr>
        <w:t xml:space="preserve">L.L.P. </w:t>
      </w:r>
      <w:r>
        <w:t>,</w:t>
      </w:r>
      <w:proofErr w:type="gramEnd"/>
    </w:p>
    <w:p w14:paraId="74CB15C2" w14:textId="38D32987" w:rsidR="004C318B" w:rsidRDefault="004C318B" w:rsidP="004C318B">
      <w:pPr>
        <w:pStyle w:val="CitrusTOABody"/>
        <w:spacing w:before="0"/>
        <w:ind w:left="320"/>
      </w:pPr>
      <w:r>
        <w:t xml:space="preserve">981 F.3d 712 (9th Cir. 2020) </w:t>
      </w:r>
      <w:r>
        <w:tab/>
        <w:t> </w:t>
      </w:r>
      <w:hyperlink w:anchor="Psych_Cite_243" w:tgtFrame="toapagenumberlink" w:tooltip="Jump to this authority on page 27" w:history="1">
        <w:r>
          <w:rPr>
            <w:rStyle w:val="Hyperlink"/>
            <w:color w:val="auto"/>
            <w:u w:val="none"/>
          </w:rPr>
          <w:t>27</w:t>
        </w:r>
      </w:hyperlink>
    </w:p>
    <w:p w14:paraId="0529D643" w14:textId="77777777" w:rsidR="004C318B" w:rsidRDefault="004C318B" w:rsidP="004C318B">
      <w:pPr>
        <w:pStyle w:val="CitrusTOABody"/>
        <w:spacing w:before="200"/>
      </w:pPr>
      <w:r w:rsidRPr="004C318B">
        <w:rPr>
          <w:i/>
        </w:rPr>
        <w:t>Marais v. Chase Home Fin., L.L.C.</w:t>
      </w:r>
      <w:r>
        <w:t>,</w:t>
      </w:r>
    </w:p>
    <w:p w14:paraId="1011CBAD" w14:textId="1687A3B3" w:rsidR="004C318B" w:rsidRDefault="004C318B" w:rsidP="004C318B">
      <w:pPr>
        <w:pStyle w:val="CitrusTOABody"/>
        <w:spacing w:before="0"/>
        <w:ind w:left="320"/>
      </w:pPr>
      <w:r>
        <w:t xml:space="preserve">24 F. Supp. 3d 712 (S.D. Ohio 2014) </w:t>
      </w:r>
      <w:r>
        <w:tab/>
        <w:t> </w:t>
      </w:r>
      <w:hyperlink w:anchor="Psych_Cite_255" w:tgtFrame="toapagenumberlink" w:tooltip="Jump to this authority on page 30" w:history="1">
        <w:r>
          <w:rPr>
            <w:rStyle w:val="Hyperlink"/>
            <w:color w:val="auto"/>
            <w:u w:val="none"/>
          </w:rPr>
          <w:t>30</w:t>
        </w:r>
      </w:hyperlink>
    </w:p>
    <w:p w14:paraId="693A4A83" w14:textId="77777777" w:rsidR="004C318B" w:rsidRDefault="004C318B" w:rsidP="004C318B">
      <w:pPr>
        <w:pStyle w:val="CitrusTOABody"/>
        <w:spacing w:before="200"/>
      </w:pPr>
      <w:r w:rsidRPr="004C318B">
        <w:rPr>
          <w:i/>
        </w:rPr>
        <w:t xml:space="preserve">McCray v. Fed. Home Loan </w:t>
      </w:r>
      <w:proofErr w:type="spellStart"/>
      <w:r w:rsidRPr="004C318B">
        <w:rPr>
          <w:i/>
        </w:rPr>
        <w:t>Mortg</w:t>
      </w:r>
      <w:proofErr w:type="spellEnd"/>
      <w:r w:rsidRPr="004C318B">
        <w:rPr>
          <w:i/>
        </w:rPr>
        <w:t>. Corp.</w:t>
      </w:r>
      <w:r>
        <w:t>,</w:t>
      </w:r>
    </w:p>
    <w:p w14:paraId="670EF9B0" w14:textId="2B8F193B" w:rsidR="004C318B" w:rsidRDefault="004C318B" w:rsidP="004C318B">
      <w:pPr>
        <w:pStyle w:val="CitrusTOABody"/>
        <w:spacing w:before="0"/>
        <w:ind w:left="320"/>
      </w:pPr>
      <w:r>
        <w:t xml:space="preserve">839 F.3d 354 (4th Cir. 2016) </w:t>
      </w:r>
      <w:r>
        <w:tab/>
        <w:t> </w:t>
      </w:r>
      <w:hyperlink w:anchor="CITRUS_BOOKMARK137" w:tgtFrame="toapagenumberlink" w:tooltip="Jump to this authority on page 10" w:history="1">
        <w:r>
          <w:rPr>
            <w:rStyle w:val="Hyperlink"/>
            <w:color w:val="auto"/>
            <w:u w:val="none"/>
          </w:rPr>
          <w:t>10</w:t>
        </w:r>
      </w:hyperlink>
    </w:p>
    <w:p w14:paraId="0AC75659" w14:textId="77777777" w:rsidR="004C318B" w:rsidRDefault="004C318B" w:rsidP="004C318B">
      <w:pPr>
        <w:pStyle w:val="CitrusTOABody"/>
        <w:spacing w:before="200"/>
      </w:pPr>
      <w:r w:rsidRPr="004C318B">
        <w:rPr>
          <w:i/>
        </w:rPr>
        <w:t>Midland Funding, L.L.C. v. Johnson</w:t>
      </w:r>
      <w:r>
        <w:t>,</w:t>
      </w:r>
    </w:p>
    <w:p w14:paraId="14C71A9C" w14:textId="5046A4CE" w:rsidR="004C318B" w:rsidRDefault="004C318B" w:rsidP="004C318B">
      <w:pPr>
        <w:pStyle w:val="CitrusTOABody"/>
        <w:spacing w:before="0"/>
        <w:ind w:left="320"/>
      </w:pPr>
      <w:r>
        <w:t xml:space="preserve">581 U.S. 224 (2017) </w:t>
      </w:r>
      <w:r>
        <w:tab/>
        <w:t> </w:t>
      </w:r>
      <w:hyperlink w:anchor="Psych_Cite_190" w:tgtFrame="toapagenumberlink" w:tooltip="Jump to this authority on page 13" w:history="1">
        <w:r>
          <w:rPr>
            <w:rStyle w:val="Hyperlink"/>
            <w:color w:val="auto"/>
            <w:u w:val="none"/>
          </w:rPr>
          <w:t>13</w:t>
        </w:r>
      </w:hyperlink>
      <w:r w:rsidR="00E731F0">
        <w:t>, 14</w:t>
      </w:r>
    </w:p>
    <w:p w14:paraId="017CD800" w14:textId="77777777" w:rsidR="004C318B" w:rsidRDefault="004C318B" w:rsidP="004C318B">
      <w:pPr>
        <w:pStyle w:val="CitrusTOABody"/>
        <w:spacing w:before="200"/>
      </w:pPr>
      <w:proofErr w:type="spellStart"/>
      <w:r w:rsidRPr="004C318B">
        <w:rPr>
          <w:i/>
        </w:rPr>
        <w:t>Obduskey</w:t>
      </w:r>
      <w:proofErr w:type="spellEnd"/>
      <w:r w:rsidRPr="004C318B">
        <w:rPr>
          <w:i/>
        </w:rPr>
        <w:t xml:space="preserve"> v. McCarthy &amp; Holthus </w:t>
      </w:r>
      <w:proofErr w:type="gramStart"/>
      <w:r w:rsidRPr="004C318B">
        <w:rPr>
          <w:i/>
        </w:rPr>
        <w:t xml:space="preserve">L.L.P. </w:t>
      </w:r>
      <w:r>
        <w:t>,</w:t>
      </w:r>
      <w:proofErr w:type="gramEnd"/>
    </w:p>
    <w:p w14:paraId="5B02FB0E" w14:textId="5F66B3FB" w:rsidR="004C318B" w:rsidRDefault="004C318B" w:rsidP="004C318B">
      <w:pPr>
        <w:pStyle w:val="CitrusTOABody"/>
        <w:spacing w:before="0"/>
        <w:ind w:left="320"/>
      </w:pPr>
      <w:r>
        <w:t xml:space="preserve">586 U.S. 466 (2019) </w:t>
      </w:r>
      <w:r>
        <w:tab/>
        <w:t> </w:t>
      </w:r>
      <w:hyperlink w:anchor="CITRUS_BOOKMARK22" w:tgtFrame="toapagenumberlink" w:tooltip="Jump to this authority on page 8" w:history="1">
        <w:r>
          <w:rPr>
            <w:rStyle w:val="Hyperlink"/>
            <w:color w:val="auto"/>
            <w:u w:val="none"/>
          </w:rPr>
          <w:t>8</w:t>
        </w:r>
      </w:hyperlink>
      <w:r>
        <w:t>, </w:t>
      </w:r>
      <w:r w:rsidR="00E731F0">
        <w:t xml:space="preserve">9, 10, </w:t>
      </w:r>
      <w:hyperlink w:anchor="CITRUS_BOOKMARK81" w:tgtFrame="toapagenumberlink" w:tooltip="Jump to this authority on page 21" w:history="1">
        <w:r>
          <w:rPr>
            <w:rStyle w:val="Hyperlink"/>
            <w:color w:val="auto"/>
            <w:u w:val="none"/>
          </w:rPr>
          <w:t>21</w:t>
        </w:r>
      </w:hyperlink>
      <w:r w:rsidR="00E731F0">
        <w:t xml:space="preserve"> </w:t>
      </w:r>
    </w:p>
    <w:p w14:paraId="18FBE70F" w14:textId="77777777" w:rsidR="004C318B" w:rsidRDefault="004C318B" w:rsidP="004C318B">
      <w:pPr>
        <w:pStyle w:val="CitrusTOABody"/>
        <w:spacing w:before="200"/>
      </w:pPr>
      <w:proofErr w:type="spellStart"/>
      <w:r w:rsidRPr="004C318B">
        <w:rPr>
          <w:i/>
        </w:rPr>
        <w:t>Obduskey</w:t>
      </w:r>
      <w:proofErr w:type="spellEnd"/>
      <w:r w:rsidRPr="004C318B">
        <w:rPr>
          <w:i/>
        </w:rPr>
        <w:t xml:space="preserve"> v. Wells Fargo</w:t>
      </w:r>
      <w:r>
        <w:t>,</w:t>
      </w:r>
    </w:p>
    <w:p w14:paraId="541497FD" w14:textId="16E37BFB" w:rsidR="004C318B" w:rsidRDefault="004C318B" w:rsidP="004C318B">
      <w:pPr>
        <w:pStyle w:val="CitrusTOABody"/>
        <w:spacing w:before="0"/>
        <w:ind w:left="320"/>
      </w:pPr>
      <w:r>
        <w:t xml:space="preserve">879 F.3d 1216 (10th Cir. 2018) </w:t>
      </w:r>
      <w:r>
        <w:tab/>
        <w:t> </w:t>
      </w:r>
      <w:hyperlink w:anchor="CITRUS_BOOKMARK24" w:tgtFrame="toapagenumberlink" w:tooltip="Jump to this authority on page 9" w:history="1">
        <w:r>
          <w:rPr>
            <w:rStyle w:val="Hyperlink"/>
            <w:color w:val="auto"/>
            <w:u w:val="none"/>
          </w:rPr>
          <w:t>9</w:t>
        </w:r>
      </w:hyperlink>
    </w:p>
    <w:p w14:paraId="67CD0AED" w14:textId="77777777" w:rsidR="004C318B" w:rsidRDefault="004C318B" w:rsidP="004C318B">
      <w:pPr>
        <w:pStyle w:val="CitrusTOABody"/>
        <w:spacing w:before="200"/>
      </w:pPr>
      <w:r w:rsidRPr="004C318B">
        <w:rPr>
          <w:i/>
        </w:rPr>
        <w:t xml:space="preserve">Padgett v. </w:t>
      </w:r>
      <w:proofErr w:type="spellStart"/>
      <w:r w:rsidRPr="004C318B">
        <w:rPr>
          <w:i/>
        </w:rPr>
        <w:t>Onewest</w:t>
      </w:r>
      <w:proofErr w:type="spellEnd"/>
      <w:r w:rsidRPr="004C318B">
        <w:rPr>
          <w:i/>
        </w:rPr>
        <w:t xml:space="preserve"> Bank, F.S.B.</w:t>
      </w:r>
      <w:r>
        <w:t>,</w:t>
      </w:r>
    </w:p>
    <w:p w14:paraId="2D670F19" w14:textId="2463422E" w:rsidR="004C318B" w:rsidRDefault="004C318B" w:rsidP="004C318B">
      <w:pPr>
        <w:pStyle w:val="CitrusTOABody"/>
        <w:spacing w:before="0"/>
        <w:ind w:left="320"/>
      </w:pPr>
      <w:r>
        <w:t xml:space="preserve">No. 3:10-CV-08, 2010 WL 1539839 (N.D.W. Va. Apr. 19, 2010) </w:t>
      </w:r>
      <w:r>
        <w:tab/>
        <w:t> </w:t>
      </w:r>
      <w:hyperlink w:anchor="Psych_Cite_253" w:tgtFrame="toapagenumberlink" w:tooltip="Jump to this authority on page 29" w:history="1">
        <w:r>
          <w:rPr>
            <w:rStyle w:val="Hyperlink"/>
            <w:color w:val="auto"/>
            <w:u w:val="none"/>
          </w:rPr>
          <w:t>29</w:t>
        </w:r>
      </w:hyperlink>
    </w:p>
    <w:p w14:paraId="52DF38C0" w14:textId="77777777" w:rsidR="004C318B" w:rsidRDefault="004C318B" w:rsidP="004C318B">
      <w:pPr>
        <w:pStyle w:val="CitrusTOABody"/>
        <w:spacing w:before="200"/>
      </w:pPr>
      <w:r w:rsidRPr="004C318B">
        <w:rPr>
          <w:i/>
        </w:rPr>
        <w:t xml:space="preserve">Prindle v. Carrington </w:t>
      </w:r>
      <w:proofErr w:type="spellStart"/>
      <w:r w:rsidRPr="004C318B">
        <w:rPr>
          <w:i/>
        </w:rPr>
        <w:t>Mortg</w:t>
      </w:r>
      <w:proofErr w:type="spellEnd"/>
      <w:r w:rsidRPr="004C318B">
        <w:rPr>
          <w:i/>
        </w:rPr>
        <w:t>. Servs., L.L.C.</w:t>
      </w:r>
      <w:r>
        <w:t>,</w:t>
      </w:r>
    </w:p>
    <w:p w14:paraId="5087B5CF" w14:textId="04535AEF" w:rsidR="004C318B" w:rsidRDefault="004C318B" w:rsidP="004C318B">
      <w:pPr>
        <w:pStyle w:val="CitrusTOABody"/>
        <w:spacing w:before="0"/>
        <w:ind w:left="320"/>
      </w:pPr>
      <w:r>
        <w:t xml:space="preserve">No. 3:13-cv-1349-J-34PDB, 2016 WL 4369424 (M.D. Fla. Aug. 16, 2016) </w:t>
      </w:r>
      <w:r>
        <w:tab/>
        <w:t> </w:t>
      </w:r>
      <w:hyperlink w:anchor="Psych_Cite_246" w:tgtFrame="toapagenumberlink" w:tooltip="Jump to this authority on page 28" w:history="1">
        <w:r>
          <w:rPr>
            <w:rStyle w:val="Hyperlink"/>
            <w:color w:val="auto"/>
            <w:u w:val="none"/>
          </w:rPr>
          <w:t>28</w:t>
        </w:r>
      </w:hyperlink>
    </w:p>
    <w:p w14:paraId="740708A3" w14:textId="69941A49" w:rsidR="004C318B" w:rsidRDefault="004C318B" w:rsidP="004C318B">
      <w:pPr>
        <w:pStyle w:val="CitrusTOABody"/>
        <w:spacing w:before="200"/>
      </w:pPr>
      <w:r w:rsidRPr="004C318B">
        <w:rPr>
          <w:i/>
        </w:rPr>
        <w:t>Reppy v. Cenlar F.S.B., Inc.,</w:t>
      </w:r>
    </w:p>
    <w:p w14:paraId="57668D8B" w14:textId="094C2334" w:rsidR="004C318B" w:rsidRDefault="004C318B" w:rsidP="004C318B">
      <w:pPr>
        <w:pStyle w:val="CitrusTOABody"/>
        <w:spacing w:before="0"/>
        <w:ind w:left="320"/>
      </w:pPr>
      <w:r>
        <w:t xml:space="preserve">2024 WL 947473 (W.D. Ark. Mar. 5, 2024) </w:t>
      </w:r>
      <w:r>
        <w:tab/>
        <w:t> </w:t>
      </w:r>
      <w:hyperlink w:anchor="CITRUS_BOOKMARK141" w:tgtFrame="toapagenumberlink" w:tooltip="Jump to this authority on page 12" w:history="1">
        <w:r>
          <w:rPr>
            <w:rStyle w:val="Hyperlink"/>
            <w:color w:val="auto"/>
            <w:u w:val="none"/>
          </w:rPr>
          <w:t>12</w:t>
        </w:r>
      </w:hyperlink>
    </w:p>
    <w:p w14:paraId="019EDF33" w14:textId="77777777" w:rsidR="004C318B" w:rsidRDefault="004C318B" w:rsidP="004C318B">
      <w:pPr>
        <w:pStyle w:val="CitrusTOABody"/>
        <w:spacing w:before="200"/>
      </w:pPr>
      <w:r w:rsidRPr="004C318B">
        <w:rPr>
          <w:i/>
        </w:rPr>
        <w:t xml:space="preserve">Richardson v. </w:t>
      </w:r>
      <w:proofErr w:type="spellStart"/>
      <w:r w:rsidRPr="004C318B">
        <w:rPr>
          <w:i/>
        </w:rPr>
        <w:t>Priderock</w:t>
      </w:r>
      <w:proofErr w:type="spellEnd"/>
      <w:r w:rsidRPr="004C318B">
        <w:rPr>
          <w:i/>
        </w:rPr>
        <w:t xml:space="preserve"> Capital Partners, L.L.C. </w:t>
      </w:r>
      <w:r>
        <w:t xml:space="preserve"> (</w:t>
      </w:r>
      <w:r w:rsidRPr="004C318B">
        <w:rPr>
          <w:i/>
        </w:rPr>
        <w:t>In re Richardson</w:t>
      </w:r>
      <w:r>
        <w:t>),</w:t>
      </w:r>
    </w:p>
    <w:p w14:paraId="524B53A3" w14:textId="3E5A819F" w:rsidR="004C318B" w:rsidRDefault="004C318B" w:rsidP="004C318B">
      <w:pPr>
        <w:pStyle w:val="CitrusTOABody"/>
        <w:spacing w:before="0"/>
        <w:ind w:left="320"/>
      </w:pPr>
      <w:r>
        <w:t xml:space="preserve">724 F. </w:t>
      </w:r>
      <w:proofErr w:type="spellStart"/>
      <w:r>
        <w:t>App'x</w:t>
      </w:r>
      <w:proofErr w:type="spellEnd"/>
      <w:r>
        <w:t xml:space="preserve"> 238 (4th Cir. 2018) </w:t>
      </w:r>
      <w:r>
        <w:tab/>
        <w:t> </w:t>
      </w:r>
      <w:hyperlink w:anchor="Psych_Cite_168" w:tgtFrame="toapagenumberlink" w:tooltip="Jump to this authority on page 2" w:history="1">
        <w:r>
          <w:rPr>
            <w:rStyle w:val="Hyperlink"/>
            <w:color w:val="auto"/>
            <w:u w:val="none"/>
          </w:rPr>
          <w:t>2</w:t>
        </w:r>
      </w:hyperlink>
    </w:p>
    <w:p w14:paraId="27F63098" w14:textId="77777777" w:rsidR="004C318B" w:rsidRDefault="004C318B" w:rsidP="004C318B">
      <w:pPr>
        <w:pStyle w:val="CitrusTOABody"/>
        <w:spacing w:before="200"/>
      </w:pPr>
      <w:proofErr w:type="spellStart"/>
      <w:r w:rsidRPr="004C318B">
        <w:rPr>
          <w:i/>
        </w:rPr>
        <w:t>Saumweber</w:t>
      </w:r>
      <w:proofErr w:type="spellEnd"/>
      <w:r w:rsidRPr="004C318B">
        <w:rPr>
          <w:i/>
        </w:rPr>
        <w:t xml:space="preserve"> v. Green Tree Servicing, L.L.C.</w:t>
      </w:r>
      <w:r>
        <w:t>,</w:t>
      </w:r>
    </w:p>
    <w:p w14:paraId="1612182B" w14:textId="44D43CCB" w:rsidR="004C318B" w:rsidRDefault="004C318B" w:rsidP="004C318B">
      <w:pPr>
        <w:pStyle w:val="CitrusTOABody"/>
        <w:spacing w:before="0"/>
        <w:ind w:left="320"/>
      </w:pPr>
      <w:r>
        <w:t xml:space="preserve">No. 13-cv-03628 (SRN/SER), 2015 WL 2381131 (D. Minn. May 19, 2015) </w:t>
      </w:r>
      <w:r>
        <w:tab/>
        <w:t> </w:t>
      </w:r>
      <w:hyperlink w:anchor="Psych_Cite_225" w:tgtFrame="toapagenumberlink" w:tooltip="Jump to this authority on page 24" w:history="1">
        <w:r>
          <w:rPr>
            <w:rStyle w:val="Hyperlink"/>
            <w:color w:val="auto"/>
            <w:u w:val="none"/>
          </w:rPr>
          <w:t>24</w:t>
        </w:r>
      </w:hyperlink>
    </w:p>
    <w:p w14:paraId="64A8A920" w14:textId="77777777" w:rsidR="004C318B" w:rsidRDefault="004C318B" w:rsidP="004C318B">
      <w:pPr>
        <w:pStyle w:val="CitrusTOABody"/>
        <w:spacing w:before="200"/>
      </w:pPr>
      <w:r w:rsidRPr="004C318B">
        <w:rPr>
          <w:i/>
        </w:rPr>
        <w:t>Smith v. Specialized Loan Servicing, L.L.C.</w:t>
      </w:r>
      <w:r>
        <w:t>,</w:t>
      </w:r>
    </w:p>
    <w:p w14:paraId="0884CDF8" w14:textId="7AFD5958" w:rsidR="004C318B" w:rsidRDefault="004C318B" w:rsidP="004C318B">
      <w:pPr>
        <w:pStyle w:val="CitrusTOABody"/>
        <w:spacing w:before="0"/>
        <w:ind w:left="320"/>
      </w:pPr>
      <w:r>
        <w:t xml:space="preserve">CASE NO. 16cv2519-GPC(BLM), 2017 WL 1711283 (S.D. Cal. May 3, 2017) </w:t>
      </w:r>
      <w:r>
        <w:tab/>
        <w:t> </w:t>
      </w:r>
      <w:hyperlink w:anchor="Psych_Cite_251" w:tgtFrame="toapagenumberlink" w:tooltip="Jump to this authority on page 29" w:history="1">
        <w:r>
          <w:rPr>
            <w:rStyle w:val="Hyperlink"/>
            <w:color w:val="auto"/>
            <w:u w:val="none"/>
          </w:rPr>
          <w:t>29</w:t>
        </w:r>
      </w:hyperlink>
    </w:p>
    <w:p w14:paraId="1050205D" w14:textId="77777777" w:rsidR="004C318B" w:rsidRDefault="004C318B" w:rsidP="004C318B">
      <w:pPr>
        <w:pStyle w:val="CitrusTOABody"/>
        <w:spacing w:before="200"/>
      </w:pPr>
      <w:r w:rsidRPr="004C318B">
        <w:rPr>
          <w:i/>
        </w:rPr>
        <w:t xml:space="preserve">Spinner v. Cash </w:t>
      </w:r>
      <w:proofErr w:type="gramStart"/>
      <w:r w:rsidRPr="004C318B">
        <w:rPr>
          <w:i/>
        </w:rPr>
        <w:t>In</w:t>
      </w:r>
      <w:proofErr w:type="gramEnd"/>
      <w:r w:rsidRPr="004C318B">
        <w:rPr>
          <w:i/>
        </w:rPr>
        <w:t xml:space="preserve"> A Hurry, L.L.C. </w:t>
      </w:r>
      <w:r>
        <w:t xml:space="preserve"> (</w:t>
      </w:r>
      <w:r w:rsidRPr="004C318B">
        <w:rPr>
          <w:i/>
        </w:rPr>
        <w:t>In re Spinner</w:t>
      </w:r>
      <w:r>
        <w:t>),</w:t>
      </w:r>
    </w:p>
    <w:p w14:paraId="00850A1B" w14:textId="2F96C209" w:rsidR="004C318B" w:rsidRDefault="004C318B" w:rsidP="004C318B">
      <w:pPr>
        <w:pStyle w:val="CitrusTOABody"/>
        <w:spacing w:before="0"/>
        <w:ind w:left="320"/>
      </w:pPr>
      <w:r>
        <w:t>398 B.R. 84 (</w:t>
      </w:r>
      <w:proofErr w:type="spellStart"/>
      <w:r>
        <w:t>Bankr</w:t>
      </w:r>
      <w:proofErr w:type="spellEnd"/>
      <w:r>
        <w:t xml:space="preserve">. N.D. Ga. 2008) </w:t>
      </w:r>
      <w:r>
        <w:tab/>
        <w:t> </w:t>
      </w:r>
      <w:hyperlink w:anchor="Psych_Cite_217" w:tgtFrame="toapagenumberlink" w:tooltip="Jump to this authority on page 22" w:history="1">
        <w:r>
          <w:rPr>
            <w:rStyle w:val="Hyperlink"/>
            <w:color w:val="auto"/>
            <w:u w:val="none"/>
          </w:rPr>
          <w:t>22</w:t>
        </w:r>
      </w:hyperlink>
    </w:p>
    <w:p w14:paraId="00923F66" w14:textId="77777777" w:rsidR="004C318B" w:rsidRDefault="004C318B" w:rsidP="004C318B">
      <w:pPr>
        <w:pStyle w:val="CitrusTOABody"/>
        <w:spacing w:before="200"/>
      </w:pPr>
      <w:r w:rsidRPr="004C318B">
        <w:rPr>
          <w:i/>
        </w:rPr>
        <w:lastRenderedPageBreak/>
        <w:t>In re Stewart</w:t>
      </w:r>
      <w:r>
        <w:t>,</w:t>
      </w:r>
    </w:p>
    <w:p w14:paraId="7EEF8AD6" w14:textId="4278FEE7" w:rsidR="004C318B" w:rsidRDefault="004C318B" w:rsidP="004C318B">
      <w:pPr>
        <w:pStyle w:val="CitrusTOABody"/>
        <w:spacing w:before="0"/>
        <w:ind w:left="320"/>
      </w:pPr>
      <w:r>
        <w:t>391 B.R. 327 (</w:t>
      </w:r>
      <w:proofErr w:type="spellStart"/>
      <w:r>
        <w:t>Bankr</w:t>
      </w:r>
      <w:proofErr w:type="spellEnd"/>
      <w:r>
        <w:t xml:space="preserve">. E.D. La. 2008) </w:t>
      </w:r>
      <w:r>
        <w:tab/>
        <w:t> </w:t>
      </w:r>
      <w:hyperlink w:anchor="Psych_Cite_277" w:tgtFrame="toapagenumberlink" w:tooltip="Jump to this authority on page 29" w:history="1">
        <w:r>
          <w:rPr>
            <w:rStyle w:val="Hyperlink"/>
            <w:color w:val="auto"/>
            <w:u w:val="none"/>
          </w:rPr>
          <w:t>29</w:t>
        </w:r>
      </w:hyperlink>
    </w:p>
    <w:p w14:paraId="246A7852" w14:textId="77777777" w:rsidR="004C318B" w:rsidRDefault="004C318B" w:rsidP="004C318B">
      <w:pPr>
        <w:pStyle w:val="CitrusTOABody"/>
        <w:spacing w:before="200"/>
      </w:pPr>
      <w:r w:rsidRPr="004C318B">
        <w:rPr>
          <w:i/>
        </w:rPr>
        <w:t xml:space="preserve">Tabb v. </w:t>
      </w:r>
      <w:proofErr w:type="spellStart"/>
      <w:r w:rsidRPr="004C318B">
        <w:rPr>
          <w:i/>
        </w:rPr>
        <w:t>Ocwen</w:t>
      </w:r>
      <w:proofErr w:type="spellEnd"/>
      <w:r w:rsidRPr="004C318B">
        <w:rPr>
          <w:i/>
        </w:rPr>
        <w:t xml:space="preserve"> Loan Servicing, L.L.C.</w:t>
      </w:r>
      <w:r>
        <w:t>,</w:t>
      </w:r>
    </w:p>
    <w:p w14:paraId="3E607193" w14:textId="563BC721" w:rsidR="004C318B" w:rsidRDefault="004C318B" w:rsidP="004C318B">
      <w:pPr>
        <w:pStyle w:val="CitrusTOABody"/>
        <w:spacing w:before="0"/>
        <w:ind w:left="320"/>
      </w:pPr>
      <w:r>
        <w:t xml:space="preserve">798 F. </w:t>
      </w:r>
      <w:proofErr w:type="spellStart"/>
      <w:r>
        <w:t>App'x</w:t>
      </w:r>
      <w:proofErr w:type="spellEnd"/>
      <w:r>
        <w:t xml:space="preserve"> 726 (3d Cir. 2020) </w:t>
      </w:r>
      <w:r>
        <w:tab/>
        <w:t> </w:t>
      </w:r>
      <w:hyperlink w:anchor="Psych_Cite_258" w:tgtFrame="toapagenumberlink" w:tooltip="Jump to this authority on page 30" w:history="1">
        <w:r>
          <w:rPr>
            <w:rStyle w:val="Hyperlink"/>
            <w:color w:val="auto"/>
            <w:u w:val="none"/>
          </w:rPr>
          <w:t>30</w:t>
        </w:r>
      </w:hyperlink>
    </w:p>
    <w:p w14:paraId="1DA170FA" w14:textId="77777777" w:rsidR="004C318B" w:rsidRDefault="004C318B" w:rsidP="004C318B">
      <w:pPr>
        <w:pStyle w:val="CitrusTOABody"/>
        <w:spacing w:before="200"/>
      </w:pPr>
      <w:r w:rsidRPr="004C318B">
        <w:rPr>
          <w:i/>
        </w:rPr>
        <w:t>Turner v. E-Z Check Cashing, Inc.</w:t>
      </w:r>
      <w:r>
        <w:t>,</w:t>
      </w:r>
    </w:p>
    <w:p w14:paraId="217BC958" w14:textId="0F800785" w:rsidR="004C318B" w:rsidRDefault="004C318B" w:rsidP="004C318B">
      <w:pPr>
        <w:pStyle w:val="CitrusTOABody"/>
        <w:spacing w:before="0"/>
        <w:ind w:left="320"/>
      </w:pPr>
      <w:r>
        <w:t xml:space="preserve">35 F. Supp. 2d 1042 (M.D. Tenn. 1999) </w:t>
      </w:r>
      <w:r>
        <w:tab/>
        <w:t> </w:t>
      </w:r>
      <w:hyperlink w:anchor="CITRUS_BOOKMARK91" w:tgtFrame="toapagenumberlink" w:tooltip="Jump to this authority on page 22-23" w:history="1">
        <w:r>
          <w:rPr>
            <w:rStyle w:val="Hyperlink"/>
            <w:color w:val="auto"/>
            <w:u w:val="none"/>
          </w:rPr>
          <w:t>22-23</w:t>
        </w:r>
      </w:hyperlink>
    </w:p>
    <w:p w14:paraId="70264B13" w14:textId="77777777" w:rsidR="004C318B" w:rsidRDefault="004C318B" w:rsidP="004C318B">
      <w:pPr>
        <w:pStyle w:val="CitrusTOABody"/>
        <w:spacing w:before="200"/>
      </w:pPr>
      <w:r w:rsidRPr="004C318B">
        <w:rPr>
          <w:i/>
        </w:rPr>
        <w:t xml:space="preserve">Veal v. Am. Home </w:t>
      </w:r>
      <w:proofErr w:type="spellStart"/>
      <w:r w:rsidRPr="004C318B">
        <w:rPr>
          <w:i/>
        </w:rPr>
        <w:t>Mortg</w:t>
      </w:r>
      <w:proofErr w:type="spellEnd"/>
      <w:r w:rsidRPr="004C318B">
        <w:rPr>
          <w:i/>
        </w:rPr>
        <w:t xml:space="preserve">. Servicing, Inc. </w:t>
      </w:r>
      <w:r>
        <w:t xml:space="preserve"> (</w:t>
      </w:r>
      <w:r w:rsidRPr="004C318B">
        <w:rPr>
          <w:i/>
        </w:rPr>
        <w:t>In re Veal</w:t>
      </w:r>
      <w:r>
        <w:t>),</w:t>
      </w:r>
    </w:p>
    <w:p w14:paraId="3676D87A" w14:textId="3CA6DCD1" w:rsidR="004C318B" w:rsidRDefault="004C318B" w:rsidP="004C318B">
      <w:pPr>
        <w:pStyle w:val="CitrusTOABody"/>
        <w:spacing w:before="0"/>
        <w:ind w:left="320"/>
      </w:pPr>
      <w:r>
        <w:t xml:space="preserve">450 B.R. 897 (2011) </w:t>
      </w:r>
      <w:r>
        <w:tab/>
        <w:t> </w:t>
      </w:r>
      <w:hyperlink w:anchor="Psych_Cite_203" w:tgtFrame="toapagenumberlink" w:tooltip="Jump to this authority on page 17" w:history="1">
        <w:r>
          <w:rPr>
            <w:rStyle w:val="Hyperlink"/>
            <w:color w:val="auto"/>
            <w:u w:val="none"/>
          </w:rPr>
          <w:t>17</w:t>
        </w:r>
      </w:hyperlink>
    </w:p>
    <w:p w14:paraId="3B0B2187" w14:textId="77777777" w:rsidR="004C318B" w:rsidRDefault="004C318B" w:rsidP="004C318B">
      <w:pPr>
        <w:pStyle w:val="CitrusTOABody"/>
        <w:spacing w:before="200"/>
      </w:pPr>
      <w:r w:rsidRPr="004C318B">
        <w:rPr>
          <w:i/>
        </w:rPr>
        <w:t xml:space="preserve">Vien-Phuong </w:t>
      </w:r>
      <w:proofErr w:type="spellStart"/>
      <w:r w:rsidRPr="004C318B">
        <w:rPr>
          <w:i/>
        </w:rPr>
        <w:t>Thi</w:t>
      </w:r>
      <w:proofErr w:type="spellEnd"/>
      <w:r w:rsidRPr="004C318B">
        <w:rPr>
          <w:i/>
        </w:rPr>
        <w:t xml:space="preserve"> Ho v. </w:t>
      </w:r>
      <w:proofErr w:type="spellStart"/>
      <w:r w:rsidRPr="004C318B">
        <w:rPr>
          <w:i/>
        </w:rPr>
        <w:t>Recontrust</w:t>
      </w:r>
      <w:proofErr w:type="spellEnd"/>
      <w:r w:rsidRPr="004C318B">
        <w:rPr>
          <w:i/>
        </w:rPr>
        <w:t xml:space="preserve"> Co., NA</w:t>
      </w:r>
      <w:r>
        <w:t>,</w:t>
      </w:r>
    </w:p>
    <w:p w14:paraId="534A3A1C" w14:textId="73600D60" w:rsidR="004C318B" w:rsidRDefault="004C318B" w:rsidP="004C318B">
      <w:pPr>
        <w:pStyle w:val="CitrusTOABody"/>
        <w:spacing w:before="0"/>
        <w:ind w:left="320"/>
      </w:pPr>
      <w:r>
        <w:t xml:space="preserve">858 F.3d 568 (9th Cir.) </w:t>
      </w:r>
      <w:r>
        <w:tab/>
        <w:t> </w:t>
      </w:r>
      <w:hyperlink w:anchor="Psych_Cite_184" w:tgtFrame="toapagenumberlink" w:tooltip="Jump to this authority on page 9" w:history="1">
        <w:r>
          <w:rPr>
            <w:rStyle w:val="Hyperlink"/>
            <w:color w:val="auto"/>
            <w:u w:val="none"/>
          </w:rPr>
          <w:t>9</w:t>
        </w:r>
      </w:hyperlink>
    </w:p>
    <w:p w14:paraId="70C6E342" w14:textId="77777777" w:rsidR="004C318B" w:rsidRDefault="004C318B" w:rsidP="004C318B">
      <w:pPr>
        <w:pStyle w:val="CitrusTOABody"/>
        <w:spacing w:before="200"/>
      </w:pPr>
      <w:r w:rsidRPr="004C318B">
        <w:rPr>
          <w:i/>
        </w:rPr>
        <w:t>In re Vogt v Dynamic Recovery Servs.</w:t>
      </w:r>
      <w:r>
        <w:t>,</w:t>
      </w:r>
    </w:p>
    <w:p w14:paraId="3BAE6CCB" w14:textId="626D2AB9" w:rsidR="004C318B" w:rsidRDefault="004C318B" w:rsidP="004C318B">
      <w:pPr>
        <w:pStyle w:val="CitrusTOABody"/>
        <w:spacing w:before="0"/>
        <w:ind w:left="320"/>
      </w:pPr>
      <w:r>
        <w:t>257 B.R. 65 (</w:t>
      </w:r>
      <w:proofErr w:type="spellStart"/>
      <w:r>
        <w:t>Bankr</w:t>
      </w:r>
      <w:proofErr w:type="spellEnd"/>
      <w:r>
        <w:t xml:space="preserve">. D. Colo. 2000) </w:t>
      </w:r>
      <w:r>
        <w:tab/>
        <w:t> </w:t>
      </w:r>
      <w:hyperlink w:anchor="Psych_Cite_224" w:tgtFrame="toapagenumberlink" w:tooltip="Jump to this authority on page 23-24" w:history="1">
        <w:r>
          <w:rPr>
            <w:rStyle w:val="Hyperlink"/>
            <w:color w:val="auto"/>
            <w:u w:val="none"/>
          </w:rPr>
          <w:t>23-24</w:t>
        </w:r>
      </w:hyperlink>
    </w:p>
    <w:p w14:paraId="185B709C" w14:textId="77777777" w:rsidR="004C318B" w:rsidRDefault="004C318B" w:rsidP="004C318B">
      <w:pPr>
        <w:pStyle w:val="CitrusTOABody"/>
        <w:spacing w:before="200"/>
      </w:pPr>
      <w:r w:rsidRPr="004C318B">
        <w:rPr>
          <w:i/>
        </w:rPr>
        <w:t xml:space="preserve">Wilson v. Draper &amp; Goldberg, </w:t>
      </w:r>
      <w:proofErr w:type="gramStart"/>
      <w:r w:rsidRPr="004C318B">
        <w:rPr>
          <w:i/>
        </w:rPr>
        <w:t xml:space="preserve">P.L.L.C. </w:t>
      </w:r>
      <w:r>
        <w:t>,</w:t>
      </w:r>
      <w:proofErr w:type="gramEnd"/>
    </w:p>
    <w:p w14:paraId="7EBB9685" w14:textId="1265D0C8" w:rsidR="004C318B" w:rsidRDefault="004C318B" w:rsidP="004C318B">
      <w:pPr>
        <w:pStyle w:val="CitrusTOABody"/>
        <w:spacing w:before="0"/>
        <w:ind w:left="320"/>
      </w:pPr>
      <w:r>
        <w:t xml:space="preserve">443 F.3d 373 (4th Cir. 2006) </w:t>
      </w:r>
      <w:r>
        <w:tab/>
        <w:t> </w:t>
      </w:r>
      <w:hyperlink w:anchor="CITRUS_BOOKMARK138" w:tgtFrame="toapagenumberlink" w:tooltip="Jump to this authority on page 10" w:history="1">
        <w:r>
          <w:rPr>
            <w:rStyle w:val="Hyperlink"/>
            <w:color w:val="auto"/>
            <w:u w:val="none"/>
          </w:rPr>
          <w:t>10</w:t>
        </w:r>
      </w:hyperlink>
    </w:p>
    <w:p w14:paraId="420910D2" w14:textId="77777777" w:rsidR="004C318B" w:rsidRDefault="004C318B" w:rsidP="004C318B">
      <w:pPr>
        <w:pStyle w:val="CitrusTOABody"/>
        <w:spacing w:before="200"/>
      </w:pPr>
      <w:r w:rsidRPr="004C318B">
        <w:rPr>
          <w:i/>
        </w:rPr>
        <w:t>In re Wilson</w:t>
      </w:r>
      <w:r>
        <w:t>,</w:t>
      </w:r>
    </w:p>
    <w:p w14:paraId="24D4C46C" w14:textId="4127D716" w:rsidR="004C318B" w:rsidRDefault="004C318B" w:rsidP="004C318B">
      <w:pPr>
        <w:pStyle w:val="CitrusTOABody"/>
        <w:spacing w:before="0"/>
        <w:ind w:left="320"/>
      </w:pPr>
      <w:r>
        <w:t>372 B.R. 816 (</w:t>
      </w:r>
      <w:proofErr w:type="spellStart"/>
      <w:r>
        <w:t>Bankr</w:t>
      </w:r>
      <w:proofErr w:type="spellEnd"/>
      <w:r>
        <w:t xml:space="preserve">. D.S.C. 2007) </w:t>
      </w:r>
      <w:r>
        <w:tab/>
        <w:t> </w:t>
      </w:r>
      <w:hyperlink w:anchor="CITRUS_BOOKMARK50" w:tgtFrame="toapagenumberlink" w:tooltip="Jump to this authority on page 16" w:history="1">
        <w:r>
          <w:rPr>
            <w:rStyle w:val="Hyperlink"/>
            <w:color w:val="auto"/>
            <w:u w:val="none"/>
          </w:rPr>
          <w:t>16</w:t>
        </w:r>
      </w:hyperlink>
      <w:r>
        <w:t>, </w:t>
      </w:r>
      <w:hyperlink w:anchor="Psych_Cite_236" w:tgtFrame="toapagenumberlink" w:tooltip="Jump to this authority on page 26" w:history="1">
        <w:r>
          <w:rPr>
            <w:rStyle w:val="Hyperlink"/>
            <w:color w:val="auto"/>
            <w:u w:val="none"/>
          </w:rPr>
          <w:t>26</w:t>
        </w:r>
      </w:hyperlink>
    </w:p>
    <w:p w14:paraId="07819247" w14:textId="77777777" w:rsidR="004C318B" w:rsidRDefault="004C318B" w:rsidP="004C318B">
      <w:pPr>
        <w:pStyle w:val="CitrusTOASectionHeading"/>
      </w:pPr>
      <w:r>
        <w:t>Federal Statutes</w:t>
      </w:r>
    </w:p>
    <w:p w14:paraId="55E5F273" w14:textId="0CF38A0B" w:rsidR="004C318B" w:rsidRDefault="004C318B" w:rsidP="004C318B">
      <w:pPr>
        <w:pStyle w:val="CitrusTOABody"/>
      </w:pPr>
      <w:r>
        <w:t xml:space="preserve">11 U.S.C. § 101 </w:t>
      </w:r>
      <w:r>
        <w:tab/>
        <w:t> </w:t>
      </w:r>
      <w:hyperlink w:anchor="Psych_Cite_179" w:tgtFrame="toapagenumberlink" w:tooltip="Jump to this authority on page 7" w:history="1">
        <w:r>
          <w:rPr>
            <w:rStyle w:val="Hyperlink"/>
            <w:color w:val="auto"/>
            <w:u w:val="none"/>
          </w:rPr>
          <w:t>7</w:t>
        </w:r>
      </w:hyperlink>
      <w:r>
        <w:t>, </w:t>
      </w:r>
      <w:hyperlink w:anchor="Psych_Cite_182" w:tgtFrame="toapagenumberlink" w:tooltip="Jump to this authority on page 8" w:history="1">
        <w:r>
          <w:rPr>
            <w:rStyle w:val="Hyperlink"/>
            <w:color w:val="auto"/>
            <w:u w:val="none"/>
          </w:rPr>
          <w:t>8</w:t>
        </w:r>
      </w:hyperlink>
      <w:r>
        <w:t>, </w:t>
      </w:r>
      <w:hyperlink w:anchor="Psych_Cite_192" w:tgtFrame="toapagenumberlink" w:tooltip="Jump to this authority on page 13" w:history="1">
        <w:r>
          <w:rPr>
            <w:rStyle w:val="Hyperlink"/>
            <w:color w:val="auto"/>
            <w:u w:val="none"/>
          </w:rPr>
          <w:t>13</w:t>
        </w:r>
      </w:hyperlink>
    </w:p>
    <w:p w14:paraId="5147CECF" w14:textId="594BE361" w:rsidR="004C318B" w:rsidRDefault="004C318B" w:rsidP="004C318B">
      <w:pPr>
        <w:pStyle w:val="CitrusTOABody"/>
      </w:pPr>
      <w:r>
        <w:t xml:space="preserve">11 U.S.C. § 524 </w:t>
      </w:r>
      <w:r>
        <w:tab/>
        <w:t> </w:t>
      </w:r>
      <w:hyperlink w:anchor="CITRUS_BOOKMARK4" w:tgtFrame="toapagenumberlink" w:tooltip="Jump to this authority on page 4" w:history="1">
        <w:r>
          <w:rPr>
            <w:rStyle w:val="Hyperlink"/>
            <w:color w:val="auto"/>
            <w:u w:val="none"/>
          </w:rPr>
          <w:t>4</w:t>
        </w:r>
      </w:hyperlink>
      <w:r>
        <w:t>, </w:t>
      </w:r>
      <w:hyperlink w:anchor="Psych_Cite_173" w:tgtFrame="toapagenumberlink" w:tooltip="Jump to this authority on page 5" w:history="1">
        <w:r>
          <w:rPr>
            <w:rStyle w:val="Hyperlink"/>
            <w:color w:val="auto"/>
            <w:u w:val="none"/>
          </w:rPr>
          <w:t>5</w:t>
        </w:r>
      </w:hyperlink>
      <w:r>
        <w:t>, </w:t>
      </w:r>
      <w:hyperlink w:anchor="Psych_Cite_177" w:tgtFrame="toapagenumberlink" w:tooltip="Jump to this authority on page 6" w:history="1">
        <w:r>
          <w:rPr>
            <w:rStyle w:val="Hyperlink"/>
            <w:color w:val="auto"/>
            <w:u w:val="none"/>
          </w:rPr>
          <w:t>6</w:t>
        </w:r>
      </w:hyperlink>
      <w:r>
        <w:t>, </w:t>
      </w:r>
      <w:hyperlink w:anchor="Psych_Cite_232" w:tgtFrame="toapagenumberlink" w:tooltip="Jump to this authority on page 25" w:history="1">
        <w:r>
          <w:rPr>
            <w:rStyle w:val="Hyperlink"/>
            <w:color w:val="auto"/>
            <w:u w:val="none"/>
          </w:rPr>
          <w:t>25</w:t>
        </w:r>
      </w:hyperlink>
      <w:r>
        <w:t>, </w:t>
      </w:r>
      <w:hyperlink w:anchor="Psych_Cite_237" w:tgtFrame="toapagenumberlink" w:tooltip="Jump to this authority on page 26" w:history="1">
        <w:r>
          <w:rPr>
            <w:rStyle w:val="Hyperlink"/>
            <w:color w:val="auto"/>
            <w:u w:val="none"/>
          </w:rPr>
          <w:t>26</w:t>
        </w:r>
      </w:hyperlink>
      <w:r w:rsidR="00E731F0">
        <w:t>, 27, 28</w:t>
      </w:r>
    </w:p>
    <w:p w14:paraId="67BEA95A" w14:textId="48D181E0" w:rsidR="004C318B" w:rsidRDefault="004C318B" w:rsidP="004C318B">
      <w:pPr>
        <w:pStyle w:val="CitrusTOABody"/>
      </w:pPr>
      <w:r>
        <w:t xml:space="preserve">11 U.S.C. § 542 </w:t>
      </w:r>
      <w:r>
        <w:tab/>
        <w:t> </w:t>
      </w:r>
      <w:hyperlink w:anchor="CITRUS_BOOKMARK3" w:tgtFrame="toapagenumberlink" w:tooltip="Jump to this authority on page 3" w:history="1">
        <w:r>
          <w:rPr>
            <w:rStyle w:val="Hyperlink"/>
            <w:color w:val="auto"/>
            <w:u w:val="none"/>
          </w:rPr>
          <w:t>3</w:t>
        </w:r>
      </w:hyperlink>
    </w:p>
    <w:p w14:paraId="2FE5E0F2" w14:textId="51BCBC9F" w:rsidR="004C318B" w:rsidRDefault="004C318B" w:rsidP="004C318B">
      <w:pPr>
        <w:pStyle w:val="CitrusTOABody"/>
      </w:pPr>
      <w:r>
        <w:t xml:space="preserve">15 U.S.C. § 1601 </w:t>
      </w:r>
      <w:r>
        <w:tab/>
        <w:t> </w:t>
      </w:r>
      <w:hyperlink w:anchor="CITRUS_BOOKMARK82" w:tgtFrame="toapagenumberlink" w:tooltip="Jump to this authority on page 21" w:history="1">
        <w:r>
          <w:rPr>
            <w:rStyle w:val="Hyperlink"/>
            <w:color w:val="auto"/>
            <w:u w:val="none"/>
          </w:rPr>
          <w:t>21</w:t>
        </w:r>
      </w:hyperlink>
    </w:p>
    <w:p w14:paraId="661C6A2E" w14:textId="71B0D282" w:rsidR="004C318B" w:rsidRDefault="004C318B" w:rsidP="004C318B">
      <w:pPr>
        <w:pStyle w:val="CitrusTOABody"/>
      </w:pPr>
      <w:r>
        <w:t xml:space="preserve">15 U.S.C. § 1602(f) (emphasis added) </w:t>
      </w:r>
      <w:r>
        <w:tab/>
        <w:t> </w:t>
      </w:r>
      <w:hyperlink w:anchor="CITRUS_BOOKMARK84" w:tgtFrame="toapagenumberlink" w:tooltip="Jump to this authority on page 21" w:history="1">
        <w:r>
          <w:rPr>
            <w:rStyle w:val="Hyperlink"/>
            <w:color w:val="auto"/>
            <w:u w:val="none"/>
          </w:rPr>
          <w:t>21</w:t>
        </w:r>
      </w:hyperlink>
    </w:p>
    <w:p w14:paraId="55284165" w14:textId="062125BB" w:rsidR="004C318B" w:rsidRDefault="004C318B" w:rsidP="004C318B">
      <w:pPr>
        <w:pStyle w:val="CitrusTOABody"/>
      </w:pPr>
      <w:r>
        <w:t xml:space="preserve">15 U.S.C. § 1648 </w:t>
      </w:r>
      <w:r>
        <w:tab/>
        <w:t> </w:t>
      </w:r>
      <w:hyperlink w:anchor="CITRUS_BOOKMARK89" w:tgtFrame="toapagenumberlink" w:tooltip="Jump to this authority on page 22" w:history="1">
        <w:r>
          <w:rPr>
            <w:rStyle w:val="Hyperlink"/>
            <w:color w:val="auto"/>
            <w:u w:val="none"/>
          </w:rPr>
          <w:t>22</w:t>
        </w:r>
      </w:hyperlink>
    </w:p>
    <w:p w14:paraId="1EF9F956" w14:textId="5A6DB550" w:rsidR="004C318B" w:rsidRDefault="004C318B" w:rsidP="004C318B">
      <w:pPr>
        <w:pStyle w:val="CitrusTOABody"/>
      </w:pPr>
      <w:r>
        <w:t xml:space="preserve">15 U.S.C. § 1681 </w:t>
      </w:r>
      <w:r>
        <w:tab/>
        <w:t> </w:t>
      </w:r>
      <w:hyperlink w:anchor="CITRUS_BOOKMARK95" w:tgtFrame="toapagenumberlink" w:tooltip="Jump to this authority on page 23" w:history="1">
        <w:r>
          <w:rPr>
            <w:rStyle w:val="Hyperlink"/>
            <w:color w:val="auto"/>
            <w:u w:val="none"/>
          </w:rPr>
          <w:t>23</w:t>
        </w:r>
      </w:hyperlink>
      <w:r>
        <w:t>, </w:t>
      </w:r>
      <w:hyperlink w:anchor="CITRUS_BOOKMARK83" w:tgtFrame="toapagenumberlink" w:tooltip="Jump to this authority on page 21" w:history="1">
        <w:r>
          <w:rPr>
            <w:rStyle w:val="Hyperlink"/>
            <w:color w:val="auto"/>
            <w:u w:val="none"/>
          </w:rPr>
          <w:t>21</w:t>
        </w:r>
      </w:hyperlink>
    </w:p>
    <w:p w14:paraId="4FB66287" w14:textId="7A401D14" w:rsidR="004C318B" w:rsidRDefault="004C318B" w:rsidP="004C318B">
      <w:pPr>
        <w:pStyle w:val="CitrusTOABody"/>
      </w:pPr>
      <w:r>
        <w:t xml:space="preserve">15 U.S.C. § 1681b </w:t>
      </w:r>
      <w:r>
        <w:tab/>
        <w:t> </w:t>
      </w:r>
      <w:hyperlink w:anchor="Psych_Cite_227" w:tgtFrame="toapagenumberlink" w:tooltip="Jump to this authority on page 24" w:history="1">
        <w:r>
          <w:rPr>
            <w:rStyle w:val="Hyperlink"/>
            <w:color w:val="auto"/>
            <w:u w:val="none"/>
          </w:rPr>
          <w:t>24</w:t>
        </w:r>
      </w:hyperlink>
    </w:p>
    <w:p w14:paraId="2047FCE5" w14:textId="6A7ED1D2" w:rsidR="004C318B" w:rsidRDefault="004C318B" w:rsidP="004C318B">
      <w:pPr>
        <w:pStyle w:val="CitrusTOABody"/>
      </w:pPr>
      <w:r>
        <w:t xml:space="preserve">15 U.S.C. § 1691a(d) </w:t>
      </w:r>
      <w:r>
        <w:tab/>
        <w:t> </w:t>
      </w:r>
      <w:hyperlink w:anchor="CITRUS_BOOKMARK151" w:tgtFrame="toapagenumberlink" w:tooltip="Jump to this authority on page 21" w:history="1">
        <w:r>
          <w:rPr>
            <w:rStyle w:val="Hyperlink"/>
            <w:color w:val="auto"/>
            <w:u w:val="none"/>
          </w:rPr>
          <w:t>21</w:t>
        </w:r>
      </w:hyperlink>
    </w:p>
    <w:p w14:paraId="537713A2" w14:textId="0216EE84" w:rsidR="004C318B" w:rsidRDefault="004C318B" w:rsidP="004C318B">
      <w:pPr>
        <w:pStyle w:val="CitrusTOABody"/>
      </w:pPr>
      <w:r>
        <w:t xml:space="preserve">15 U.S.C. § 1692a </w:t>
      </w:r>
      <w:r>
        <w:tab/>
        <w:t> </w:t>
      </w:r>
      <w:hyperlink w:anchor="CITRUS_BOOKMARK39" w:tgtFrame="toapagenumberlink" w:tooltip="Jump to this authority on page 11" w:history="1">
        <w:r>
          <w:rPr>
            <w:rStyle w:val="Hyperlink"/>
            <w:color w:val="auto"/>
            <w:u w:val="none"/>
          </w:rPr>
          <w:t>11</w:t>
        </w:r>
      </w:hyperlink>
      <w:r>
        <w:t>, </w:t>
      </w:r>
      <w:hyperlink w:anchor="CITRUS_BOOKMARK74" w:tgtFrame="toapagenumberlink" w:tooltip="Jump to this authority on page 19" w:history="1">
        <w:r>
          <w:rPr>
            <w:rStyle w:val="Hyperlink"/>
            <w:color w:val="auto"/>
            <w:u w:val="none"/>
          </w:rPr>
          <w:t>19</w:t>
        </w:r>
      </w:hyperlink>
      <w:r>
        <w:t>, </w:t>
      </w:r>
      <w:hyperlink w:anchor="CITRUS_BOOKMARK36" w:tgtFrame="toapagenumberlink" w:tooltip="Jump to this authority on page 11" w:history="1">
        <w:r>
          <w:rPr>
            <w:rStyle w:val="Hyperlink"/>
            <w:color w:val="auto"/>
            <w:u w:val="none"/>
          </w:rPr>
          <w:t>11</w:t>
        </w:r>
      </w:hyperlink>
      <w:r>
        <w:t>, </w:t>
      </w:r>
      <w:hyperlink w:anchor="Psych_Cite_266" w:tgtFrame="toapagenumberlink" w:tooltip="Jump to this authority on page 10" w:history="1">
        <w:r>
          <w:rPr>
            <w:rStyle w:val="Hyperlink"/>
            <w:color w:val="auto"/>
            <w:u w:val="none"/>
          </w:rPr>
          <w:t>10</w:t>
        </w:r>
      </w:hyperlink>
      <w:r>
        <w:t>, </w:t>
      </w:r>
      <w:hyperlink w:anchor="Psych_Cite_174" w:tgtFrame="toapagenumberlink" w:tooltip="Jump to this authority on page 6" w:history="1">
        <w:r>
          <w:rPr>
            <w:rStyle w:val="Hyperlink"/>
            <w:color w:val="auto"/>
            <w:u w:val="none"/>
          </w:rPr>
          <w:t>6</w:t>
        </w:r>
      </w:hyperlink>
      <w:r>
        <w:t>, </w:t>
      </w:r>
      <w:hyperlink w:anchor="Psych_Cite_186" w:tgtFrame="toapagenumberlink" w:tooltip="Jump to this authority on page 9" w:history="1">
        <w:r>
          <w:rPr>
            <w:rStyle w:val="Hyperlink"/>
            <w:color w:val="auto"/>
            <w:u w:val="none"/>
          </w:rPr>
          <w:t>9</w:t>
        </w:r>
      </w:hyperlink>
    </w:p>
    <w:p w14:paraId="68E02171" w14:textId="56322A76" w:rsidR="004C318B" w:rsidRDefault="004C318B" w:rsidP="004C318B">
      <w:pPr>
        <w:pStyle w:val="CitrusTOABody"/>
      </w:pPr>
      <w:r>
        <w:t>15 U.S.C. § 1692</w:t>
      </w:r>
      <w:proofErr w:type="gramStart"/>
      <w:r>
        <w:t>a(</w:t>
      </w:r>
      <w:proofErr w:type="gramEnd"/>
      <w:r>
        <w:t xml:space="preserve">5) </w:t>
      </w:r>
      <w:r>
        <w:tab/>
        <w:t> </w:t>
      </w:r>
      <w:hyperlink w:anchor="CITRUS_BOOKMARK72" w:tgtFrame="toapagenumberlink" w:tooltip="Jump to this authority on page 19" w:history="1">
        <w:r>
          <w:rPr>
            <w:rStyle w:val="Hyperlink"/>
            <w:color w:val="auto"/>
            <w:u w:val="none"/>
          </w:rPr>
          <w:t>19</w:t>
        </w:r>
      </w:hyperlink>
    </w:p>
    <w:p w14:paraId="362CDCB1" w14:textId="77777777" w:rsidR="004C318B" w:rsidRDefault="004C318B" w:rsidP="004C318B">
      <w:pPr>
        <w:pStyle w:val="CitrusTOASectionHeading"/>
      </w:pPr>
      <w:r>
        <w:t>State Cases</w:t>
      </w:r>
    </w:p>
    <w:p w14:paraId="6D143F2D" w14:textId="77777777" w:rsidR="00E731F0" w:rsidRDefault="00E731F0" w:rsidP="00E731F0">
      <w:pPr>
        <w:pStyle w:val="CitrusTOABody"/>
        <w:spacing w:before="200"/>
      </w:pPr>
      <w:r w:rsidRPr="004C318B">
        <w:rPr>
          <w:i/>
        </w:rPr>
        <w:lastRenderedPageBreak/>
        <w:t>Anderson v. Burson</w:t>
      </w:r>
      <w:r>
        <w:t>,</w:t>
      </w:r>
    </w:p>
    <w:p w14:paraId="3CC88201" w14:textId="77777777" w:rsidR="00E731F0" w:rsidRDefault="00E731F0" w:rsidP="00E731F0">
      <w:pPr>
        <w:pStyle w:val="CitrusTOABody"/>
        <w:spacing w:before="0"/>
        <w:ind w:left="320"/>
      </w:pPr>
      <w:r>
        <w:t xml:space="preserve">35 A.3d 452 (2011) </w:t>
      </w:r>
      <w:r>
        <w:tab/>
        <w:t> </w:t>
      </w:r>
      <w:hyperlink w:anchor="Psych_Cite_198" w:tgtFrame="toapagenumberlink" w:tooltip="Jump to this authority on page 17" w:history="1">
        <w:r>
          <w:rPr>
            <w:rStyle w:val="Hyperlink"/>
            <w:color w:val="auto"/>
            <w:u w:val="none"/>
          </w:rPr>
          <w:t>17</w:t>
        </w:r>
      </w:hyperlink>
    </w:p>
    <w:p w14:paraId="7330467D" w14:textId="77777777" w:rsidR="00E731F0" w:rsidRDefault="00E731F0" w:rsidP="00E731F0">
      <w:pPr>
        <w:pStyle w:val="CitrusTOABody"/>
        <w:spacing w:before="200"/>
      </w:pPr>
      <w:r w:rsidRPr="004C318B">
        <w:rPr>
          <w:i/>
        </w:rPr>
        <w:t>Arnold v. Palmer</w:t>
      </w:r>
      <w:r>
        <w:t>,</w:t>
      </w:r>
    </w:p>
    <w:p w14:paraId="0D1877F8" w14:textId="779279EB" w:rsidR="00E731F0" w:rsidRPr="00E731F0" w:rsidRDefault="00E731F0" w:rsidP="00E731F0">
      <w:pPr>
        <w:pStyle w:val="CitrusTOABody"/>
        <w:spacing w:before="0"/>
        <w:ind w:left="320"/>
      </w:pPr>
      <w:r>
        <w:t xml:space="preserve">686 S.E.2d 725 (W. Va. 2009) </w:t>
      </w:r>
      <w:r>
        <w:tab/>
        <w:t> </w:t>
      </w:r>
      <w:hyperlink w:anchor="CITRUS_BOOKMARK44" w:tgtFrame="toapagenumberlink" w:tooltip="Jump to this authority on page 14" w:history="1">
        <w:r>
          <w:rPr>
            <w:rStyle w:val="Hyperlink"/>
            <w:color w:val="auto"/>
            <w:u w:val="none"/>
          </w:rPr>
          <w:t>14</w:t>
        </w:r>
      </w:hyperlink>
      <w:r>
        <w:t>, </w:t>
      </w:r>
      <w:hyperlink w:anchor="Psych_Cite_195" w:tgtFrame="toapagenumberlink" w:tooltip="Jump to this authority on page 17" w:history="1">
        <w:r>
          <w:rPr>
            <w:rStyle w:val="Hyperlink"/>
            <w:color w:val="auto"/>
            <w:u w:val="none"/>
          </w:rPr>
          <w:t>17</w:t>
        </w:r>
      </w:hyperlink>
    </w:p>
    <w:p w14:paraId="1AA40581" w14:textId="3EE25D0C" w:rsidR="004C318B" w:rsidRDefault="004C318B" w:rsidP="004C318B">
      <w:pPr>
        <w:pStyle w:val="CitrusTOABody"/>
        <w:spacing w:before="200"/>
      </w:pPr>
      <w:r w:rsidRPr="004C318B">
        <w:rPr>
          <w:i/>
        </w:rPr>
        <w:t>Bank of Am., N.A. v. Draper</w:t>
      </w:r>
      <w:r>
        <w:t>,</w:t>
      </w:r>
    </w:p>
    <w:p w14:paraId="7A7295BA" w14:textId="47D5CDB5" w:rsidR="004C318B" w:rsidRDefault="004C318B" w:rsidP="004C318B">
      <w:pPr>
        <w:pStyle w:val="CitrusTOABody"/>
        <w:spacing w:before="0"/>
        <w:ind w:left="320"/>
      </w:pPr>
      <w:r>
        <w:t xml:space="preserve">746 S.E.2d 478 (S.C. Ct. App. 2013) </w:t>
      </w:r>
      <w:r>
        <w:tab/>
        <w:t> </w:t>
      </w:r>
      <w:hyperlink w:anchor="Psych_Cite_197" w:tgtFrame="toapagenumberlink" w:tooltip="Jump to this authority on page 17" w:history="1">
        <w:r>
          <w:rPr>
            <w:rStyle w:val="Hyperlink"/>
            <w:color w:val="auto"/>
            <w:u w:val="none"/>
          </w:rPr>
          <w:t>17</w:t>
        </w:r>
      </w:hyperlink>
    </w:p>
    <w:p w14:paraId="72F58827" w14:textId="77777777" w:rsidR="004C318B" w:rsidRDefault="004C318B" w:rsidP="004C318B">
      <w:pPr>
        <w:pStyle w:val="CitrusTOABody"/>
        <w:spacing w:before="200"/>
      </w:pPr>
      <w:r w:rsidRPr="004C318B">
        <w:rPr>
          <w:i/>
        </w:rPr>
        <w:t>Benko v. Quality Loan Serv. Corp.</w:t>
      </w:r>
      <w:r>
        <w:t>,</w:t>
      </w:r>
    </w:p>
    <w:p w14:paraId="261792DE" w14:textId="79F58E82" w:rsidR="004C318B" w:rsidRDefault="004C318B" w:rsidP="004C318B">
      <w:pPr>
        <w:pStyle w:val="CitrusTOABody"/>
        <w:spacing w:before="0"/>
        <w:ind w:left="320"/>
      </w:pPr>
      <w:r>
        <w:t xml:space="preserve">454 P.3d 1263 (Nev. 2019) </w:t>
      </w:r>
      <w:r>
        <w:tab/>
        <w:t> </w:t>
      </w:r>
      <w:hyperlink w:anchor="CITRUS_BOOKMARK32" w:tgtFrame="toapagenumberlink" w:tooltip="Jump to this authority on page 10-11" w:history="1">
        <w:r>
          <w:rPr>
            <w:rStyle w:val="Hyperlink"/>
            <w:color w:val="auto"/>
            <w:u w:val="none"/>
          </w:rPr>
          <w:t>10-11</w:t>
        </w:r>
      </w:hyperlink>
    </w:p>
    <w:p w14:paraId="103B799D" w14:textId="77777777" w:rsidR="004C318B" w:rsidRDefault="004C318B" w:rsidP="004C318B">
      <w:pPr>
        <w:pStyle w:val="CitrusTOABody"/>
        <w:spacing w:before="200"/>
      </w:pPr>
      <w:r w:rsidRPr="004C318B">
        <w:rPr>
          <w:i/>
        </w:rPr>
        <w:t xml:space="preserve">Best v. </w:t>
      </w:r>
      <w:proofErr w:type="spellStart"/>
      <w:r w:rsidRPr="004C318B">
        <w:rPr>
          <w:i/>
        </w:rPr>
        <w:t>Ocwen</w:t>
      </w:r>
      <w:proofErr w:type="spellEnd"/>
      <w:r w:rsidRPr="004C318B">
        <w:rPr>
          <w:i/>
        </w:rPr>
        <w:t xml:space="preserve"> Loan Servicing, L.L.C.</w:t>
      </w:r>
      <w:r>
        <w:t>,</w:t>
      </w:r>
    </w:p>
    <w:p w14:paraId="0A75F69C" w14:textId="6EE5F363" w:rsidR="004C318B" w:rsidRDefault="004C318B" w:rsidP="004C318B">
      <w:pPr>
        <w:pStyle w:val="CitrusTOABody"/>
        <w:spacing w:before="0"/>
        <w:ind w:left="320"/>
      </w:pPr>
      <w:r>
        <w:t xml:space="preserve">279 Cal. </w:t>
      </w:r>
      <w:proofErr w:type="spellStart"/>
      <w:r>
        <w:t>Rptr</w:t>
      </w:r>
      <w:proofErr w:type="spellEnd"/>
      <w:r>
        <w:t xml:space="preserve">. 3d 69 (2021) </w:t>
      </w:r>
      <w:r>
        <w:tab/>
        <w:t> </w:t>
      </w:r>
      <w:hyperlink w:anchor="Psych_Cite_187" w:tgtFrame="toapagenumberlink" w:tooltip="Jump to this authority on page 10" w:history="1">
        <w:r>
          <w:rPr>
            <w:rStyle w:val="Hyperlink"/>
            <w:color w:val="auto"/>
            <w:u w:val="none"/>
          </w:rPr>
          <w:t>10</w:t>
        </w:r>
      </w:hyperlink>
    </w:p>
    <w:p w14:paraId="273A064F" w14:textId="77777777" w:rsidR="004C318B" w:rsidRDefault="004C318B" w:rsidP="004C318B">
      <w:pPr>
        <w:pStyle w:val="CitrusTOABody"/>
        <w:spacing w:before="200"/>
      </w:pPr>
      <w:r w:rsidRPr="004C318B">
        <w:rPr>
          <w:i/>
        </w:rPr>
        <w:t xml:space="preserve">Deutsche Bank </w:t>
      </w:r>
      <w:proofErr w:type="spellStart"/>
      <w:r w:rsidRPr="004C318B">
        <w:rPr>
          <w:i/>
        </w:rPr>
        <w:t>Nat’l</w:t>
      </w:r>
      <w:proofErr w:type="spellEnd"/>
      <w:r w:rsidRPr="004C318B">
        <w:rPr>
          <w:i/>
        </w:rPr>
        <w:t xml:space="preserve"> Tr. Co. v. Holden</w:t>
      </w:r>
      <w:r>
        <w:t>,</w:t>
      </w:r>
    </w:p>
    <w:p w14:paraId="3674F4F6" w14:textId="56629925" w:rsidR="004C318B" w:rsidRDefault="004C318B" w:rsidP="004C318B">
      <w:pPr>
        <w:pStyle w:val="CitrusTOABody"/>
        <w:spacing w:before="0"/>
        <w:ind w:left="320"/>
      </w:pPr>
      <w:r>
        <w:t xml:space="preserve">60 N.E.3d 1243 (Ohio 2016) </w:t>
      </w:r>
      <w:r>
        <w:tab/>
        <w:t> </w:t>
      </w:r>
      <w:hyperlink w:anchor="Psych_Cite_206" w:tgtFrame="toapagenumberlink" w:tooltip="Jump to this authority on page 18" w:history="1">
        <w:r>
          <w:rPr>
            <w:rStyle w:val="Hyperlink"/>
            <w:color w:val="auto"/>
            <w:u w:val="none"/>
          </w:rPr>
          <w:t>18</w:t>
        </w:r>
      </w:hyperlink>
    </w:p>
    <w:p w14:paraId="005793AF" w14:textId="77777777" w:rsidR="004C318B" w:rsidRDefault="004C318B" w:rsidP="004C318B">
      <w:pPr>
        <w:pStyle w:val="CitrusTOABody"/>
        <w:spacing w:before="200"/>
      </w:pPr>
      <w:r w:rsidRPr="004C318B">
        <w:rPr>
          <w:i/>
        </w:rPr>
        <w:t>In re Foreclosure by David A. Simpson, P.C.</w:t>
      </w:r>
      <w:r>
        <w:t>,</w:t>
      </w:r>
    </w:p>
    <w:p w14:paraId="2E6CA363" w14:textId="1DE71333" w:rsidR="004C318B" w:rsidRDefault="004C318B" w:rsidP="004C318B">
      <w:pPr>
        <w:pStyle w:val="CitrusTOABody"/>
        <w:spacing w:before="0"/>
        <w:ind w:left="320"/>
      </w:pPr>
      <w:r>
        <w:t xml:space="preserve">711 S.E.2d 165 (N.C. Ct. App. 2011) </w:t>
      </w:r>
      <w:r>
        <w:tab/>
        <w:t> </w:t>
      </w:r>
      <w:hyperlink w:anchor="Psych_Cite_199" w:tgtFrame="toapagenumberlink" w:tooltip="Jump to this authority on page 17" w:history="1">
        <w:r>
          <w:rPr>
            <w:rStyle w:val="Hyperlink"/>
            <w:color w:val="auto"/>
            <w:u w:val="none"/>
          </w:rPr>
          <w:t>17</w:t>
        </w:r>
      </w:hyperlink>
    </w:p>
    <w:p w14:paraId="5084904C" w14:textId="77777777" w:rsidR="004C318B" w:rsidRDefault="004C318B" w:rsidP="004C318B">
      <w:pPr>
        <w:pStyle w:val="CitrusTOABody"/>
        <w:spacing w:before="200"/>
      </w:pPr>
      <w:r w:rsidRPr="004C318B">
        <w:rPr>
          <w:i/>
        </w:rPr>
        <w:t>Oasis Legal Fin. Grp., L.L.C. v. Coffman</w:t>
      </w:r>
      <w:r>
        <w:t>,</w:t>
      </w:r>
    </w:p>
    <w:p w14:paraId="11306768" w14:textId="039079F1" w:rsidR="004C318B" w:rsidRDefault="004C318B" w:rsidP="004C318B">
      <w:pPr>
        <w:pStyle w:val="CitrusTOABody"/>
        <w:spacing w:before="0"/>
        <w:ind w:left="320"/>
      </w:pPr>
      <w:r>
        <w:t xml:space="preserve">361 P.3d 400 (Colo. 2015) </w:t>
      </w:r>
      <w:r>
        <w:tab/>
        <w:t> </w:t>
      </w:r>
      <w:hyperlink w:anchor="Psych_Cite_228" w:tgtFrame="toapagenumberlink" w:tooltip="Jump to this authority on page 25" w:history="1">
        <w:r>
          <w:rPr>
            <w:rStyle w:val="Hyperlink"/>
            <w:color w:val="auto"/>
            <w:u w:val="none"/>
          </w:rPr>
          <w:t>25</w:t>
        </w:r>
      </w:hyperlink>
    </w:p>
    <w:p w14:paraId="3A36A58C" w14:textId="77777777" w:rsidR="004C318B" w:rsidRDefault="004C318B" w:rsidP="004C318B">
      <w:pPr>
        <w:pStyle w:val="CitrusTOABody"/>
        <w:spacing w:before="200"/>
      </w:pPr>
      <w:r w:rsidRPr="004C318B">
        <w:rPr>
          <w:i/>
        </w:rPr>
        <w:t>USAA Fed. Sav. Bank v. USAA Fed. Sav. Bank</w:t>
      </w:r>
      <w:r>
        <w:t>,</w:t>
      </w:r>
    </w:p>
    <w:p w14:paraId="6DBA45FF" w14:textId="1963E567" w:rsidR="004C318B" w:rsidRDefault="004C318B" w:rsidP="004C318B">
      <w:pPr>
        <w:pStyle w:val="CitrusTOABody"/>
        <w:spacing w:before="0"/>
        <w:ind w:left="320"/>
      </w:pPr>
      <w:r>
        <w:t xml:space="preserve">532 P.3d 1024 (Wash. 2023) </w:t>
      </w:r>
      <w:r>
        <w:tab/>
        <w:t> </w:t>
      </w:r>
      <w:r w:rsidR="00E731F0">
        <w:t>8,</w:t>
      </w:r>
      <w:hyperlink w:anchor="Psych_Cite_209" w:tgtFrame="toapagenumberlink" w:tooltip="Jump to this authority on page 19" w:history="1">
        <w:r>
          <w:rPr>
            <w:rStyle w:val="Hyperlink"/>
            <w:color w:val="auto"/>
            <w:u w:val="none"/>
          </w:rPr>
          <w:t>19</w:t>
        </w:r>
      </w:hyperlink>
    </w:p>
    <w:p w14:paraId="4E6DA95F" w14:textId="77777777" w:rsidR="004C318B" w:rsidRDefault="004C318B" w:rsidP="004C318B">
      <w:pPr>
        <w:pStyle w:val="CitrusTOASectionHeading"/>
      </w:pPr>
      <w:r>
        <w:t>State Statutes</w:t>
      </w:r>
    </w:p>
    <w:p w14:paraId="7D768D68" w14:textId="60E49208" w:rsidR="004C318B" w:rsidRDefault="004C318B" w:rsidP="004C318B">
      <w:pPr>
        <w:pStyle w:val="CitrusTOABody"/>
      </w:pPr>
      <w:r>
        <w:t xml:space="preserve">U.C.C. § 3-602 </w:t>
      </w:r>
      <w:r>
        <w:tab/>
        <w:t> </w:t>
      </w:r>
      <w:hyperlink w:anchor="Psych_Cite_202" w:tgtFrame="toapagenumberlink" w:tooltip="Jump to this authority on page 17" w:history="1">
        <w:r>
          <w:rPr>
            <w:rStyle w:val="Hyperlink"/>
            <w:color w:val="auto"/>
            <w:u w:val="none"/>
          </w:rPr>
          <w:t>17</w:t>
        </w:r>
      </w:hyperlink>
    </w:p>
    <w:p w14:paraId="100150E1" w14:textId="4E56B1C0" w:rsidR="004C318B" w:rsidRDefault="00E731F0" w:rsidP="004C318B">
      <w:pPr>
        <w:pStyle w:val="CitrusTOABody"/>
      </w:pPr>
      <w:r>
        <w:t>WVCCPA</w:t>
      </w:r>
      <w:r w:rsidR="004C318B">
        <w:t xml:space="preserve"> § 46A </w:t>
      </w:r>
      <w:r w:rsidR="004C318B">
        <w:tab/>
        <w:t> </w:t>
      </w:r>
      <w:hyperlink w:anchor="Psych_Cite_212" w:tgtFrame="toapagenumberlink" w:tooltip="Jump to this authority on page 20" w:history="1">
        <w:r w:rsidR="004C318B">
          <w:rPr>
            <w:rStyle w:val="Hyperlink"/>
            <w:color w:val="auto"/>
            <w:u w:val="none"/>
          </w:rPr>
          <w:t>20</w:t>
        </w:r>
      </w:hyperlink>
    </w:p>
    <w:p w14:paraId="0FC9BB9E" w14:textId="00094891" w:rsidR="004C318B" w:rsidRDefault="004C318B" w:rsidP="004C318B">
      <w:pPr>
        <w:pStyle w:val="CitrusTOABody"/>
      </w:pPr>
      <w:r>
        <w:t xml:space="preserve">W. Va. Code § 46A-2-122 </w:t>
      </w:r>
      <w:r>
        <w:tab/>
        <w:t> </w:t>
      </w:r>
      <w:hyperlink w:anchor="CITRUS_BOOKMARK7" w:tgtFrame="toapagenumberlink" w:tooltip="Jump to this authority on page 6" w:history="1">
        <w:r>
          <w:rPr>
            <w:rStyle w:val="Hyperlink"/>
            <w:color w:val="auto"/>
            <w:u w:val="none"/>
          </w:rPr>
          <w:t>6</w:t>
        </w:r>
      </w:hyperlink>
      <w:r>
        <w:t>, </w:t>
      </w:r>
      <w:hyperlink w:anchor="CITRUS_BOOKMARK79" w:tgtFrame="toapagenumberlink" w:tooltip="Jump to this authority on page 20" w:history="1">
        <w:r>
          <w:rPr>
            <w:rStyle w:val="Hyperlink"/>
            <w:color w:val="auto"/>
            <w:u w:val="none"/>
          </w:rPr>
          <w:t>20</w:t>
        </w:r>
      </w:hyperlink>
    </w:p>
    <w:p w14:paraId="66A1EFE5" w14:textId="77777777" w:rsidR="004C318B" w:rsidRDefault="004C318B" w:rsidP="004C318B">
      <w:pPr>
        <w:pStyle w:val="CitrusTOASectionHeading"/>
      </w:pPr>
      <w:r>
        <w:t>Other</w:t>
      </w:r>
    </w:p>
    <w:p w14:paraId="762D81BB" w14:textId="12CFB4F5" w:rsidR="004C318B" w:rsidRDefault="004C318B" w:rsidP="004C318B">
      <w:pPr>
        <w:pStyle w:val="CitrusTOABody"/>
      </w:pPr>
      <w:r>
        <w:t xml:space="preserve">12 C.F.R. pt. 1041 </w:t>
      </w:r>
      <w:r>
        <w:tab/>
        <w:t> </w:t>
      </w:r>
      <w:hyperlink w:anchor="Psych_Cite_222" w:tgtFrame="toapagenumberlink" w:tooltip="Jump to this authority on page 23" w:history="1">
        <w:r>
          <w:rPr>
            <w:rStyle w:val="Hyperlink"/>
            <w:color w:val="auto"/>
            <w:u w:val="none"/>
          </w:rPr>
          <w:t>23</w:t>
        </w:r>
      </w:hyperlink>
    </w:p>
    <w:p w14:paraId="47543895" w14:textId="72447A35" w:rsidR="004C318B" w:rsidRDefault="004C318B" w:rsidP="004C318B">
      <w:pPr>
        <w:pStyle w:val="CitrusTOABody"/>
      </w:pPr>
      <w:r>
        <w:t xml:space="preserve">12 C.F.R. § 1006.2 </w:t>
      </w:r>
      <w:r>
        <w:tab/>
        <w:t> </w:t>
      </w:r>
      <w:hyperlink w:anchor="CITRUS_BOOKMARK37" w:tgtFrame="toapagenumberlink" w:tooltip="Jump to this authority on page 11" w:history="1">
        <w:r>
          <w:rPr>
            <w:rStyle w:val="Hyperlink"/>
            <w:color w:val="auto"/>
            <w:u w:val="none"/>
          </w:rPr>
          <w:t>11</w:t>
        </w:r>
      </w:hyperlink>
    </w:p>
    <w:p w14:paraId="6F701EE1" w14:textId="64C2A480" w:rsidR="004C318B" w:rsidRDefault="004C318B" w:rsidP="004C318B">
      <w:pPr>
        <w:pStyle w:val="CitrusTOABody"/>
      </w:pPr>
      <w:r>
        <w:t xml:space="preserve">12 C.F.R. §§ 1026.2 -2 </w:t>
      </w:r>
      <w:r>
        <w:tab/>
        <w:t> </w:t>
      </w:r>
      <w:hyperlink w:anchor="Psych_Cite_221" w:tgtFrame="toapagenumberlink" w:tooltip="Jump to this authority on page 23" w:history="1">
        <w:r>
          <w:rPr>
            <w:rStyle w:val="Hyperlink"/>
            <w:color w:val="auto"/>
            <w:u w:val="none"/>
          </w:rPr>
          <w:t>23</w:t>
        </w:r>
      </w:hyperlink>
    </w:p>
    <w:p w14:paraId="2BB0A69F" w14:textId="4E1F1046" w:rsidR="004C318B" w:rsidRDefault="004C318B" w:rsidP="004C318B">
      <w:pPr>
        <w:pStyle w:val="CitrusTOABody"/>
      </w:pPr>
      <w:r>
        <w:t xml:space="preserve">15 C.F.R. §§ 1026.17 -18 </w:t>
      </w:r>
      <w:r>
        <w:tab/>
        <w:t> </w:t>
      </w:r>
      <w:hyperlink w:anchor="Psych_Cite_219" w:tgtFrame="toapagenumberlink" w:tooltip="Jump to this authority on page 22" w:history="1">
        <w:r>
          <w:rPr>
            <w:rStyle w:val="Hyperlink"/>
            <w:color w:val="auto"/>
            <w:u w:val="none"/>
          </w:rPr>
          <w:t>22</w:t>
        </w:r>
      </w:hyperlink>
    </w:p>
    <w:p w14:paraId="2BBB6DF4" w14:textId="68BE3C2D" w:rsidR="004C318B" w:rsidRDefault="004C318B" w:rsidP="004C318B">
      <w:pPr>
        <w:pStyle w:val="CitrusTOABody"/>
      </w:pPr>
      <w:r>
        <w:t xml:space="preserve">61 Fed. Reg. 14,952 (Apr. 4, 1996) </w:t>
      </w:r>
      <w:r>
        <w:tab/>
        <w:t> </w:t>
      </w:r>
      <w:hyperlink w:anchor="Psych_Cite_218" w:tgtFrame="toapagenumberlink" w:tooltip="Jump to this authority on page 22" w:history="1">
        <w:r>
          <w:rPr>
            <w:rStyle w:val="Hyperlink"/>
            <w:color w:val="auto"/>
            <w:u w:val="none"/>
          </w:rPr>
          <w:t>22</w:t>
        </w:r>
      </w:hyperlink>
    </w:p>
    <w:p w14:paraId="11D7B025" w14:textId="27DDC95B" w:rsidR="004C318B" w:rsidRDefault="004C318B" w:rsidP="004C318B">
      <w:pPr>
        <w:pStyle w:val="CitrusTOABody"/>
      </w:pPr>
      <w:r>
        <w:t xml:space="preserve">82 Fed. Reg. 54,472 (Nov. 17, 2017) </w:t>
      </w:r>
      <w:r>
        <w:tab/>
        <w:t> </w:t>
      </w:r>
      <w:hyperlink w:anchor="Psych_Cite_220" w:tgtFrame="toapagenumberlink" w:tooltip="Jump to this authority on page 23" w:history="1">
        <w:r>
          <w:rPr>
            <w:rStyle w:val="Hyperlink"/>
            <w:color w:val="auto"/>
            <w:u w:val="none"/>
          </w:rPr>
          <w:t>23</w:t>
        </w:r>
      </w:hyperlink>
    </w:p>
    <w:p w14:paraId="4BB2D7FD" w14:textId="7FE9540D" w:rsidR="004C318B" w:rsidRDefault="004C318B" w:rsidP="004C318B">
      <w:pPr>
        <w:pStyle w:val="CitrusTOABody"/>
      </w:pPr>
      <w:r>
        <w:t xml:space="preserve">88 Fed. Reg. 26,475 (May 1, 2023) </w:t>
      </w:r>
      <w:r>
        <w:tab/>
        <w:t> </w:t>
      </w:r>
      <w:hyperlink w:anchor="Psych_Cite_189" w:tgtFrame="toapagenumberlink" w:tooltip="Jump to this authority on page 11" w:history="1">
        <w:r>
          <w:rPr>
            <w:rStyle w:val="Hyperlink"/>
            <w:color w:val="auto"/>
            <w:u w:val="none"/>
          </w:rPr>
          <w:t>11</w:t>
        </w:r>
      </w:hyperlink>
    </w:p>
    <w:p w14:paraId="520447B6" w14:textId="3F848B6E" w:rsidR="004C318B" w:rsidRDefault="004C318B" w:rsidP="004C318B">
      <w:pPr>
        <w:pStyle w:val="CitrusTOABody"/>
      </w:pPr>
      <w:r>
        <w:lastRenderedPageBreak/>
        <w:t xml:space="preserve">Restatement (Third) of Property (Mortgages) § 6.4 (1997) </w:t>
      </w:r>
      <w:r>
        <w:tab/>
        <w:t> </w:t>
      </w:r>
      <w:hyperlink w:anchor="CITRUS_BOOKMARK48" w:tgtFrame="toapagenumberlink" w:tooltip="Jump to this authority on page 15" w:history="1">
        <w:r>
          <w:rPr>
            <w:rStyle w:val="Hyperlink"/>
            <w:color w:val="auto"/>
            <w:u w:val="none"/>
          </w:rPr>
          <w:t>15</w:t>
        </w:r>
      </w:hyperlink>
    </w:p>
    <w:bookmarkEnd w:id="8"/>
    <w:p w14:paraId="70DFF1E5" w14:textId="47D2FC5D" w:rsidR="004C318B" w:rsidRDefault="004C318B" w:rsidP="004C318B">
      <w:pPr>
        <w:pStyle w:val="CitrusTOABody"/>
      </w:pPr>
      <w:r>
        <w:br w:type="page"/>
      </w:r>
    </w:p>
    <w:p w14:paraId="54E8539C" w14:textId="77777777" w:rsidR="00DC2DFB" w:rsidRDefault="00DC2DFB" w:rsidP="00931C12">
      <w:pPr>
        <w:spacing w:after="0"/>
        <w:rPr>
          <w:rFonts w:ascii="Times New Roman" w:eastAsia="Times New Roman" w:hAnsi="Times New Roman" w:cs="Times New Roman"/>
          <w:b/>
          <w:sz w:val="28"/>
          <w:szCs w:val="28"/>
          <w:u w:val="single"/>
        </w:rPr>
        <w:sectPr w:rsidR="00DC2DFB" w:rsidSect="00DC2D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14:paraId="0A1E3785" w14:textId="5BF74163" w:rsidR="00BE3A60" w:rsidRPr="00931C12" w:rsidRDefault="00BE3A60" w:rsidP="00931C12">
      <w:pPr>
        <w:spacing w:after="0"/>
        <w:rPr>
          <w:rFonts w:ascii="Times New Roman" w:eastAsia="Times New Roman" w:hAnsi="Times New Roman" w:cs="Times New Roman"/>
          <w:b/>
          <w:sz w:val="28"/>
          <w:szCs w:val="28"/>
          <w:u w:val="single"/>
        </w:rPr>
      </w:pPr>
    </w:p>
    <w:p w14:paraId="6979AAFF" w14:textId="77777777" w:rsidR="00931C12" w:rsidRPr="00931C12" w:rsidRDefault="00931C12" w:rsidP="004915CA">
      <w:pPr>
        <w:pStyle w:val="Heading1"/>
      </w:pPr>
      <w:bookmarkStart w:id="9" w:name="_Toc172222472"/>
      <w:r w:rsidRPr="00931C12">
        <w:t xml:space="preserve">IDENTITY AND INTEREST OF </w:t>
      </w:r>
      <w:r w:rsidRPr="00931C12">
        <w:rPr>
          <w:i/>
          <w:iCs/>
        </w:rPr>
        <w:t>AMICI CURIAE</w:t>
      </w:r>
      <w:r w:rsidRPr="00931C12">
        <w:rPr>
          <w:vertAlign w:val="superscript"/>
        </w:rPr>
        <w:footnoteReference w:id="1"/>
      </w:r>
      <w:bookmarkEnd w:id="9"/>
      <w:r w:rsidRPr="00931C12">
        <w:t xml:space="preserve"> </w:t>
      </w:r>
    </w:p>
    <w:p w14:paraId="7BA1D578" w14:textId="42CC02A8" w:rsidR="00931C12" w:rsidRPr="00931C12" w:rsidRDefault="00931C12" w:rsidP="00931C12">
      <w:pPr>
        <w:suppressAutoHyphens/>
        <w:spacing w:after="0" w:line="480" w:lineRule="auto"/>
        <w:ind w:firstLine="720"/>
        <w:jc w:val="both"/>
        <w:rPr>
          <w:rFonts w:ascii="Century Schoolbook" w:eastAsia="Calibri" w:hAnsi="Century Schoolbook" w:cs="Times New Roman"/>
          <w:sz w:val="28"/>
          <w:szCs w:val="28"/>
        </w:rPr>
      </w:pPr>
      <w:r w:rsidRPr="00931C12">
        <w:rPr>
          <w:rFonts w:ascii="Century Schoolbook" w:eastAsia="Calibri" w:hAnsi="Century Schoolbook" w:cs="Times New Roman"/>
          <w:sz w:val="28"/>
          <w:szCs w:val="28"/>
        </w:rPr>
        <w:t xml:space="preserve">NACBA is a nonprofit organization of approximately </w:t>
      </w:r>
      <w:r w:rsidR="00CB624A">
        <w:rPr>
          <w:rFonts w:ascii="Century Schoolbook" w:eastAsia="Calibri" w:hAnsi="Century Schoolbook" w:cs="Times New Roman"/>
          <w:sz w:val="28"/>
          <w:szCs w:val="28"/>
        </w:rPr>
        <w:t>2,000</w:t>
      </w:r>
      <w:r w:rsidRPr="00931C12">
        <w:rPr>
          <w:rFonts w:ascii="Century Schoolbook" w:eastAsia="Calibri" w:hAnsi="Century Schoolbook" w:cs="Times New Roman"/>
          <w:sz w:val="28"/>
          <w:szCs w:val="28"/>
        </w:rPr>
        <w:t xml:space="preserve"> consumer bankruptcy attorneys nationwide. NACBA advocates nationally on issues that cannot adequately be addressed by individual member attorneys. It is the only national association of attorneys organized for the specific purpose of protecting the rights of consumer bankruptcy debtors.</w:t>
      </w:r>
    </w:p>
    <w:p w14:paraId="0A875ED3" w14:textId="77777777" w:rsidR="00931C12" w:rsidRDefault="00931C12" w:rsidP="00931C12">
      <w:pPr>
        <w:suppressAutoHyphens/>
        <w:spacing w:after="0" w:line="480" w:lineRule="auto"/>
        <w:ind w:firstLine="720"/>
        <w:jc w:val="both"/>
        <w:rPr>
          <w:rFonts w:ascii="Century Schoolbook" w:eastAsia="Calibri" w:hAnsi="Century Schoolbook" w:cs="Times New Roman"/>
          <w:sz w:val="28"/>
          <w:szCs w:val="28"/>
        </w:rPr>
      </w:pPr>
      <w:r w:rsidRPr="00931C12">
        <w:rPr>
          <w:rFonts w:ascii="Century Schoolbook" w:eastAsia="Calibri" w:hAnsi="Century Schoolbook" w:cs="Times New Roman"/>
          <w:sz w:val="28"/>
          <w:szCs w:val="28"/>
        </w:rPr>
        <w:t>NCBRC is a nonprofit organization dedicated to preserving the bankruptcy rights of consumer debtors and protecting the bankruptcy system’s integrity. The Bankruptcy Code grants financially distressed debtors rights that are critical to the bankruptcy system’s operation. Yet consumer debtors with limited financial resources and minimal exposure to that system often are ill-equipped to protect their rights in the appellate process.</w:t>
      </w:r>
    </w:p>
    <w:p w14:paraId="5B3BA970" w14:textId="0CACD4D8" w:rsidR="00931C12" w:rsidRPr="00931C12" w:rsidRDefault="00931C12" w:rsidP="00931C12">
      <w:pPr>
        <w:suppressAutoHyphens/>
        <w:spacing w:after="0" w:line="480" w:lineRule="auto"/>
        <w:ind w:firstLine="720"/>
        <w:jc w:val="both"/>
        <w:rPr>
          <w:rFonts w:ascii="Century Schoolbook" w:eastAsia="Calibri" w:hAnsi="Century Schoolbook" w:cs="Times New Roman"/>
          <w:sz w:val="28"/>
          <w:szCs w:val="28"/>
        </w:rPr>
      </w:pPr>
      <w:r w:rsidRPr="00931C12">
        <w:rPr>
          <w:rFonts w:ascii="Century Schoolbook" w:eastAsia="Calibri" w:hAnsi="Century Schoolbook" w:cs="Times New Roman"/>
          <w:sz w:val="28"/>
          <w:szCs w:val="28"/>
        </w:rPr>
        <w:t>The National Consumer Law Center is a public interest, non-profit legal</w:t>
      </w:r>
      <w:r>
        <w:rPr>
          <w:rFonts w:ascii="Century Schoolbook" w:eastAsia="Calibri" w:hAnsi="Century Schoolbook" w:cs="Times New Roman"/>
          <w:sz w:val="28"/>
          <w:szCs w:val="28"/>
        </w:rPr>
        <w:t xml:space="preserve"> </w:t>
      </w:r>
      <w:r w:rsidRPr="00931C12">
        <w:rPr>
          <w:rFonts w:ascii="Century Schoolbook" w:eastAsia="Calibri" w:hAnsi="Century Schoolbook" w:cs="Times New Roman"/>
          <w:sz w:val="28"/>
          <w:szCs w:val="28"/>
        </w:rPr>
        <w:t xml:space="preserve">organization that is a national research and advocacy organization </w:t>
      </w:r>
      <w:r w:rsidRPr="00931C12">
        <w:rPr>
          <w:rFonts w:ascii="Century Schoolbook" w:eastAsia="Calibri" w:hAnsi="Century Schoolbook" w:cs="Times New Roman"/>
          <w:sz w:val="28"/>
          <w:szCs w:val="28"/>
        </w:rPr>
        <w:lastRenderedPageBreak/>
        <w:t>focusing</w:t>
      </w:r>
      <w:r>
        <w:rPr>
          <w:rFonts w:ascii="Century Schoolbook" w:eastAsia="Calibri" w:hAnsi="Century Schoolbook" w:cs="Times New Roman"/>
          <w:sz w:val="28"/>
          <w:szCs w:val="28"/>
        </w:rPr>
        <w:t xml:space="preserve"> </w:t>
      </w:r>
      <w:r w:rsidRPr="00931C12">
        <w:rPr>
          <w:rFonts w:ascii="Century Schoolbook" w:eastAsia="Calibri" w:hAnsi="Century Schoolbook" w:cs="Times New Roman"/>
          <w:sz w:val="28"/>
          <w:szCs w:val="28"/>
        </w:rPr>
        <w:t>specifically on the legal needs of low income, financially distressed, and elderly</w:t>
      </w:r>
      <w:r>
        <w:rPr>
          <w:rFonts w:ascii="Century Schoolbook" w:eastAsia="Calibri" w:hAnsi="Century Schoolbook" w:cs="Times New Roman"/>
          <w:sz w:val="28"/>
          <w:szCs w:val="28"/>
        </w:rPr>
        <w:t xml:space="preserve"> </w:t>
      </w:r>
      <w:r w:rsidRPr="00931C12">
        <w:rPr>
          <w:rFonts w:ascii="Century Schoolbook" w:eastAsia="Calibri" w:hAnsi="Century Schoolbook" w:cs="Times New Roman"/>
          <w:sz w:val="28"/>
          <w:szCs w:val="28"/>
        </w:rPr>
        <w:t>consumers.</w:t>
      </w:r>
    </w:p>
    <w:p w14:paraId="58115D3A" w14:textId="242DD41A" w:rsidR="00FE5F1B" w:rsidRDefault="00931C12" w:rsidP="00931C12">
      <w:pPr>
        <w:spacing w:after="0" w:line="480" w:lineRule="auto"/>
        <w:ind w:firstLine="720"/>
        <w:jc w:val="both"/>
        <w:rPr>
          <w:rFonts w:ascii="Century Schoolbook" w:eastAsia="Calibri" w:hAnsi="Century Schoolbook" w:cs="Times New Roman"/>
          <w:sz w:val="28"/>
          <w:szCs w:val="28"/>
        </w:rPr>
      </w:pPr>
      <w:r w:rsidRPr="00931C12">
        <w:rPr>
          <w:rFonts w:ascii="Century Schoolbook" w:eastAsia="Calibri" w:hAnsi="Century Schoolbook" w:cs="Times New Roman"/>
          <w:sz w:val="28"/>
          <w:szCs w:val="28"/>
        </w:rPr>
        <w:t>NACBA and NCBRC regularly file</w:t>
      </w:r>
      <w:r w:rsidRPr="00931C12">
        <w:rPr>
          <w:rFonts w:ascii="Century Schoolbook" w:eastAsia="Calibri" w:hAnsi="Century Schoolbook" w:cs="Times New Roman"/>
          <w:sz w:val="28"/>
          <w:szCs w:val="28"/>
          <w:vertAlign w:val="superscript"/>
        </w:rPr>
        <w:footnoteReference w:id="2"/>
      </w:r>
      <w:r w:rsidRPr="00931C12">
        <w:rPr>
          <w:rFonts w:ascii="Century Schoolbook" w:eastAsia="Calibri" w:hAnsi="Century Schoolbook" w:cs="Times New Roman"/>
          <w:sz w:val="28"/>
          <w:szCs w:val="28"/>
        </w:rPr>
        <w:t xml:space="preserve"> </w:t>
      </w:r>
      <w:r w:rsidRPr="00931C12">
        <w:rPr>
          <w:rFonts w:ascii="Century Schoolbook" w:eastAsia="Calibri" w:hAnsi="Century Schoolbook" w:cs="Times New Roman"/>
          <w:i/>
          <w:iCs/>
          <w:sz w:val="28"/>
          <w:szCs w:val="28"/>
        </w:rPr>
        <w:t xml:space="preserve">amicus curiae </w:t>
      </w:r>
      <w:r w:rsidRPr="00931C12">
        <w:rPr>
          <w:rFonts w:ascii="Century Schoolbook" w:eastAsia="Calibri" w:hAnsi="Century Schoolbook" w:cs="Times New Roman"/>
          <w:sz w:val="28"/>
          <w:szCs w:val="28"/>
        </w:rPr>
        <w:t xml:space="preserve">briefs in systemically important cases to ensure that courts have a full understanding of the applicable bankruptcy law, the case, and its implications for consumer debtors. </w:t>
      </w:r>
      <w:r w:rsidR="00FE5F1B">
        <w:rPr>
          <w:rFonts w:ascii="Century Schoolbook" w:eastAsia="Calibri" w:hAnsi="Century Schoolbook" w:cs="Times New Roman"/>
          <w:sz w:val="28"/>
          <w:szCs w:val="28"/>
        </w:rPr>
        <w:t xml:space="preserve"> </w:t>
      </w:r>
      <w:bookmarkStart w:id="11" w:name="Psych_Cite_167"/>
      <w:r w:rsidR="00FE5F1B">
        <w:rPr>
          <w:rFonts w:ascii="Century Schoolbook" w:eastAsia="Calibri" w:hAnsi="Century Schoolbook" w:cs="Times New Roman"/>
          <w:sz w:val="28"/>
          <w:szCs w:val="28"/>
        </w:rPr>
        <w:t xml:space="preserve">See </w:t>
      </w:r>
      <w:r w:rsidR="00FE5F1B" w:rsidRPr="00FE5F1B">
        <w:rPr>
          <w:rFonts w:ascii="Century Schoolbook" w:eastAsia="Calibri" w:hAnsi="Century Schoolbook" w:cs="Times New Roman"/>
          <w:i/>
          <w:iCs/>
          <w:sz w:val="28"/>
          <w:szCs w:val="28"/>
        </w:rPr>
        <w:t>Hurlburt v. Black</w:t>
      </w:r>
      <w:r w:rsidR="00FE5F1B" w:rsidRPr="00FE5F1B">
        <w:rPr>
          <w:rFonts w:ascii="Century Schoolbook" w:eastAsia="Calibri" w:hAnsi="Century Schoolbook" w:cs="Times New Roman"/>
          <w:sz w:val="28"/>
          <w:szCs w:val="28"/>
        </w:rPr>
        <w:t>, No. 17-2449, 2019 U.S. App. LEXIS 15603 (4th Cir. May 24, 2019)</w:t>
      </w:r>
      <w:bookmarkEnd w:id="11"/>
      <w:r w:rsidR="00FE5F1B">
        <w:rPr>
          <w:rFonts w:ascii="Century Schoolbook" w:eastAsia="Calibri" w:hAnsi="Century Schoolbook" w:cs="Times New Roman"/>
          <w:sz w:val="28"/>
          <w:szCs w:val="28"/>
        </w:rPr>
        <w:t xml:space="preserve">, </w:t>
      </w:r>
      <w:bookmarkStart w:id="12" w:name="Psych_Cite_168"/>
      <w:r w:rsidR="00FE5F1B" w:rsidRPr="00FE5F1B">
        <w:rPr>
          <w:rFonts w:ascii="Century Schoolbook" w:eastAsia="Calibri" w:hAnsi="Century Schoolbook" w:cs="Times New Roman"/>
          <w:i/>
          <w:iCs/>
          <w:sz w:val="28"/>
          <w:szCs w:val="28"/>
        </w:rPr>
        <w:t xml:space="preserve">Richardson v. </w:t>
      </w:r>
      <w:proofErr w:type="spellStart"/>
      <w:r w:rsidR="00FE5F1B" w:rsidRPr="00FE5F1B">
        <w:rPr>
          <w:rFonts w:ascii="Century Schoolbook" w:eastAsia="Calibri" w:hAnsi="Century Schoolbook" w:cs="Times New Roman"/>
          <w:i/>
          <w:iCs/>
          <w:sz w:val="28"/>
          <w:szCs w:val="28"/>
        </w:rPr>
        <w:t>Priderock</w:t>
      </w:r>
      <w:proofErr w:type="spellEnd"/>
      <w:r w:rsidR="00FE5F1B" w:rsidRPr="00FE5F1B">
        <w:rPr>
          <w:rFonts w:ascii="Century Schoolbook" w:eastAsia="Calibri" w:hAnsi="Century Schoolbook" w:cs="Times New Roman"/>
          <w:i/>
          <w:iCs/>
          <w:sz w:val="28"/>
          <w:szCs w:val="28"/>
        </w:rPr>
        <w:t xml:space="preserve"> Capital Partners, LLC (In re Richardson)</w:t>
      </w:r>
      <w:r w:rsidR="00FE5F1B" w:rsidRPr="00FE5F1B">
        <w:rPr>
          <w:rFonts w:ascii="Century Schoolbook" w:eastAsia="Calibri" w:hAnsi="Century Schoolbook" w:cs="Times New Roman"/>
          <w:sz w:val="28"/>
          <w:szCs w:val="28"/>
        </w:rPr>
        <w:t xml:space="preserve">, 724 F. </w:t>
      </w:r>
      <w:proofErr w:type="spellStart"/>
      <w:r w:rsidR="00FE5F1B" w:rsidRPr="00FE5F1B">
        <w:rPr>
          <w:rFonts w:ascii="Century Schoolbook" w:eastAsia="Calibri" w:hAnsi="Century Schoolbook" w:cs="Times New Roman"/>
          <w:sz w:val="28"/>
          <w:szCs w:val="28"/>
        </w:rPr>
        <w:t>App'x</w:t>
      </w:r>
      <w:proofErr w:type="spellEnd"/>
      <w:r w:rsidR="00FE5F1B" w:rsidRPr="00FE5F1B">
        <w:rPr>
          <w:rFonts w:ascii="Century Schoolbook" w:eastAsia="Calibri" w:hAnsi="Century Schoolbook" w:cs="Times New Roman"/>
          <w:sz w:val="28"/>
          <w:szCs w:val="28"/>
        </w:rPr>
        <w:t xml:space="preserve"> 238 (4th Cir. 2018)</w:t>
      </w:r>
      <w:bookmarkEnd w:id="12"/>
      <w:r w:rsidR="00FE5F1B">
        <w:rPr>
          <w:rFonts w:ascii="Century Schoolbook" w:eastAsia="Calibri" w:hAnsi="Century Schoolbook" w:cs="Times New Roman"/>
          <w:sz w:val="28"/>
          <w:szCs w:val="28"/>
        </w:rPr>
        <w:t xml:space="preserve">, and </w:t>
      </w:r>
      <w:bookmarkStart w:id="13" w:name="Psych_Cite_169"/>
      <w:r w:rsidR="00FE5F1B" w:rsidRPr="00FE5F1B">
        <w:rPr>
          <w:rFonts w:ascii="Century Schoolbook" w:eastAsia="Calibri" w:hAnsi="Century Schoolbook" w:cs="Times New Roman"/>
          <w:i/>
          <w:iCs/>
          <w:sz w:val="28"/>
          <w:szCs w:val="28"/>
        </w:rPr>
        <w:t>Lynch v. Jackson</w:t>
      </w:r>
      <w:r w:rsidR="00FE5F1B" w:rsidRPr="00FE5F1B">
        <w:rPr>
          <w:rFonts w:ascii="Century Schoolbook" w:eastAsia="Calibri" w:hAnsi="Century Schoolbook" w:cs="Times New Roman"/>
          <w:sz w:val="28"/>
          <w:szCs w:val="28"/>
        </w:rPr>
        <w:t>, 853 F.3d 116 (4th Cir. 2017)</w:t>
      </w:r>
      <w:bookmarkEnd w:id="13"/>
      <w:r w:rsidR="00FE5F1B">
        <w:rPr>
          <w:rFonts w:ascii="Century Schoolbook" w:eastAsia="Calibri" w:hAnsi="Century Schoolbook" w:cs="Times New Roman"/>
          <w:sz w:val="28"/>
          <w:szCs w:val="28"/>
        </w:rPr>
        <w:t>.</w:t>
      </w:r>
    </w:p>
    <w:p w14:paraId="7DD58E4E" w14:textId="34A8CB34" w:rsidR="00FE5F1B" w:rsidRDefault="00FE5F1B" w:rsidP="00931C12">
      <w:pPr>
        <w:spacing w:after="0" w:line="480" w:lineRule="auto"/>
        <w:ind w:firstLine="720"/>
        <w:jc w:val="both"/>
        <w:rPr>
          <w:rFonts w:ascii="Century Schoolbook" w:eastAsia="Calibri" w:hAnsi="Century Schoolbook" w:cs="Times New Roman"/>
          <w:sz w:val="28"/>
          <w:szCs w:val="28"/>
        </w:rPr>
      </w:pPr>
      <w:r>
        <w:rPr>
          <w:rFonts w:ascii="Century Schoolbook" w:eastAsia="Calibri" w:hAnsi="Century Schoolbook" w:cs="Times New Roman"/>
          <w:sz w:val="28"/>
          <w:szCs w:val="28"/>
        </w:rPr>
        <w:t>Likewise, NCLC regularly submits amicus briefs to th</w:t>
      </w:r>
      <w:r w:rsidR="00CB624A">
        <w:rPr>
          <w:rFonts w:ascii="Century Schoolbook" w:eastAsia="Calibri" w:hAnsi="Century Schoolbook" w:cs="Times New Roman"/>
          <w:sz w:val="28"/>
          <w:szCs w:val="28"/>
        </w:rPr>
        <w:t>is</w:t>
      </w:r>
      <w:r>
        <w:rPr>
          <w:rFonts w:ascii="Century Schoolbook" w:eastAsia="Calibri" w:hAnsi="Century Schoolbook" w:cs="Times New Roman"/>
          <w:sz w:val="28"/>
          <w:szCs w:val="28"/>
        </w:rPr>
        <w:t xml:space="preserve"> court. </w:t>
      </w:r>
      <w:bookmarkStart w:id="14" w:name="Psych_Cite_170"/>
      <w:r>
        <w:rPr>
          <w:rFonts w:ascii="Century Schoolbook" w:eastAsia="Calibri" w:hAnsi="Century Schoolbook" w:cs="Times New Roman"/>
          <w:sz w:val="28"/>
          <w:szCs w:val="28"/>
        </w:rPr>
        <w:t xml:space="preserve">See </w:t>
      </w:r>
      <w:r w:rsidRPr="00FE5F1B">
        <w:rPr>
          <w:rFonts w:ascii="Century Schoolbook" w:eastAsia="Calibri" w:hAnsi="Century Schoolbook" w:cs="Times New Roman"/>
          <w:i/>
          <w:iCs/>
          <w:sz w:val="28"/>
          <w:szCs w:val="28"/>
        </w:rPr>
        <w:t xml:space="preserve">Guthrie v. PHH </w:t>
      </w:r>
      <w:proofErr w:type="spellStart"/>
      <w:r w:rsidRPr="00FE5F1B">
        <w:rPr>
          <w:rFonts w:ascii="Century Schoolbook" w:eastAsia="Calibri" w:hAnsi="Century Schoolbook" w:cs="Times New Roman"/>
          <w:i/>
          <w:iCs/>
          <w:sz w:val="28"/>
          <w:szCs w:val="28"/>
        </w:rPr>
        <w:t>Mortg</w:t>
      </w:r>
      <w:proofErr w:type="spellEnd"/>
      <w:r w:rsidRPr="00FE5F1B">
        <w:rPr>
          <w:rFonts w:ascii="Century Schoolbook" w:eastAsia="Calibri" w:hAnsi="Century Schoolbook" w:cs="Times New Roman"/>
          <w:i/>
          <w:iCs/>
          <w:sz w:val="28"/>
          <w:szCs w:val="28"/>
        </w:rPr>
        <w:t>. Corp.</w:t>
      </w:r>
      <w:r w:rsidRPr="00FE5F1B">
        <w:rPr>
          <w:rFonts w:ascii="Century Schoolbook" w:eastAsia="Calibri" w:hAnsi="Century Schoolbook" w:cs="Times New Roman"/>
          <w:sz w:val="28"/>
          <w:szCs w:val="28"/>
        </w:rPr>
        <w:t>, 79 F.4th 328 (4th Cir. 2023)</w:t>
      </w:r>
      <w:bookmarkEnd w:id="14"/>
      <w:r>
        <w:rPr>
          <w:rFonts w:ascii="Century Schoolbook" w:eastAsia="Calibri" w:hAnsi="Century Schoolbook" w:cs="Times New Roman"/>
          <w:sz w:val="28"/>
          <w:szCs w:val="28"/>
        </w:rPr>
        <w:t xml:space="preserve">, </w:t>
      </w:r>
      <w:bookmarkStart w:id="15" w:name="Psych_Cite_171"/>
      <w:r w:rsidRPr="00FE5F1B">
        <w:rPr>
          <w:rFonts w:ascii="Century Schoolbook" w:eastAsia="Calibri" w:hAnsi="Century Schoolbook" w:cs="Times New Roman"/>
          <w:i/>
          <w:iCs/>
          <w:sz w:val="28"/>
          <w:szCs w:val="28"/>
        </w:rPr>
        <w:t xml:space="preserve">Henderson v. Source </w:t>
      </w:r>
      <w:proofErr w:type="gramStart"/>
      <w:r w:rsidRPr="00FE5F1B">
        <w:rPr>
          <w:rFonts w:ascii="Century Schoolbook" w:eastAsia="Calibri" w:hAnsi="Century Schoolbook" w:cs="Times New Roman"/>
          <w:i/>
          <w:iCs/>
          <w:sz w:val="28"/>
          <w:szCs w:val="28"/>
        </w:rPr>
        <w:t>For</w:t>
      </w:r>
      <w:proofErr w:type="gramEnd"/>
      <w:r w:rsidRPr="00FE5F1B">
        <w:rPr>
          <w:rFonts w:ascii="Century Schoolbook" w:eastAsia="Calibri" w:hAnsi="Century Schoolbook" w:cs="Times New Roman"/>
          <w:i/>
          <w:iCs/>
          <w:sz w:val="28"/>
          <w:szCs w:val="28"/>
        </w:rPr>
        <w:t xml:space="preserve"> Pub. Data, L.P.</w:t>
      </w:r>
      <w:r w:rsidRPr="00FE5F1B">
        <w:rPr>
          <w:rFonts w:ascii="Century Schoolbook" w:eastAsia="Calibri" w:hAnsi="Century Schoolbook" w:cs="Times New Roman"/>
          <w:sz w:val="28"/>
          <w:szCs w:val="28"/>
        </w:rPr>
        <w:t>, 53 F.4th 110 (4th Cir. 2022)</w:t>
      </w:r>
      <w:bookmarkEnd w:id="15"/>
      <w:r>
        <w:rPr>
          <w:rFonts w:ascii="Century Schoolbook" w:eastAsia="Calibri" w:hAnsi="Century Schoolbook" w:cs="Times New Roman"/>
          <w:sz w:val="28"/>
          <w:szCs w:val="28"/>
        </w:rPr>
        <w:t>, and</w:t>
      </w:r>
      <w:r w:rsidRPr="00FE5F1B">
        <w:rPr>
          <w:i/>
          <w:iCs/>
          <w:color w:val="000000"/>
          <w:bdr w:val="none" w:sz="0" w:space="0" w:color="auto" w:frame="1"/>
          <w:shd w:val="clear" w:color="auto" w:fill="FFFFFF"/>
        </w:rPr>
        <w:t xml:space="preserve"> </w:t>
      </w:r>
      <w:bookmarkStart w:id="16" w:name="Psych_Cite_172"/>
      <w:r w:rsidRPr="00FE5F1B">
        <w:rPr>
          <w:rFonts w:ascii="Century Schoolbook" w:eastAsia="Calibri" w:hAnsi="Century Schoolbook" w:cs="Times New Roman"/>
          <w:i/>
          <w:iCs/>
          <w:sz w:val="28"/>
          <w:szCs w:val="28"/>
        </w:rPr>
        <w:t>Henson v. Santander Consumer USA, Inc.</w:t>
      </w:r>
      <w:r w:rsidRPr="00FE5F1B">
        <w:rPr>
          <w:rFonts w:ascii="Century Schoolbook" w:eastAsia="Calibri" w:hAnsi="Century Schoolbook" w:cs="Times New Roman"/>
          <w:sz w:val="28"/>
          <w:szCs w:val="28"/>
        </w:rPr>
        <w:t>, 817 F.3d 131 (4th Cir. 2016)</w:t>
      </w:r>
      <w:bookmarkEnd w:id="16"/>
      <w:r>
        <w:rPr>
          <w:rFonts w:ascii="Century Schoolbook" w:eastAsia="Calibri" w:hAnsi="Century Schoolbook" w:cs="Times New Roman"/>
          <w:sz w:val="28"/>
          <w:szCs w:val="28"/>
        </w:rPr>
        <w:t>.</w:t>
      </w:r>
    </w:p>
    <w:p w14:paraId="6345EFD5" w14:textId="505D7EE9" w:rsidR="00931C12" w:rsidRPr="00931C12" w:rsidRDefault="00931C12" w:rsidP="002934D4">
      <w:pPr>
        <w:spacing w:after="0" w:line="480" w:lineRule="auto"/>
        <w:ind w:firstLine="720"/>
        <w:jc w:val="both"/>
        <w:rPr>
          <w:rFonts w:ascii="Century Schoolbook" w:eastAsia="Times New Roman" w:hAnsi="Century Schoolbook" w:cs="Times New Roman"/>
          <w:sz w:val="28"/>
          <w:szCs w:val="28"/>
        </w:rPr>
      </w:pPr>
      <w:r w:rsidRPr="00931C12">
        <w:rPr>
          <w:rFonts w:ascii="Century Schoolbook" w:eastAsia="Calibri" w:hAnsi="Century Schoolbook" w:cs="Times New Roman"/>
          <w:sz w:val="28"/>
          <w:szCs w:val="28"/>
        </w:rPr>
        <w:t>NACBA</w:t>
      </w:r>
      <w:r w:rsidR="002934D4">
        <w:rPr>
          <w:rFonts w:ascii="Century Schoolbook" w:eastAsia="Calibri" w:hAnsi="Century Schoolbook" w:cs="Times New Roman"/>
          <w:sz w:val="28"/>
          <w:szCs w:val="28"/>
        </w:rPr>
        <w:t xml:space="preserve"> and its membership</w:t>
      </w:r>
      <w:r w:rsidRPr="00931C12">
        <w:rPr>
          <w:rFonts w:ascii="Century Schoolbook" w:eastAsia="Calibri" w:hAnsi="Century Schoolbook" w:cs="Times New Roman"/>
          <w:sz w:val="28"/>
          <w:szCs w:val="28"/>
        </w:rPr>
        <w:t xml:space="preserve">, NCBRC, </w:t>
      </w:r>
      <w:r w:rsidR="002934D4">
        <w:rPr>
          <w:rFonts w:ascii="Century Schoolbook" w:eastAsia="Calibri" w:hAnsi="Century Schoolbook" w:cs="Times New Roman"/>
          <w:sz w:val="28"/>
          <w:szCs w:val="28"/>
        </w:rPr>
        <w:t xml:space="preserve">and NCLC </w:t>
      </w:r>
      <w:r w:rsidRPr="00931C12">
        <w:rPr>
          <w:rFonts w:ascii="Century Schoolbook" w:eastAsia="Calibri" w:hAnsi="Century Schoolbook" w:cs="Times New Roman"/>
          <w:sz w:val="28"/>
          <w:szCs w:val="28"/>
        </w:rPr>
        <w:t>have a vital interest in the outcome of this case.</w:t>
      </w:r>
      <w:r w:rsidRPr="00931C12">
        <w:rPr>
          <w:rFonts w:ascii="Century Schoolbook" w:eastAsia="Times New Roman" w:hAnsi="Century Schoolbook" w:cs="Times New Roman"/>
          <w:sz w:val="28"/>
          <w:szCs w:val="28"/>
        </w:rPr>
        <w:t xml:space="preserve"> </w:t>
      </w:r>
      <w:r w:rsidR="002934D4">
        <w:rPr>
          <w:rFonts w:ascii="Century Schoolbook" w:eastAsia="Times New Roman" w:hAnsi="Century Schoolbook" w:cs="Times New Roman"/>
          <w:sz w:val="28"/>
          <w:szCs w:val="28"/>
        </w:rPr>
        <w:t>T</w:t>
      </w:r>
      <w:r w:rsidR="002934D4" w:rsidRPr="002934D4">
        <w:rPr>
          <w:rFonts w:ascii="Century Schoolbook" w:eastAsia="Times New Roman" w:hAnsi="Century Schoolbook" w:cs="Times New Roman"/>
          <w:sz w:val="28"/>
          <w:szCs w:val="28"/>
        </w:rPr>
        <w:t xml:space="preserve">he lower court’s error has significant consequences for consumer bankruptcy debtors, who are </w:t>
      </w:r>
      <w:r w:rsidR="002934D4" w:rsidRPr="002934D4">
        <w:rPr>
          <w:rFonts w:ascii="Century Schoolbook" w:eastAsia="Times New Roman" w:hAnsi="Century Schoolbook" w:cs="Times New Roman"/>
          <w:sz w:val="28"/>
          <w:szCs w:val="28"/>
        </w:rPr>
        <w:lastRenderedPageBreak/>
        <w:t>individuals trying to recover from financial distress. Similar to many who have sought bankruptcy relief, Mr. Koontz aimed to maintain homeownership by staying current on his post-bankruptcy mortgage payments. Such efforts should be supported, as they advance the fresh start objective of bankruptcy laws.</w:t>
      </w:r>
    </w:p>
    <w:p w14:paraId="0D30E8E2" w14:textId="7A6E8C1F" w:rsidR="00A90AF0" w:rsidRPr="00DC2DFB" w:rsidRDefault="00931C12" w:rsidP="00DC2DFB">
      <w:pPr>
        <w:spacing w:after="0" w:line="480" w:lineRule="auto"/>
        <w:jc w:val="both"/>
        <w:rPr>
          <w:rFonts w:ascii="Times New Roman" w:eastAsia="Times New Roman" w:hAnsi="Times New Roman" w:cs="Times New Roman"/>
          <w:b/>
          <w:sz w:val="28"/>
          <w:szCs w:val="28"/>
          <w:u w:val="single"/>
        </w:rPr>
      </w:pPr>
      <w:r w:rsidRPr="00931C12">
        <w:rPr>
          <w:rFonts w:ascii="Century Schoolbook" w:eastAsia="Times New Roman" w:hAnsi="Century Schoolbook" w:cs="Times New Roman"/>
          <w:sz w:val="28"/>
          <w:szCs w:val="28"/>
        </w:rPr>
        <w:tab/>
      </w:r>
      <w:bookmarkStart w:id="17" w:name="_Hlk128383590"/>
      <w:r w:rsidRPr="00931C12">
        <w:rPr>
          <w:rFonts w:ascii="Century Schoolbook" w:eastAsia="Times New Roman" w:hAnsi="Century Schoolbook" w:cs="Times New Roman"/>
          <w:sz w:val="28"/>
          <w:szCs w:val="28"/>
        </w:rPr>
        <w:t>Respectfully, NACBA</w:t>
      </w:r>
      <w:r w:rsidR="002934D4">
        <w:rPr>
          <w:rFonts w:ascii="Century Schoolbook" w:eastAsia="Times New Roman" w:hAnsi="Century Schoolbook" w:cs="Times New Roman"/>
          <w:sz w:val="28"/>
          <w:szCs w:val="28"/>
        </w:rPr>
        <w:t>,</w:t>
      </w:r>
      <w:r w:rsidRPr="00931C12">
        <w:rPr>
          <w:rFonts w:ascii="Century Schoolbook" w:eastAsia="Times New Roman" w:hAnsi="Century Schoolbook" w:cs="Times New Roman"/>
          <w:sz w:val="28"/>
          <w:szCs w:val="28"/>
        </w:rPr>
        <w:t xml:space="preserve"> NCBRC </w:t>
      </w:r>
      <w:r w:rsidR="002934D4">
        <w:rPr>
          <w:rFonts w:ascii="Century Schoolbook" w:eastAsia="Times New Roman" w:hAnsi="Century Schoolbook" w:cs="Times New Roman"/>
          <w:sz w:val="28"/>
          <w:szCs w:val="28"/>
        </w:rPr>
        <w:t xml:space="preserve">and NCLC </w:t>
      </w:r>
      <w:r w:rsidR="00DC2DFB">
        <w:rPr>
          <w:rFonts w:ascii="Century Schoolbook" w:eastAsia="Times New Roman" w:hAnsi="Century Schoolbook" w:cs="Times New Roman"/>
          <w:sz w:val="28"/>
          <w:szCs w:val="28"/>
        </w:rPr>
        <w:t>s</w:t>
      </w:r>
      <w:r w:rsidRPr="00931C12">
        <w:rPr>
          <w:rFonts w:ascii="Century Schoolbook" w:eastAsia="Times New Roman" w:hAnsi="Century Schoolbook" w:cs="Times New Roman"/>
          <w:sz w:val="28"/>
          <w:szCs w:val="28"/>
        </w:rPr>
        <w:t>ubmit that their membership has an interest in the issue at the heart of this case—</w:t>
      </w:r>
      <w:r w:rsidR="002934D4" w:rsidRPr="002934D4">
        <w:t xml:space="preserve"> </w:t>
      </w:r>
      <w:r w:rsidR="002934D4">
        <w:rPr>
          <w:rFonts w:ascii="Century Schoolbook" w:eastAsia="Times New Roman" w:hAnsi="Century Schoolbook" w:cs="Times New Roman"/>
          <w:sz w:val="28"/>
          <w:szCs w:val="28"/>
        </w:rPr>
        <w:t xml:space="preserve">whether debtors emerging from bankruptcy are </w:t>
      </w:r>
      <w:r w:rsidR="00CB624A">
        <w:rPr>
          <w:rFonts w:ascii="Century Schoolbook" w:eastAsia="Times New Roman" w:hAnsi="Century Schoolbook" w:cs="Times New Roman"/>
          <w:sz w:val="28"/>
          <w:szCs w:val="28"/>
        </w:rPr>
        <w:t>afforded</w:t>
      </w:r>
      <w:r w:rsidR="002934D4">
        <w:rPr>
          <w:rFonts w:ascii="Century Schoolbook" w:eastAsia="Times New Roman" w:hAnsi="Century Schoolbook" w:cs="Times New Roman"/>
          <w:sz w:val="28"/>
          <w:szCs w:val="28"/>
        </w:rPr>
        <w:t xml:space="preserve"> </w:t>
      </w:r>
      <w:r w:rsidR="002934D4" w:rsidRPr="002934D4">
        <w:rPr>
          <w:rFonts w:ascii="Century Schoolbook" w:eastAsia="Times New Roman" w:hAnsi="Century Schoolbook" w:cs="Times New Roman"/>
          <w:sz w:val="28"/>
          <w:szCs w:val="28"/>
        </w:rPr>
        <w:t xml:space="preserve">crucial statutory protections against debt collection abuses that </w:t>
      </w:r>
      <w:r w:rsidR="00CB624A">
        <w:rPr>
          <w:rFonts w:ascii="Century Schoolbook" w:eastAsia="Times New Roman" w:hAnsi="Century Schoolbook" w:cs="Times New Roman"/>
          <w:sz w:val="28"/>
          <w:szCs w:val="28"/>
        </w:rPr>
        <w:t>are</w:t>
      </w:r>
      <w:r w:rsidR="002934D4" w:rsidRPr="002934D4">
        <w:rPr>
          <w:rFonts w:ascii="Century Schoolbook" w:eastAsia="Times New Roman" w:hAnsi="Century Schoolbook" w:cs="Times New Roman"/>
          <w:sz w:val="28"/>
          <w:szCs w:val="28"/>
        </w:rPr>
        <w:t xml:space="preserve"> available to consumers who have not filed for bankruptcy</w:t>
      </w:r>
      <w:r w:rsidR="00DC2DFB">
        <w:rPr>
          <w:rFonts w:ascii="Century Schoolbook" w:eastAsia="Times New Roman" w:hAnsi="Century Schoolbook" w:cs="Times New Roman"/>
          <w:sz w:val="28"/>
          <w:szCs w:val="28"/>
        </w:rPr>
        <w:t xml:space="preserve">. </w:t>
      </w:r>
      <w:bookmarkEnd w:id="17"/>
    </w:p>
    <w:p w14:paraId="3306AB89" w14:textId="7C0EB167" w:rsidR="00833F4F" w:rsidRPr="00A037B2" w:rsidRDefault="008C6ACA" w:rsidP="004915CA">
      <w:pPr>
        <w:pStyle w:val="Heading1"/>
      </w:pPr>
      <w:bookmarkStart w:id="18" w:name="_Toc172222473"/>
      <w:r w:rsidRPr="00A037B2">
        <w:t>SUMMARY OF ARGUMENT</w:t>
      </w:r>
      <w:bookmarkEnd w:id="18"/>
    </w:p>
    <w:p w14:paraId="569CC4C0" w14:textId="3D6156C5" w:rsidR="008C6ACA" w:rsidRPr="00A037B2" w:rsidRDefault="00E07104"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r>
      <w:r w:rsidR="00A67EF9" w:rsidRPr="00A037B2">
        <w:rPr>
          <w:rFonts w:ascii="Times New Roman" w:eastAsia="Times New Roman" w:hAnsi="Times New Roman" w:cs="Times New Roman"/>
          <w:sz w:val="28"/>
          <w:szCs w:val="28"/>
        </w:rPr>
        <w:t xml:space="preserve"> </w:t>
      </w:r>
      <w:r w:rsidR="001E721B" w:rsidRPr="00A037B2">
        <w:rPr>
          <w:rFonts w:ascii="Times New Roman" w:eastAsia="Times New Roman" w:hAnsi="Times New Roman" w:cs="Times New Roman"/>
          <w:sz w:val="28"/>
          <w:szCs w:val="28"/>
        </w:rPr>
        <w:t xml:space="preserve">If </w:t>
      </w:r>
      <w:r w:rsidR="00391680" w:rsidRPr="00A037B2">
        <w:rPr>
          <w:rFonts w:ascii="Times New Roman" w:eastAsia="Times New Roman" w:hAnsi="Times New Roman" w:cs="Times New Roman"/>
          <w:sz w:val="28"/>
          <w:szCs w:val="28"/>
        </w:rPr>
        <w:t>adopted</w:t>
      </w:r>
      <w:r w:rsidR="006435C6" w:rsidRPr="00A037B2">
        <w:rPr>
          <w:rFonts w:ascii="Times New Roman" w:eastAsia="Times New Roman" w:hAnsi="Times New Roman" w:cs="Times New Roman"/>
          <w:sz w:val="28"/>
          <w:szCs w:val="28"/>
        </w:rPr>
        <w:t xml:space="preserve"> by the Court of Appeals</w:t>
      </w:r>
      <w:r w:rsidR="001E721B" w:rsidRPr="00A037B2">
        <w:rPr>
          <w:rFonts w:ascii="Times New Roman" w:eastAsia="Times New Roman" w:hAnsi="Times New Roman" w:cs="Times New Roman"/>
          <w:sz w:val="28"/>
          <w:szCs w:val="28"/>
        </w:rPr>
        <w:t>, t</w:t>
      </w:r>
      <w:r w:rsidR="00A67EF9" w:rsidRPr="00A037B2">
        <w:rPr>
          <w:rFonts w:ascii="Times New Roman" w:eastAsia="Times New Roman" w:hAnsi="Times New Roman" w:cs="Times New Roman"/>
          <w:sz w:val="28"/>
          <w:szCs w:val="28"/>
        </w:rPr>
        <w:t xml:space="preserve">he lower court’s mistaken view of the </w:t>
      </w:r>
      <w:r w:rsidR="00EB3D95" w:rsidRPr="00A037B2">
        <w:rPr>
          <w:rFonts w:ascii="Times New Roman" w:eastAsia="Times New Roman" w:hAnsi="Times New Roman" w:cs="Times New Roman"/>
          <w:sz w:val="28"/>
          <w:szCs w:val="28"/>
        </w:rPr>
        <w:t>concept of “debt” as in</w:t>
      </w:r>
      <w:r w:rsidR="00C36581" w:rsidRPr="00A037B2">
        <w:rPr>
          <w:rFonts w:ascii="Times New Roman" w:eastAsia="Times New Roman" w:hAnsi="Times New Roman" w:cs="Times New Roman"/>
          <w:sz w:val="28"/>
          <w:szCs w:val="28"/>
        </w:rPr>
        <w:t>cluding</w:t>
      </w:r>
      <w:r w:rsidR="00EB3D95" w:rsidRPr="00A037B2">
        <w:rPr>
          <w:rFonts w:ascii="Times New Roman" w:eastAsia="Times New Roman" w:hAnsi="Times New Roman" w:cs="Times New Roman"/>
          <w:sz w:val="28"/>
          <w:szCs w:val="28"/>
        </w:rPr>
        <w:t xml:space="preserve"> only a personal obligation to pay and excluding </w:t>
      </w:r>
      <w:r w:rsidR="00DD6EB4" w:rsidRPr="00A037B2">
        <w:rPr>
          <w:rFonts w:ascii="Times New Roman" w:eastAsia="Times New Roman" w:hAnsi="Times New Roman" w:cs="Times New Roman"/>
          <w:sz w:val="28"/>
          <w:szCs w:val="28"/>
        </w:rPr>
        <w:t xml:space="preserve">non-recourse debts </w:t>
      </w:r>
      <w:r w:rsidR="006933F7" w:rsidRPr="00A037B2">
        <w:rPr>
          <w:rFonts w:ascii="Times New Roman" w:eastAsia="Times New Roman" w:hAnsi="Times New Roman" w:cs="Times New Roman"/>
          <w:sz w:val="28"/>
          <w:szCs w:val="28"/>
        </w:rPr>
        <w:t xml:space="preserve">will </w:t>
      </w:r>
      <w:r w:rsidR="001E721B" w:rsidRPr="00A037B2">
        <w:rPr>
          <w:rFonts w:ascii="Times New Roman" w:eastAsia="Times New Roman" w:hAnsi="Times New Roman" w:cs="Times New Roman"/>
          <w:sz w:val="28"/>
          <w:szCs w:val="28"/>
        </w:rPr>
        <w:t>inject</w:t>
      </w:r>
      <w:r w:rsidR="00D17505" w:rsidRPr="00A037B2">
        <w:rPr>
          <w:rFonts w:ascii="Times New Roman" w:eastAsia="Times New Roman" w:hAnsi="Times New Roman" w:cs="Times New Roman"/>
          <w:sz w:val="28"/>
          <w:szCs w:val="28"/>
        </w:rPr>
        <w:t xml:space="preserve"> extensive confusion</w:t>
      </w:r>
      <w:r w:rsidR="004A0E98" w:rsidRPr="00A037B2">
        <w:rPr>
          <w:rFonts w:ascii="Times New Roman" w:eastAsia="Times New Roman" w:hAnsi="Times New Roman" w:cs="Times New Roman"/>
          <w:sz w:val="28"/>
          <w:szCs w:val="28"/>
        </w:rPr>
        <w:t xml:space="preserve"> in</w:t>
      </w:r>
      <w:r w:rsidR="001E721B" w:rsidRPr="00A037B2">
        <w:rPr>
          <w:rFonts w:ascii="Times New Roman" w:eastAsia="Times New Roman" w:hAnsi="Times New Roman" w:cs="Times New Roman"/>
          <w:sz w:val="28"/>
          <w:szCs w:val="28"/>
        </w:rPr>
        <w:t>to</w:t>
      </w:r>
      <w:r w:rsidR="004A0E98" w:rsidRPr="00A037B2">
        <w:rPr>
          <w:rFonts w:ascii="Times New Roman" w:eastAsia="Times New Roman" w:hAnsi="Times New Roman" w:cs="Times New Roman"/>
          <w:sz w:val="28"/>
          <w:szCs w:val="28"/>
        </w:rPr>
        <w:t xml:space="preserve"> </w:t>
      </w:r>
      <w:r w:rsidR="007E7E7E" w:rsidRPr="00A037B2">
        <w:rPr>
          <w:rFonts w:ascii="Times New Roman" w:eastAsia="Times New Roman" w:hAnsi="Times New Roman" w:cs="Times New Roman"/>
          <w:sz w:val="28"/>
          <w:szCs w:val="28"/>
        </w:rPr>
        <w:t xml:space="preserve">the application of </w:t>
      </w:r>
      <w:r w:rsidR="004A0E98" w:rsidRPr="00A037B2">
        <w:rPr>
          <w:rFonts w:ascii="Times New Roman" w:eastAsia="Times New Roman" w:hAnsi="Times New Roman" w:cs="Times New Roman"/>
          <w:sz w:val="28"/>
          <w:szCs w:val="28"/>
        </w:rPr>
        <w:t>an array of consumer protections statutes</w:t>
      </w:r>
      <w:r w:rsidR="005E68EA" w:rsidRPr="00A037B2">
        <w:rPr>
          <w:rFonts w:ascii="Times New Roman" w:eastAsia="Times New Roman" w:hAnsi="Times New Roman" w:cs="Times New Roman"/>
          <w:sz w:val="28"/>
          <w:szCs w:val="28"/>
        </w:rPr>
        <w:t>.</w:t>
      </w:r>
      <w:r w:rsidR="002F3146" w:rsidRPr="00A037B2">
        <w:rPr>
          <w:rFonts w:ascii="Times New Roman" w:eastAsia="Times New Roman" w:hAnsi="Times New Roman" w:cs="Times New Roman"/>
          <w:sz w:val="28"/>
          <w:szCs w:val="28"/>
        </w:rPr>
        <w:t xml:space="preserve"> </w:t>
      </w:r>
      <w:r w:rsidR="00510697" w:rsidRPr="00A037B2">
        <w:rPr>
          <w:rFonts w:ascii="Times New Roman" w:eastAsia="Times New Roman" w:hAnsi="Times New Roman" w:cs="Times New Roman"/>
          <w:sz w:val="28"/>
          <w:szCs w:val="28"/>
        </w:rPr>
        <w:t xml:space="preserve">This appeal brings the opportunity to correct a lower court’s misinterpretation of fundamental bankruptcy principles, an error that has led other West Virginia district courts to </w:t>
      </w:r>
      <w:r w:rsidR="00B1785F" w:rsidRPr="00A037B2">
        <w:rPr>
          <w:rFonts w:ascii="Times New Roman" w:eastAsia="Times New Roman" w:hAnsi="Times New Roman" w:cs="Times New Roman"/>
          <w:sz w:val="28"/>
          <w:szCs w:val="28"/>
        </w:rPr>
        <w:t>make</w:t>
      </w:r>
      <w:r w:rsidR="00ED73AB" w:rsidRPr="00A037B2">
        <w:rPr>
          <w:rFonts w:ascii="Times New Roman" w:eastAsia="Times New Roman" w:hAnsi="Times New Roman" w:cs="Times New Roman"/>
          <w:sz w:val="28"/>
          <w:szCs w:val="28"/>
        </w:rPr>
        <w:t xml:space="preserve"> similar </w:t>
      </w:r>
      <w:r w:rsidR="00B1785F" w:rsidRPr="00A037B2">
        <w:rPr>
          <w:rFonts w:ascii="Times New Roman" w:eastAsia="Times New Roman" w:hAnsi="Times New Roman" w:cs="Times New Roman"/>
          <w:sz w:val="28"/>
          <w:szCs w:val="28"/>
        </w:rPr>
        <w:t>mistakes</w:t>
      </w:r>
      <w:r w:rsidR="00510697" w:rsidRPr="00A037B2">
        <w:rPr>
          <w:rFonts w:ascii="Times New Roman" w:eastAsia="Times New Roman" w:hAnsi="Times New Roman" w:cs="Times New Roman"/>
          <w:sz w:val="28"/>
          <w:szCs w:val="28"/>
        </w:rPr>
        <w:t xml:space="preserve">. </w:t>
      </w:r>
    </w:p>
    <w:p w14:paraId="278B8E21" w14:textId="559ED266" w:rsidR="00D00C6A" w:rsidRPr="00A037B2" w:rsidRDefault="00D00C6A"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r>
      <w:r w:rsidR="001250F6" w:rsidRPr="00A037B2">
        <w:rPr>
          <w:rFonts w:ascii="Times New Roman" w:eastAsia="Times New Roman" w:hAnsi="Times New Roman" w:cs="Times New Roman"/>
          <w:sz w:val="28"/>
          <w:szCs w:val="28"/>
        </w:rPr>
        <w:t xml:space="preserve">The order of discharge entered in a </w:t>
      </w:r>
      <w:r w:rsidR="007828B4" w:rsidRPr="00A037B2">
        <w:rPr>
          <w:rFonts w:ascii="Times New Roman" w:eastAsia="Times New Roman" w:hAnsi="Times New Roman" w:cs="Times New Roman"/>
          <w:sz w:val="28"/>
          <w:szCs w:val="28"/>
        </w:rPr>
        <w:t xml:space="preserve">bankruptcy case prohibits acts to collect a discharged debt “as a personal liability of the debtor.” </w:t>
      </w:r>
      <w:bookmarkStart w:id="19" w:name="CITRUS_BOOKMARK3"/>
      <w:r w:rsidR="00F21960" w:rsidRPr="00F21960">
        <w:rPr>
          <w:rFonts w:ascii="Times New Roman" w:eastAsia="Times New Roman" w:hAnsi="Times New Roman" w:cs="Times New Roman"/>
          <w:sz w:val="28"/>
          <w:szCs w:val="28"/>
        </w:rPr>
        <w:t>11 U.S.C. § 542(a)(2)</w:t>
      </w:r>
      <w:bookmarkEnd w:id="19"/>
      <w:r w:rsidR="00B15F39" w:rsidRPr="00A037B2">
        <w:rPr>
          <w:rFonts w:ascii="Times New Roman" w:eastAsia="Times New Roman" w:hAnsi="Times New Roman" w:cs="Times New Roman"/>
          <w:sz w:val="28"/>
          <w:szCs w:val="28"/>
        </w:rPr>
        <w:t xml:space="preserve">. The Supreme Court has made clear that this </w:t>
      </w:r>
      <w:r w:rsidR="00240775" w:rsidRPr="00A037B2">
        <w:rPr>
          <w:rFonts w:ascii="Times New Roman" w:eastAsia="Times New Roman" w:hAnsi="Times New Roman" w:cs="Times New Roman"/>
          <w:sz w:val="28"/>
          <w:szCs w:val="28"/>
        </w:rPr>
        <w:t>injunction</w:t>
      </w:r>
      <w:r w:rsidR="00B15F39" w:rsidRPr="00A037B2">
        <w:rPr>
          <w:rFonts w:ascii="Times New Roman" w:eastAsia="Times New Roman" w:hAnsi="Times New Roman" w:cs="Times New Roman"/>
          <w:sz w:val="28"/>
          <w:szCs w:val="28"/>
        </w:rPr>
        <w:t xml:space="preserve"> does not </w:t>
      </w:r>
      <w:r w:rsidR="001E2FC1" w:rsidRPr="00A037B2">
        <w:rPr>
          <w:rFonts w:ascii="Times New Roman" w:eastAsia="Times New Roman" w:hAnsi="Times New Roman" w:cs="Times New Roman"/>
          <w:sz w:val="28"/>
          <w:szCs w:val="28"/>
        </w:rPr>
        <w:t>apply to</w:t>
      </w:r>
      <w:r w:rsidR="009F2AE9" w:rsidRPr="00A037B2">
        <w:rPr>
          <w:rFonts w:ascii="Times New Roman" w:eastAsia="Times New Roman" w:hAnsi="Times New Roman" w:cs="Times New Roman"/>
          <w:sz w:val="28"/>
          <w:szCs w:val="28"/>
        </w:rPr>
        <w:t xml:space="preserve"> </w:t>
      </w:r>
      <w:r w:rsidR="002908AC" w:rsidRPr="00A037B2">
        <w:rPr>
          <w:rFonts w:ascii="Times New Roman" w:eastAsia="Times New Roman" w:hAnsi="Times New Roman" w:cs="Times New Roman"/>
          <w:sz w:val="28"/>
          <w:szCs w:val="28"/>
        </w:rPr>
        <w:t>the</w:t>
      </w:r>
      <w:r w:rsidR="009F2AE9" w:rsidRPr="00A037B2">
        <w:rPr>
          <w:rFonts w:ascii="Times New Roman" w:eastAsia="Times New Roman" w:hAnsi="Times New Roman" w:cs="Times New Roman"/>
          <w:sz w:val="28"/>
          <w:szCs w:val="28"/>
        </w:rPr>
        <w:t xml:space="preserve"> </w:t>
      </w:r>
      <w:r w:rsidR="009F2AE9" w:rsidRPr="00A037B2">
        <w:rPr>
          <w:rFonts w:ascii="Times New Roman" w:eastAsia="Times New Roman" w:hAnsi="Times New Roman" w:cs="Times New Roman"/>
          <w:i/>
          <w:iCs/>
          <w:sz w:val="28"/>
          <w:szCs w:val="28"/>
        </w:rPr>
        <w:t xml:space="preserve">in </w:t>
      </w:r>
      <w:proofErr w:type="gramStart"/>
      <w:r w:rsidR="009F2AE9" w:rsidRPr="00A037B2">
        <w:rPr>
          <w:rFonts w:ascii="Times New Roman" w:eastAsia="Times New Roman" w:hAnsi="Times New Roman" w:cs="Times New Roman"/>
          <w:i/>
          <w:iCs/>
          <w:sz w:val="28"/>
          <w:szCs w:val="28"/>
        </w:rPr>
        <w:t xml:space="preserve">rem </w:t>
      </w:r>
      <w:r w:rsidR="009F2AE9" w:rsidRPr="00A037B2">
        <w:rPr>
          <w:rFonts w:ascii="Times New Roman" w:eastAsia="Times New Roman" w:hAnsi="Times New Roman" w:cs="Times New Roman"/>
          <w:sz w:val="28"/>
          <w:szCs w:val="28"/>
        </w:rPr>
        <w:t xml:space="preserve"> </w:t>
      </w:r>
      <w:r w:rsidR="009F2AE9" w:rsidRPr="00A037B2">
        <w:rPr>
          <w:rFonts w:ascii="Times New Roman" w:eastAsia="Times New Roman" w:hAnsi="Times New Roman" w:cs="Times New Roman"/>
          <w:sz w:val="28"/>
          <w:szCs w:val="28"/>
        </w:rPr>
        <w:lastRenderedPageBreak/>
        <w:t>“</w:t>
      </w:r>
      <w:proofErr w:type="gramEnd"/>
      <w:r w:rsidR="009F2AE9" w:rsidRPr="00A037B2">
        <w:rPr>
          <w:rFonts w:ascii="Times New Roman" w:eastAsia="Times New Roman" w:hAnsi="Times New Roman" w:cs="Times New Roman"/>
          <w:sz w:val="28"/>
          <w:szCs w:val="28"/>
        </w:rPr>
        <w:t>right to payment</w:t>
      </w:r>
      <w:r w:rsidR="00E9564C" w:rsidRPr="00A037B2">
        <w:rPr>
          <w:rFonts w:ascii="Times New Roman" w:eastAsia="Times New Roman" w:hAnsi="Times New Roman" w:cs="Times New Roman"/>
          <w:sz w:val="28"/>
          <w:szCs w:val="28"/>
        </w:rPr>
        <w:t xml:space="preserve">” under a mortgage. </w:t>
      </w:r>
      <w:bookmarkStart w:id="20" w:name="CITRUS_BOOKMARK2"/>
      <w:r w:rsidR="00F21960" w:rsidRPr="00F21960">
        <w:rPr>
          <w:rFonts w:ascii="Times New Roman" w:eastAsia="Times New Roman" w:hAnsi="Times New Roman" w:cs="Times New Roman"/>
          <w:i/>
          <w:iCs/>
          <w:sz w:val="28"/>
          <w:szCs w:val="28"/>
        </w:rPr>
        <w:t>Johnson v. Home State Bank</w:t>
      </w:r>
      <w:r w:rsidR="00F21960" w:rsidRPr="00F21960">
        <w:rPr>
          <w:rFonts w:ascii="Times New Roman" w:eastAsia="Times New Roman" w:hAnsi="Times New Roman" w:cs="Times New Roman"/>
          <w:iCs/>
          <w:sz w:val="28"/>
          <w:szCs w:val="28"/>
        </w:rPr>
        <w:t>, 501 U.S. 78, 84 (1991)</w:t>
      </w:r>
      <w:bookmarkEnd w:id="20"/>
      <w:r w:rsidR="00262201" w:rsidRPr="00A037B2">
        <w:rPr>
          <w:rFonts w:ascii="Times New Roman" w:eastAsia="Times New Roman" w:hAnsi="Times New Roman" w:cs="Times New Roman"/>
          <w:sz w:val="28"/>
          <w:szCs w:val="28"/>
        </w:rPr>
        <w:t xml:space="preserve">. </w:t>
      </w:r>
      <w:r w:rsidR="000C2FE5" w:rsidRPr="00A037B2">
        <w:rPr>
          <w:rFonts w:ascii="Times New Roman" w:eastAsia="Times New Roman" w:hAnsi="Times New Roman" w:cs="Times New Roman"/>
          <w:sz w:val="28"/>
          <w:szCs w:val="28"/>
        </w:rPr>
        <w:t xml:space="preserve">Despite </w:t>
      </w:r>
      <w:r w:rsidR="00635D4A" w:rsidRPr="00A037B2">
        <w:rPr>
          <w:rFonts w:ascii="Times New Roman" w:eastAsia="Times New Roman" w:hAnsi="Times New Roman" w:cs="Times New Roman"/>
          <w:sz w:val="28"/>
          <w:szCs w:val="28"/>
        </w:rPr>
        <w:t>a bankruptcy</w:t>
      </w:r>
      <w:r w:rsidR="000C2FE5" w:rsidRPr="00A037B2">
        <w:rPr>
          <w:rFonts w:ascii="Times New Roman" w:eastAsia="Times New Roman" w:hAnsi="Times New Roman" w:cs="Times New Roman"/>
          <w:sz w:val="28"/>
          <w:szCs w:val="28"/>
        </w:rPr>
        <w:t xml:space="preserve"> </w:t>
      </w:r>
      <w:r w:rsidR="00DD21C4" w:rsidRPr="00A037B2">
        <w:rPr>
          <w:rFonts w:ascii="Times New Roman" w:eastAsia="Times New Roman" w:hAnsi="Times New Roman" w:cs="Times New Roman"/>
          <w:sz w:val="28"/>
          <w:szCs w:val="28"/>
        </w:rPr>
        <w:t>discharge</w:t>
      </w:r>
      <w:r w:rsidR="00570841" w:rsidRPr="00A037B2">
        <w:rPr>
          <w:rFonts w:ascii="Times New Roman" w:eastAsia="Times New Roman" w:hAnsi="Times New Roman" w:cs="Times New Roman"/>
          <w:sz w:val="28"/>
          <w:szCs w:val="28"/>
        </w:rPr>
        <w:t xml:space="preserve"> </w:t>
      </w:r>
      <w:r w:rsidR="000C2FE5" w:rsidRPr="00A037B2">
        <w:rPr>
          <w:rFonts w:ascii="Times New Roman" w:eastAsia="Times New Roman" w:hAnsi="Times New Roman" w:cs="Times New Roman"/>
          <w:sz w:val="28"/>
          <w:szCs w:val="28"/>
        </w:rPr>
        <w:t xml:space="preserve">order, </w:t>
      </w:r>
      <w:r w:rsidR="00AA4E5C" w:rsidRPr="00A037B2">
        <w:rPr>
          <w:rFonts w:ascii="Times New Roman" w:eastAsia="Times New Roman" w:hAnsi="Times New Roman" w:cs="Times New Roman"/>
          <w:sz w:val="28"/>
          <w:szCs w:val="28"/>
        </w:rPr>
        <w:t>a</w:t>
      </w:r>
      <w:r w:rsidR="000C2FE5" w:rsidRPr="00A037B2">
        <w:rPr>
          <w:rFonts w:ascii="Times New Roman" w:eastAsia="Times New Roman" w:hAnsi="Times New Roman" w:cs="Times New Roman"/>
          <w:sz w:val="28"/>
          <w:szCs w:val="28"/>
        </w:rPr>
        <w:t xml:space="preserve"> mort</w:t>
      </w:r>
      <w:r w:rsidR="00570841" w:rsidRPr="00A037B2">
        <w:rPr>
          <w:rFonts w:ascii="Times New Roman" w:eastAsia="Times New Roman" w:hAnsi="Times New Roman" w:cs="Times New Roman"/>
          <w:sz w:val="28"/>
          <w:szCs w:val="28"/>
        </w:rPr>
        <w:t>g</w:t>
      </w:r>
      <w:r w:rsidR="000C2FE5" w:rsidRPr="00A037B2">
        <w:rPr>
          <w:rFonts w:ascii="Times New Roman" w:eastAsia="Times New Roman" w:hAnsi="Times New Roman" w:cs="Times New Roman"/>
          <w:sz w:val="28"/>
          <w:szCs w:val="28"/>
        </w:rPr>
        <w:t>age debt remains an “enforceable obligation”</w:t>
      </w:r>
      <w:r w:rsidR="00FF2F4E" w:rsidRPr="00A037B2">
        <w:rPr>
          <w:rFonts w:ascii="Times New Roman" w:eastAsia="Times New Roman" w:hAnsi="Times New Roman" w:cs="Times New Roman"/>
          <w:sz w:val="28"/>
          <w:szCs w:val="28"/>
        </w:rPr>
        <w:t xml:space="preserve"> subject to collection through a forced sale of the property.</w:t>
      </w:r>
      <w:r w:rsidR="000C2FE5" w:rsidRPr="00A037B2">
        <w:rPr>
          <w:rFonts w:ascii="Times New Roman" w:eastAsia="Times New Roman" w:hAnsi="Times New Roman" w:cs="Times New Roman"/>
          <w:sz w:val="28"/>
          <w:szCs w:val="28"/>
        </w:rPr>
        <w:t xml:space="preserve"> </w:t>
      </w:r>
      <w:bookmarkStart w:id="21" w:name="CITRUS_BOOKMARK1"/>
      <w:r w:rsidR="00F21960" w:rsidRPr="00F21960">
        <w:rPr>
          <w:rFonts w:ascii="Times New Roman" w:eastAsia="Times New Roman" w:hAnsi="Times New Roman" w:cs="Times New Roman"/>
          <w:i/>
          <w:iCs/>
          <w:sz w:val="28"/>
          <w:szCs w:val="28"/>
        </w:rPr>
        <w:t>Id.</w:t>
      </w:r>
      <w:bookmarkEnd w:id="21"/>
      <w:r w:rsidR="00262201" w:rsidRPr="00F21960">
        <w:rPr>
          <w:rFonts w:ascii="Times New Roman" w:eastAsia="Times New Roman" w:hAnsi="Times New Roman" w:cs="Times New Roman"/>
          <w:i/>
          <w:iCs/>
          <w:sz w:val="28"/>
          <w:szCs w:val="28"/>
        </w:rPr>
        <w:t xml:space="preserve"> </w:t>
      </w:r>
      <w:r w:rsidR="00C27F14" w:rsidRPr="00A037B2">
        <w:rPr>
          <w:rFonts w:ascii="Times New Roman" w:eastAsia="Times New Roman" w:hAnsi="Times New Roman" w:cs="Times New Roman"/>
          <w:sz w:val="28"/>
          <w:szCs w:val="28"/>
        </w:rPr>
        <w:t>A 2005 amendment to the Bankruptcy Code further clarified that the discharge order does not bar a mortgage lender</w:t>
      </w:r>
      <w:r w:rsidR="00947AF8" w:rsidRPr="00A037B2">
        <w:rPr>
          <w:rFonts w:ascii="Times New Roman" w:eastAsia="Times New Roman" w:hAnsi="Times New Roman" w:cs="Times New Roman"/>
          <w:sz w:val="28"/>
          <w:szCs w:val="28"/>
        </w:rPr>
        <w:t xml:space="preserve">’s </w:t>
      </w:r>
      <w:r w:rsidR="00746C8C" w:rsidRPr="00A037B2">
        <w:rPr>
          <w:rFonts w:ascii="Times New Roman" w:eastAsia="Times New Roman" w:hAnsi="Times New Roman" w:cs="Times New Roman"/>
          <w:sz w:val="28"/>
          <w:szCs w:val="28"/>
        </w:rPr>
        <w:t xml:space="preserve">routine collection activities </w:t>
      </w:r>
      <w:r w:rsidR="00580DDA" w:rsidRPr="00A037B2">
        <w:rPr>
          <w:rFonts w:ascii="Times New Roman" w:eastAsia="Times New Roman" w:hAnsi="Times New Roman" w:cs="Times New Roman"/>
          <w:sz w:val="28"/>
          <w:szCs w:val="28"/>
        </w:rPr>
        <w:t xml:space="preserve">related to a debtor’s ongoing </w:t>
      </w:r>
      <w:r w:rsidR="00C4672F" w:rsidRPr="00A037B2">
        <w:rPr>
          <w:rFonts w:ascii="Times New Roman" w:eastAsia="Times New Roman" w:hAnsi="Times New Roman" w:cs="Times New Roman"/>
          <w:sz w:val="28"/>
          <w:szCs w:val="28"/>
        </w:rPr>
        <w:t>payment obligation</w:t>
      </w:r>
      <w:r w:rsidR="001D49D2" w:rsidRPr="00A037B2">
        <w:rPr>
          <w:rFonts w:ascii="Times New Roman" w:eastAsia="Times New Roman" w:hAnsi="Times New Roman" w:cs="Times New Roman"/>
          <w:sz w:val="28"/>
          <w:szCs w:val="28"/>
        </w:rPr>
        <w:t>s</w:t>
      </w:r>
      <w:r w:rsidR="00C4672F" w:rsidRPr="00A037B2">
        <w:rPr>
          <w:rFonts w:ascii="Times New Roman" w:eastAsia="Times New Roman" w:hAnsi="Times New Roman" w:cs="Times New Roman"/>
          <w:sz w:val="28"/>
          <w:szCs w:val="28"/>
        </w:rPr>
        <w:t xml:space="preserve"> under </w:t>
      </w:r>
      <w:r w:rsidR="00580DDA" w:rsidRPr="00A037B2">
        <w:rPr>
          <w:rFonts w:ascii="Times New Roman" w:eastAsia="Times New Roman" w:hAnsi="Times New Roman" w:cs="Times New Roman"/>
          <w:sz w:val="28"/>
          <w:szCs w:val="28"/>
        </w:rPr>
        <w:t>a</w:t>
      </w:r>
      <w:r w:rsidR="00C4672F" w:rsidRPr="00A037B2">
        <w:rPr>
          <w:rFonts w:ascii="Times New Roman" w:eastAsia="Times New Roman" w:hAnsi="Times New Roman" w:cs="Times New Roman"/>
          <w:sz w:val="28"/>
          <w:szCs w:val="28"/>
        </w:rPr>
        <w:t xml:space="preserve"> </w:t>
      </w:r>
      <w:r w:rsidR="00757BCB" w:rsidRPr="00A037B2">
        <w:rPr>
          <w:rFonts w:ascii="Times New Roman" w:eastAsia="Times New Roman" w:hAnsi="Times New Roman" w:cs="Times New Roman"/>
          <w:sz w:val="28"/>
          <w:szCs w:val="28"/>
        </w:rPr>
        <w:t xml:space="preserve">home </w:t>
      </w:r>
      <w:r w:rsidR="00C4672F" w:rsidRPr="00A037B2">
        <w:rPr>
          <w:rFonts w:ascii="Times New Roman" w:eastAsia="Times New Roman" w:hAnsi="Times New Roman" w:cs="Times New Roman"/>
          <w:sz w:val="28"/>
          <w:szCs w:val="28"/>
        </w:rPr>
        <w:t xml:space="preserve">mortgage. </w:t>
      </w:r>
      <w:bookmarkStart w:id="22" w:name="CITRUS_BOOKMARK4"/>
      <w:r w:rsidR="00F21960" w:rsidRPr="00F21960">
        <w:rPr>
          <w:rFonts w:ascii="Times New Roman" w:eastAsia="Times New Roman" w:hAnsi="Times New Roman" w:cs="Times New Roman"/>
          <w:sz w:val="28"/>
          <w:szCs w:val="28"/>
        </w:rPr>
        <w:t>11 U.S.C. § 524(j)</w:t>
      </w:r>
      <w:bookmarkEnd w:id="22"/>
      <w:r w:rsidR="00C4672F" w:rsidRPr="00A037B2">
        <w:rPr>
          <w:rFonts w:ascii="Times New Roman" w:eastAsia="Times New Roman" w:hAnsi="Times New Roman" w:cs="Times New Roman"/>
          <w:sz w:val="28"/>
          <w:szCs w:val="28"/>
        </w:rPr>
        <w:t>.</w:t>
      </w:r>
    </w:p>
    <w:p w14:paraId="1C2C4518" w14:textId="2D0F2FB2" w:rsidR="003D07B8" w:rsidRPr="00A037B2" w:rsidRDefault="004D1B2A"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 xml:space="preserve">A deed of trust and accompanying promissory note </w:t>
      </w:r>
      <w:r w:rsidR="00C85DF5" w:rsidRPr="00A037B2">
        <w:rPr>
          <w:rFonts w:ascii="Times New Roman" w:eastAsia="Times New Roman" w:hAnsi="Times New Roman" w:cs="Times New Roman"/>
          <w:sz w:val="28"/>
          <w:szCs w:val="28"/>
        </w:rPr>
        <w:t xml:space="preserve">define an obligation to pay. A bankruptcy discharge does not extinguish this contractual obligation. </w:t>
      </w:r>
      <w:r w:rsidR="00B64A5B" w:rsidRPr="00A037B2">
        <w:rPr>
          <w:rFonts w:ascii="Times New Roman" w:eastAsia="Times New Roman" w:hAnsi="Times New Roman" w:cs="Times New Roman"/>
          <w:sz w:val="28"/>
          <w:szCs w:val="28"/>
        </w:rPr>
        <w:t>It limits certain remedies for enforcem</w:t>
      </w:r>
      <w:r w:rsidR="00380386" w:rsidRPr="00A037B2">
        <w:rPr>
          <w:rFonts w:ascii="Times New Roman" w:eastAsia="Times New Roman" w:hAnsi="Times New Roman" w:cs="Times New Roman"/>
          <w:sz w:val="28"/>
          <w:szCs w:val="28"/>
        </w:rPr>
        <w:t xml:space="preserve">ent. </w:t>
      </w:r>
      <w:r w:rsidR="00D2475E" w:rsidRPr="00A037B2">
        <w:rPr>
          <w:rFonts w:ascii="Times New Roman" w:eastAsia="Times New Roman" w:hAnsi="Times New Roman" w:cs="Times New Roman"/>
          <w:sz w:val="28"/>
          <w:szCs w:val="28"/>
        </w:rPr>
        <w:t>After a discharge, t</w:t>
      </w:r>
      <w:r w:rsidR="00720090" w:rsidRPr="00A037B2">
        <w:rPr>
          <w:rFonts w:ascii="Times New Roman" w:eastAsia="Times New Roman" w:hAnsi="Times New Roman" w:cs="Times New Roman"/>
          <w:sz w:val="28"/>
          <w:szCs w:val="28"/>
        </w:rPr>
        <w:t xml:space="preserve">he deed of trust and note </w:t>
      </w:r>
      <w:r w:rsidR="00D2475E" w:rsidRPr="00A037B2">
        <w:rPr>
          <w:rFonts w:ascii="Times New Roman" w:eastAsia="Times New Roman" w:hAnsi="Times New Roman" w:cs="Times New Roman"/>
          <w:sz w:val="28"/>
          <w:szCs w:val="28"/>
        </w:rPr>
        <w:t xml:space="preserve">still </w:t>
      </w:r>
      <w:r w:rsidR="00720090" w:rsidRPr="00A037B2">
        <w:rPr>
          <w:rFonts w:ascii="Times New Roman" w:eastAsia="Times New Roman" w:hAnsi="Times New Roman" w:cs="Times New Roman"/>
          <w:sz w:val="28"/>
          <w:szCs w:val="28"/>
        </w:rPr>
        <w:t xml:space="preserve">embody </w:t>
      </w:r>
      <w:r w:rsidR="00766A4B" w:rsidRPr="00A037B2">
        <w:rPr>
          <w:rFonts w:ascii="Times New Roman" w:eastAsia="Times New Roman" w:hAnsi="Times New Roman" w:cs="Times New Roman"/>
          <w:sz w:val="28"/>
          <w:szCs w:val="28"/>
        </w:rPr>
        <w:t xml:space="preserve">an </w:t>
      </w:r>
      <w:r w:rsidR="00720090" w:rsidRPr="00A037B2">
        <w:rPr>
          <w:rFonts w:ascii="Times New Roman" w:eastAsia="Times New Roman" w:hAnsi="Times New Roman" w:cs="Times New Roman"/>
          <w:sz w:val="28"/>
          <w:szCs w:val="28"/>
        </w:rPr>
        <w:t xml:space="preserve">enforceable obligation to pay. </w:t>
      </w:r>
      <w:r w:rsidR="00BB0F0B" w:rsidRPr="00A037B2">
        <w:rPr>
          <w:rFonts w:ascii="Times New Roman" w:eastAsia="Times New Roman" w:hAnsi="Times New Roman" w:cs="Times New Roman"/>
          <w:sz w:val="28"/>
          <w:szCs w:val="28"/>
        </w:rPr>
        <w:t xml:space="preserve">Before and after a discharge, payment of this obligation </w:t>
      </w:r>
      <w:r w:rsidR="00D26E0A" w:rsidRPr="00A037B2">
        <w:rPr>
          <w:rFonts w:ascii="Times New Roman" w:eastAsia="Times New Roman" w:hAnsi="Times New Roman" w:cs="Times New Roman"/>
          <w:sz w:val="28"/>
          <w:szCs w:val="28"/>
        </w:rPr>
        <w:t>is</w:t>
      </w:r>
      <w:r w:rsidR="00BB0F0B" w:rsidRPr="00A037B2">
        <w:rPr>
          <w:rFonts w:ascii="Times New Roman" w:eastAsia="Times New Roman" w:hAnsi="Times New Roman" w:cs="Times New Roman"/>
          <w:sz w:val="28"/>
          <w:szCs w:val="28"/>
        </w:rPr>
        <w:t xml:space="preserve"> “voluntar</w:t>
      </w:r>
      <w:r w:rsidR="00B2302B" w:rsidRPr="00A037B2">
        <w:rPr>
          <w:rFonts w:ascii="Times New Roman" w:eastAsia="Times New Roman" w:hAnsi="Times New Roman" w:cs="Times New Roman"/>
          <w:sz w:val="28"/>
          <w:szCs w:val="28"/>
        </w:rPr>
        <w:t xml:space="preserve">y” in the sense that the consequence of </w:t>
      </w:r>
      <w:r w:rsidR="002372B4" w:rsidRPr="00A037B2">
        <w:rPr>
          <w:rFonts w:ascii="Times New Roman" w:eastAsia="Times New Roman" w:hAnsi="Times New Roman" w:cs="Times New Roman"/>
          <w:sz w:val="28"/>
          <w:szCs w:val="28"/>
        </w:rPr>
        <w:t xml:space="preserve">a </w:t>
      </w:r>
      <w:r w:rsidR="0048282A" w:rsidRPr="00A037B2">
        <w:rPr>
          <w:rFonts w:ascii="Times New Roman" w:eastAsia="Times New Roman" w:hAnsi="Times New Roman" w:cs="Times New Roman"/>
          <w:sz w:val="28"/>
          <w:szCs w:val="28"/>
        </w:rPr>
        <w:t xml:space="preserve">debtor’s </w:t>
      </w:r>
      <w:r w:rsidR="00BC6618" w:rsidRPr="00A037B2">
        <w:rPr>
          <w:rFonts w:ascii="Times New Roman" w:eastAsia="Times New Roman" w:hAnsi="Times New Roman" w:cs="Times New Roman"/>
          <w:sz w:val="28"/>
          <w:szCs w:val="28"/>
        </w:rPr>
        <w:t>non</w:t>
      </w:r>
      <w:r w:rsidR="00F306A1" w:rsidRPr="00A037B2">
        <w:rPr>
          <w:rFonts w:ascii="Times New Roman" w:eastAsia="Times New Roman" w:hAnsi="Times New Roman" w:cs="Times New Roman"/>
          <w:sz w:val="28"/>
          <w:szCs w:val="28"/>
        </w:rPr>
        <w:t xml:space="preserve">payment </w:t>
      </w:r>
      <w:r w:rsidR="002C3A60" w:rsidRPr="00A037B2">
        <w:rPr>
          <w:rFonts w:ascii="Times New Roman" w:eastAsia="Times New Roman" w:hAnsi="Times New Roman" w:cs="Times New Roman"/>
          <w:sz w:val="28"/>
          <w:szCs w:val="28"/>
        </w:rPr>
        <w:t>will be</w:t>
      </w:r>
      <w:r w:rsidR="002372B4" w:rsidRPr="00A037B2">
        <w:rPr>
          <w:rFonts w:ascii="Times New Roman" w:eastAsia="Times New Roman" w:hAnsi="Times New Roman" w:cs="Times New Roman"/>
          <w:sz w:val="28"/>
          <w:szCs w:val="28"/>
        </w:rPr>
        <w:t xml:space="preserve"> </w:t>
      </w:r>
      <w:r w:rsidR="002C046B" w:rsidRPr="00A037B2">
        <w:rPr>
          <w:rFonts w:ascii="Times New Roman" w:eastAsia="Times New Roman" w:hAnsi="Times New Roman" w:cs="Times New Roman"/>
          <w:sz w:val="28"/>
          <w:szCs w:val="28"/>
        </w:rPr>
        <w:t xml:space="preserve">loss of </w:t>
      </w:r>
      <w:r w:rsidR="000F6282" w:rsidRPr="00A037B2">
        <w:rPr>
          <w:rFonts w:ascii="Times New Roman" w:eastAsia="Times New Roman" w:hAnsi="Times New Roman" w:cs="Times New Roman"/>
          <w:sz w:val="28"/>
          <w:szCs w:val="28"/>
        </w:rPr>
        <w:t xml:space="preserve">the collateral </w:t>
      </w:r>
      <w:r w:rsidR="002372B4" w:rsidRPr="00A037B2">
        <w:rPr>
          <w:rFonts w:ascii="Times New Roman" w:eastAsia="Times New Roman" w:hAnsi="Times New Roman" w:cs="Times New Roman"/>
          <w:sz w:val="28"/>
          <w:szCs w:val="28"/>
        </w:rPr>
        <w:t>property.</w:t>
      </w:r>
      <w:r w:rsidR="00AD1FF3" w:rsidRPr="00A037B2">
        <w:rPr>
          <w:rFonts w:ascii="Times New Roman" w:eastAsia="Times New Roman" w:hAnsi="Times New Roman" w:cs="Times New Roman"/>
          <w:sz w:val="28"/>
          <w:szCs w:val="28"/>
        </w:rPr>
        <w:t xml:space="preserve"> The discharge order does not change this </w:t>
      </w:r>
      <w:r w:rsidR="00DD21C4" w:rsidRPr="00A037B2">
        <w:rPr>
          <w:rFonts w:ascii="Times New Roman" w:eastAsia="Times New Roman" w:hAnsi="Times New Roman" w:cs="Times New Roman"/>
          <w:sz w:val="28"/>
          <w:szCs w:val="28"/>
        </w:rPr>
        <w:t>fundamental</w:t>
      </w:r>
      <w:r w:rsidR="00AD1FF3" w:rsidRPr="00A037B2">
        <w:rPr>
          <w:rFonts w:ascii="Times New Roman" w:eastAsia="Times New Roman" w:hAnsi="Times New Roman" w:cs="Times New Roman"/>
          <w:sz w:val="28"/>
          <w:szCs w:val="28"/>
        </w:rPr>
        <w:t xml:space="preserve"> dynamic. </w:t>
      </w:r>
    </w:p>
    <w:p w14:paraId="041B21D1" w14:textId="349C1FD9" w:rsidR="004976FD" w:rsidRPr="00A037B2" w:rsidRDefault="003D07B8"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The Supreme Court and the C</w:t>
      </w:r>
      <w:r w:rsidR="00D26E0A" w:rsidRPr="00A037B2">
        <w:rPr>
          <w:rFonts w:ascii="Times New Roman" w:eastAsia="Times New Roman" w:hAnsi="Times New Roman" w:cs="Times New Roman"/>
          <w:sz w:val="28"/>
          <w:szCs w:val="28"/>
        </w:rPr>
        <w:t>onsumer Financial Protection Bureau</w:t>
      </w:r>
      <w:r w:rsidRPr="00A037B2">
        <w:rPr>
          <w:rFonts w:ascii="Times New Roman" w:eastAsia="Times New Roman" w:hAnsi="Times New Roman" w:cs="Times New Roman"/>
          <w:sz w:val="28"/>
          <w:szCs w:val="28"/>
        </w:rPr>
        <w:t xml:space="preserve"> </w:t>
      </w:r>
      <w:r w:rsidR="00D955F2" w:rsidRPr="00A037B2">
        <w:rPr>
          <w:rFonts w:ascii="Times New Roman" w:eastAsia="Times New Roman" w:hAnsi="Times New Roman" w:cs="Times New Roman"/>
          <w:sz w:val="28"/>
          <w:szCs w:val="28"/>
        </w:rPr>
        <w:t xml:space="preserve">(“CFPB”) </w:t>
      </w:r>
      <w:r w:rsidRPr="00A037B2">
        <w:rPr>
          <w:rFonts w:ascii="Times New Roman" w:eastAsia="Times New Roman" w:hAnsi="Times New Roman" w:cs="Times New Roman"/>
          <w:sz w:val="28"/>
          <w:szCs w:val="28"/>
        </w:rPr>
        <w:t xml:space="preserve">have acknowledged that </w:t>
      </w:r>
      <w:r w:rsidR="00B27695" w:rsidRPr="00A037B2">
        <w:rPr>
          <w:rFonts w:ascii="Times New Roman" w:eastAsia="Times New Roman" w:hAnsi="Times New Roman" w:cs="Times New Roman"/>
          <w:sz w:val="28"/>
          <w:szCs w:val="28"/>
        </w:rPr>
        <w:t xml:space="preserve">a borrower’s obligation to pay under a </w:t>
      </w:r>
      <w:r w:rsidR="00DD21C4" w:rsidRPr="00A037B2">
        <w:rPr>
          <w:rFonts w:ascii="Times New Roman" w:eastAsia="Times New Roman" w:hAnsi="Times New Roman" w:cs="Times New Roman"/>
          <w:sz w:val="28"/>
          <w:szCs w:val="28"/>
        </w:rPr>
        <w:t>mortgage</w:t>
      </w:r>
      <w:r w:rsidR="00B27695" w:rsidRPr="00A037B2">
        <w:rPr>
          <w:rFonts w:ascii="Times New Roman" w:eastAsia="Times New Roman" w:hAnsi="Times New Roman" w:cs="Times New Roman"/>
          <w:sz w:val="28"/>
          <w:szCs w:val="28"/>
        </w:rPr>
        <w:t xml:space="preserve"> or deed of trust, even </w:t>
      </w:r>
      <w:r w:rsidR="00AC4979" w:rsidRPr="00A037B2">
        <w:rPr>
          <w:rFonts w:ascii="Times New Roman" w:eastAsia="Times New Roman" w:hAnsi="Times New Roman" w:cs="Times New Roman"/>
          <w:sz w:val="28"/>
          <w:szCs w:val="28"/>
        </w:rPr>
        <w:t>absent recourse to personal liability of the borrower, is</w:t>
      </w:r>
      <w:r w:rsidR="003C3888" w:rsidRPr="00A037B2">
        <w:rPr>
          <w:rFonts w:ascii="Times New Roman" w:eastAsia="Times New Roman" w:hAnsi="Times New Roman" w:cs="Times New Roman"/>
          <w:sz w:val="28"/>
          <w:szCs w:val="28"/>
        </w:rPr>
        <w:t xml:space="preserve"> a</w:t>
      </w:r>
      <w:r w:rsidR="00AC4979" w:rsidRPr="00A037B2">
        <w:rPr>
          <w:rFonts w:ascii="Times New Roman" w:eastAsia="Times New Roman" w:hAnsi="Times New Roman" w:cs="Times New Roman"/>
          <w:sz w:val="28"/>
          <w:szCs w:val="28"/>
        </w:rPr>
        <w:t xml:space="preserve"> debt for purposes of the </w:t>
      </w:r>
      <w:r w:rsidR="00B4021A" w:rsidRPr="00A037B2">
        <w:rPr>
          <w:rFonts w:ascii="Times New Roman" w:eastAsia="Times New Roman" w:hAnsi="Times New Roman" w:cs="Times New Roman"/>
          <w:sz w:val="28"/>
          <w:szCs w:val="28"/>
        </w:rPr>
        <w:t>Fair Debt Collection Practices Act</w:t>
      </w:r>
      <w:r w:rsidR="00AC4979" w:rsidRPr="00A037B2">
        <w:rPr>
          <w:rFonts w:ascii="Times New Roman" w:eastAsia="Times New Roman" w:hAnsi="Times New Roman" w:cs="Times New Roman"/>
          <w:sz w:val="28"/>
          <w:szCs w:val="28"/>
        </w:rPr>
        <w:t xml:space="preserve">. </w:t>
      </w:r>
      <w:r w:rsidR="001F48A6" w:rsidRPr="00A037B2">
        <w:rPr>
          <w:rFonts w:ascii="Times New Roman" w:eastAsia="Times New Roman" w:hAnsi="Times New Roman" w:cs="Times New Roman"/>
          <w:sz w:val="28"/>
          <w:szCs w:val="28"/>
        </w:rPr>
        <w:t>Likewise, n</w:t>
      </w:r>
      <w:r w:rsidR="00FD220C" w:rsidRPr="00A037B2">
        <w:rPr>
          <w:rFonts w:ascii="Times New Roman" w:eastAsia="Times New Roman" w:hAnsi="Times New Roman" w:cs="Times New Roman"/>
          <w:sz w:val="28"/>
          <w:szCs w:val="28"/>
        </w:rPr>
        <w:t>on-recourse debt is treated as a debt obligation for purposes of the Truth-in-Lending Act</w:t>
      </w:r>
      <w:r w:rsidR="00862736" w:rsidRPr="00A037B2">
        <w:rPr>
          <w:rFonts w:ascii="Times New Roman" w:eastAsia="Times New Roman" w:hAnsi="Times New Roman" w:cs="Times New Roman"/>
          <w:sz w:val="28"/>
          <w:szCs w:val="28"/>
        </w:rPr>
        <w:t>,</w:t>
      </w:r>
      <w:r w:rsidR="00FD220C" w:rsidRPr="00A037B2">
        <w:rPr>
          <w:rFonts w:ascii="Times New Roman" w:eastAsia="Times New Roman" w:hAnsi="Times New Roman" w:cs="Times New Roman"/>
          <w:sz w:val="28"/>
          <w:szCs w:val="28"/>
        </w:rPr>
        <w:t xml:space="preserve"> the Fair Credit Reporting Act</w:t>
      </w:r>
      <w:r w:rsidR="00862736" w:rsidRPr="00A037B2">
        <w:rPr>
          <w:rFonts w:ascii="Times New Roman" w:eastAsia="Times New Roman" w:hAnsi="Times New Roman" w:cs="Times New Roman"/>
          <w:sz w:val="28"/>
          <w:szCs w:val="28"/>
        </w:rPr>
        <w:t xml:space="preserve">, and state consumer protection statutes. </w:t>
      </w:r>
      <w:r w:rsidR="00261654" w:rsidRPr="00A037B2">
        <w:rPr>
          <w:rFonts w:ascii="Times New Roman" w:eastAsia="Times New Roman" w:hAnsi="Times New Roman" w:cs="Times New Roman"/>
          <w:sz w:val="28"/>
          <w:szCs w:val="28"/>
        </w:rPr>
        <w:t>Inserting</w:t>
      </w:r>
      <w:r w:rsidR="00B6238C" w:rsidRPr="00A037B2">
        <w:rPr>
          <w:rFonts w:ascii="Times New Roman" w:eastAsia="Times New Roman" w:hAnsi="Times New Roman" w:cs="Times New Roman"/>
          <w:sz w:val="28"/>
          <w:szCs w:val="28"/>
        </w:rPr>
        <w:t xml:space="preserve"> a “personal liability” </w:t>
      </w:r>
      <w:r w:rsidR="00DF64CE" w:rsidRPr="00A037B2">
        <w:rPr>
          <w:rFonts w:ascii="Times New Roman" w:eastAsia="Times New Roman" w:hAnsi="Times New Roman" w:cs="Times New Roman"/>
          <w:sz w:val="28"/>
          <w:szCs w:val="28"/>
        </w:rPr>
        <w:t xml:space="preserve">qualifier to limit the types of </w:t>
      </w:r>
      <w:r w:rsidR="00DF64CE" w:rsidRPr="00A037B2">
        <w:rPr>
          <w:rFonts w:ascii="Times New Roman" w:eastAsia="Times New Roman" w:hAnsi="Times New Roman" w:cs="Times New Roman"/>
          <w:sz w:val="28"/>
          <w:szCs w:val="28"/>
        </w:rPr>
        <w:lastRenderedPageBreak/>
        <w:t>debts covered by a consumer protection statute</w:t>
      </w:r>
      <w:r w:rsidR="00440F1F" w:rsidRPr="00A037B2">
        <w:rPr>
          <w:rFonts w:ascii="Times New Roman" w:eastAsia="Times New Roman" w:hAnsi="Times New Roman" w:cs="Times New Roman"/>
          <w:sz w:val="28"/>
          <w:szCs w:val="28"/>
        </w:rPr>
        <w:t xml:space="preserve">, as the court below did, </w:t>
      </w:r>
      <w:r w:rsidR="00082BF9" w:rsidRPr="00A037B2">
        <w:rPr>
          <w:rFonts w:ascii="Times New Roman" w:eastAsia="Times New Roman" w:hAnsi="Times New Roman" w:cs="Times New Roman"/>
          <w:sz w:val="28"/>
          <w:szCs w:val="28"/>
        </w:rPr>
        <w:t xml:space="preserve">is a marked departure from </w:t>
      </w:r>
      <w:r w:rsidR="00F9709C" w:rsidRPr="00A037B2">
        <w:rPr>
          <w:rFonts w:ascii="Times New Roman" w:eastAsia="Times New Roman" w:hAnsi="Times New Roman" w:cs="Times New Roman"/>
          <w:sz w:val="28"/>
          <w:szCs w:val="28"/>
        </w:rPr>
        <w:t xml:space="preserve">widely accepted </w:t>
      </w:r>
      <w:r w:rsidR="00082BF9" w:rsidRPr="00A037B2">
        <w:rPr>
          <w:rFonts w:ascii="Times New Roman" w:eastAsia="Times New Roman" w:hAnsi="Times New Roman" w:cs="Times New Roman"/>
          <w:sz w:val="28"/>
          <w:szCs w:val="28"/>
        </w:rPr>
        <w:t xml:space="preserve">judicial </w:t>
      </w:r>
      <w:r w:rsidR="00DD21C4" w:rsidRPr="00A037B2">
        <w:rPr>
          <w:rFonts w:ascii="Times New Roman" w:eastAsia="Times New Roman" w:hAnsi="Times New Roman" w:cs="Times New Roman"/>
          <w:sz w:val="28"/>
          <w:szCs w:val="28"/>
        </w:rPr>
        <w:t>interpretation</w:t>
      </w:r>
      <w:r w:rsidR="00082BF9" w:rsidRPr="00A037B2">
        <w:rPr>
          <w:rFonts w:ascii="Times New Roman" w:eastAsia="Times New Roman" w:hAnsi="Times New Roman" w:cs="Times New Roman"/>
          <w:sz w:val="28"/>
          <w:szCs w:val="28"/>
        </w:rPr>
        <w:t xml:space="preserve"> of similar statutory provisions</w:t>
      </w:r>
      <w:r w:rsidR="004976FD" w:rsidRPr="00A037B2">
        <w:rPr>
          <w:rFonts w:ascii="Times New Roman" w:eastAsia="Times New Roman" w:hAnsi="Times New Roman" w:cs="Times New Roman"/>
          <w:sz w:val="28"/>
          <w:szCs w:val="28"/>
        </w:rPr>
        <w:t xml:space="preserve"> </w:t>
      </w:r>
      <w:r w:rsidR="00194C85" w:rsidRPr="00A037B2">
        <w:rPr>
          <w:rFonts w:ascii="Times New Roman" w:eastAsia="Times New Roman" w:hAnsi="Times New Roman" w:cs="Times New Roman"/>
          <w:sz w:val="28"/>
          <w:szCs w:val="28"/>
        </w:rPr>
        <w:t xml:space="preserve">enacted </w:t>
      </w:r>
      <w:r w:rsidR="007C0B9F" w:rsidRPr="00A037B2">
        <w:rPr>
          <w:rFonts w:ascii="Times New Roman" w:eastAsia="Times New Roman" w:hAnsi="Times New Roman" w:cs="Times New Roman"/>
          <w:sz w:val="28"/>
          <w:szCs w:val="28"/>
        </w:rPr>
        <w:t xml:space="preserve">at the </w:t>
      </w:r>
      <w:r w:rsidR="004976FD" w:rsidRPr="00A037B2">
        <w:rPr>
          <w:rFonts w:ascii="Times New Roman" w:eastAsia="Times New Roman" w:hAnsi="Times New Roman" w:cs="Times New Roman"/>
          <w:sz w:val="28"/>
          <w:szCs w:val="28"/>
        </w:rPr>
        <w:t xml:space="preserve">federal and state </w:t>
      </w:r>
      <w:r w:rsidR="007C0B9F" w:rsidRPr="00A037B2">
        <w:rPr>
          <w:rFonts w:ascii="Times New Roman" w:eastAsia="Times New Roman" w:hAnsi="Times New Roman" w:cs="Times New Roman"/>
          <w:sz w:val="28"/>
          <w:szCs w:val="28"/>
        </w:rPr>
        <w:t>levels</w:t>
      </w:r>
      <w:r w:rsidR="004976FD" w:rsidRPr="00A037B2">
        <w:rPr>
          <w:rFonts w:ascii="Times New Roman" w:eastAsia="Times New Roman" w:hAnsi="Times New Roman" w:cs="Times New Roman"/>
          <w:sz w:val="28"/>
          <w:szCs w:val="28"/>
        </w:rPr>
        <w:t xml:space="preserve">. </w:t>
      </w:r>
    </w:p>
    <w:p w14:paraId="47679264" w14:textId="6D8A982E" w:rsidR="00C4672F" w:rsidRDefault="004976FD"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 xml:space="preserve">The implications of the lower court’s error are severe for consumer bankruptcy debtors. </w:t>
      </w:r>
      <w:r w:rsidR="00C5093D" w:rsidRPr="00A037B2">
        <w:rPr>
          <w:rFonts w:ascii="Times New Roman" w:eastAsia="Times New Roman" w:hAnsi="Times New Roman" w:cs="Times New Roman"/>
          <w:sz w:val="28"/>
          <w:szCs w:val="28"/>
        </w:rPr>
        <w:t xml:space="preserve">These are individuals </w:t>
      </w:r>
      <w:r w:rsidR="00DD21C4" w:rsidRPr="00A037B2">
        <w:rPr>
          <w:rFonts w:ascii="Times New Roman" w:eastAsia="Times New Roman" w:hAnsi="Times New Roman" w:cs="Times New Roman"/>
          <w:sz w:val="28"/>
          <w:szCs w:val="28"/>
        </w:rPr>
        <w:t>recovering</w:t>
      </w:r>
      <w:r w:rsidR="00C5093D" w:rsidRPr="00A037B2">
        <w:rPr>
          <w:rFonts w:ascii="Times New Roman" w:eastAsia="Times New Roman" w:hAnsi="Times New Roman" w:cs="Times New Roman"/>
          <w:sz w:val="28"/>
          <w:szCs w:val="28"/>
        </w:rPr>
        <w:t xml:space="preserve"> from financial distress. </w:t>
      </w:r>
      <w:r w:rsidR="00686FA6" w:rsidRPr="00A037B2">
        <w:rPr>
          <w:rFonts w:ascii="Times New Roman" w:eastAsia="Times New Roman" w:hAnsi="Times New Roman" w:cs="Times New Roman"/>
          <w:sz w:val="28"/>
          <w:szCs w:val="28"/>
        </w:rPr>
        <w:t xml:space="preserve">Like many individuals who obtained bankruptcy relief, Mr. Koontz </w:t>
      </w:r>
      <w:r w:rsidR="0010308B" w:rsidRPr="00A037B2">
        <w:rPr>
          <w:rFonts w:ascii="Times New Roman" w:eastAsia="Times New Roman" w:hAnsi="Times New Roman" w:cs="Times New Roman"/>
          <w:sz w:val="28"/>
          <w:szCs w:val="28"/>
        </w:rPr>
        <w:t xml:space="preserve">was seeking to retain homeownership by keeping current on his </w:t>
      </w:r>
      <w:r w:rsidR="00E66870" w:rsidRPr="00A037B2">
        <w:rPr>
          <w:rFonts w:ascii="Times New Roman" w:eastAsia="Times New Roman" w:hAnsi="Times New Roman" w:cs="Times New Roman"/>
          <w:sz w:val="28"/>
          <w:szCs w:val="28"/>
        </w:rPr>
        <w:t xml:space="preserve">post-bankruptcy home loan payments. </w:t>
      </w:r>
      <w:r w:rsidR="00B46476" w:rsidRPr="00A037B2">
        <w:rPr>
          <w:rFonts w:ascii="Times New Roman" w:eastAsia="Times New Roman" w:hAnsi="Times New Roman" w:cs="Times New Roman"/>
          <w:sz w:val="28"/>
          <w:szCs w:val="28"/>
        </w:rPr>
        <w:t>These efforts should be encouraged</w:t>
      </w:r>
      <w:r w:rsidR="002F75BD" w:rsidRPr="00A037B2">
        <w:rPr>
          <w:rFonts w:ascii="Times New Roman" w:eastAsia="Times New Roman" w:hAnsi="Times New Roman" w:cs="Times New Roman"/>
          <w:sz w:val="28"/>
          <w:szCs w:val="28"/>
        </w:rPr>
        <w:t>, as they further</w:t>
      </w:r>
      <w:r w:rsidR="00B46476" w:rsidRPr="00A037B2">
        <w:rPr>
          <w:rFonts w:ascii="Times New Roman" w:eastAsia="Times New Roman" w:hAnsi="Times New Roman" w:cs="Times New Roman"/>
          <w:sz w:val="28"/>
          <w:szCs w:val="28"/>
        </w:rPr>
        <w:t xml:space="preserve"> the fresh start goal of the bankruptcy laws. </w:t>
      </w:r>
      <w:r w:rsidR="004B5E68" w:rsidRPr="00A037B2">
        <w:rPr>
          <w:rFonts w:ascii="Times New Roman" w:eastAsia="Times New Roman" w:hAnsi="Times New Roman" w:cs="Times New Roman"/>
          <w:sz w:val="28"/>
          <w:szCs w:val="28"/>
        </w:rPr>
        <w:t>The lower court</w:t>
      </w:r>
      <w:r w:rsidR="00BF25BE" w:rsidRPr="00A037B2">
        <w:rPr>
          <w:rFonts w:ascii="Times New Roman" w:eastAsia="Times New Roman" w:hAnsi="Times New Roman" w:cs="Times New Roman"/>
          <w:sz w:val="28"/>
          <w:szCs w:val="28"/>
        </w:rPr>
        <w:t xml:space="preserve"> </w:t>
      </w:r>
      <w:r w:rsidR="005421BD" w:rsidRPr="00A037B2">
        <w:rPr>
          <w:rFonts w:ascii="Times New Roman" w:eastAsia="Times New Roman" w:hAnsi="Times New Roman" w:cs="Times New Roman"/>
          <w:sz w:val="28"/>
          <w:szCs w:val="28"/>
        </w:rPr>
        <w:t xml:space="preserve">held </w:t>
      </w:r>
      <w:r w:rsidR="004B5E68" w:rsidRPr="00A037B2">
        <w:rPr>
          <w:rFonts w:ascii="Times New Roman" w:eastAsia="Times New Roman" w:hAnsi="Times New Roman" w:cs="Times New Roman"/>
          <w:sz w:val="28"/>
          <w:szCs w:val="28"/>
        </w:rPr>
        <w:t xml:space="preserve">that </w:t>
      </w:r>
      <w:r w:rsidR="00780A34" w:rsidRPr="00A037B2">
        <w:rPr>
          <w:rFonts w:ascii="Times New Roman" w:eastAsia="Times New Roman" w:hAnsi="Times New Roman" w:cs="Times New Roman"/>
          <w:sz w:val="28"/>
          <w:szCs w:val="28"/>
        </w:rPr>
        <w:t xml:space="preserve">the obligation of a </w:t>
      </w:r>
      <w:r w:rsidR="001326E7" w:rsidRPr="00A037B2">
        <w:rPr>
          <w:rFonts w:ascii="Times New Roman" w:eastAsia="Times New Roman" w:hAnsi="Times New Roman" w:cs="Times New Roman"/>
          <w:sz w:val="28"/>
          <w:szCs w:val="28"/>
        </w:rPr>
        <w:t>debtor</w:t>
      </w:r>
      <w:r w:rsidR="00A3083F" w:rsidRPr="00A037B2">
        <w:rPr>
          <w:rFonts w:ascii="Times New Roman" w:eastAsia="Times New Roman" w:hAnsi="Times New Roman" w:cs="Times New Roman"/>
          <w:sz w:val="28"/>
          <w:szCs w:val="28"/>
        </w:rPr>
        <w:t xml:space="preserve"> </w:t>
      </w:r>
      <w:r w:rsidR="007A0C9C" w:rsidRPr="00A037B2">
        <w:rPr>
          <w:rFonts w:ascii="Times New Roman" w:eastAsia="Times New Roman" w:hAnsi="Times New Roman" w:cs="Times New Roman"/>
          <w:sz w:val="28"/>
          <w:szCs w:val="28"/>
        </w:rPr>
        <w:t xml:space="preserve">to continue paying on </w:t>
      </w:r>
      <w:r w:rsidR="00A3083F" w:rsidRPr="00A037B2">
        <w:rPr>
          <w:rFonts w:ascii="Times New Roman" w:eastAsia="Times New Roman" w:hAnsi="Times New Roman" w:cs="Times New Roman"/>
          <w:sz w:val="28"/>
          <w:szCs w:val="28"/>
        </w:rPr>
        <w:t>a</w:t>
      </w:r>
      <w:r w:rsidR="007A0C9C" w:rsidRPr="00A037B2">
        <w:rPr>
          <w:rFonts w:ascii="Times New Roman" w:eastAsia="Times New Roman" w:hAnsi="Times New Roman" w:cs="Times New Roman"/>
          <w:sz w:val="28"/>
          <w:szCs w:val="28"/>
        </w:rPr>
        <w:t xml:space="preserve"> home </w:t>
      </w:r>
      <w:r w:rsidR="00DD21C4" w:rsidRPr="00A037B2">
        <w:rPr>
          <w:rFonts w:ascii="Times New Roman" w:eastAsia="Times New Roman" w:hAnsi="Times New Roman" w:cs="Times New Roman"/>
          <w:sz w:val="28"/>
          <w:szCs w:val="28"/>
        </w:rPr>
        <w:t>mortgage</w:t>
      </w:r>
      <w:r w:rsidR="007A0C9C" w:rsidRPr="00A037B2">
        <w:rPr>
          <w:rFonts w:ascii="Times New Roman" w:eastAsia="Times New Roman" w:hAnsi="Times New Roman" w:cs="Times New Roman"/>
          <w:sz w:val="28"/>
          <w:szCs w:val="28"/>
        </w:rPr>
        <w:t xml:space="preserve"> </w:t>
      </w:r>
      <w:r w:rsidR="001E192C" w:rsidRPr="00A037B2">
        <w:rPr>
          <w:rFonts w:ascii="Times New Roman" w:eastAsia="Times New Roman" w:hAnsi="Times New Roman" w:cs="Times New Roman"/>
          <w:sz w:val="28"/>
          <w:szCs w:val="28"/>
        </w:rPr>
        <w:t xml:space="preserve">is </w:t>
      </w:r>
      <w:r w:rsidR="007A0C9C" w:rsidRPr="00A037B2">
        <w:rPr>
          <w:rFonts w:ascii="Times New Roman" w:eastAsia="Times New Roman" w:hAnsi="Times New Roman" w:cs="Times New Roman"/>
          <w:sz w:val="28"/>
          <w:szCs w:val="28"/>
        </w:rPr>
        <w:t xml:space="preserve">no longer </w:t>
      </w:r>
      <w:r w:rsidR="001E192C" w:rsidRPr="00A037B2">
        <w:rPr>
          <w:rFonts w:ascii="Times New Roman" w:eastAsia="Times New Roman" w:hAnsi="Times New Roman" w:cs="Times New Roman"/>
          <w:sz w:val="28"/>
          <w:szCs w:val="28"/>
        </w:rPr>
        <w:t xml:space="preserve">a </w:t>
      </w:r>
      <w:r w:rsidR="007A0C9C" w:rsidRPr="00A037B2">
        <w:rPr>
          <w:rFonts w:ascii="Times New Roman" w:eastAsia="Times New Roman" w:hAnsi="Times New Roman" w:cs="Times New Roman"/>
          <w:sz w:val="28"/>
          <w:szCs w:val="28"/>
        </w:rPr>
        <w:t>“debt” after a bankruptcy</w:t>
      </w:r>
      <w:r w:rsidR="001E192C" w:rsidRPr="00A037B2">
        <w:rPr>
          <w:rFonts w:ascii="Times New Roman" w:eastAsia="Times New Roman" w:hAnsi="Times New Roman" w:cs="Times New Roman"/>
          <w:sz w:val="28"/>
          <w:szCs w:val="28"/>
        </w:rPr>
        <w:t>. Th</w:t>
      </w:r>
      <w:r w:rsidR="00213D61" w:rsidRPr="00A037B2">
        <w:rPr>
          <w:rFonts w:ascii="Times New Roman" w:eastAsia="Times New Roman" w:hAnsi="Times New Roman" w:cs="Times New Roman"/>
          <w:sz w:val="28"/>
          <w:szCs w:val="28"/>
        </w:rPr>
        <w:t>e</w:t>
      </w:r>
      <w:r w:rsidR="001E192C" w:rsidRPr="00A037B2">
        <w:rPr>
          <w:rFonts w:ascii="Times New Roman" w:eastAsia="Times New Roman" w:hAnsi="Times New Roman" w:cs="Times New Roman"/>
          <w:sz w:val="28"/>
          <w:szCs w:val="28"/>
        </w:rPr>
        <w:t xml:space="preserve"> ruling effectively strips </w:t>
      </w:r>
      <w:r w:rsidR="00E97ACA" w:rsidRPr="00A037B2">
        <w:rPr>
          <w:rFonts w:ascii="Times New Roman" w:eastAsia="Times New Roman" w:hAnsi="Times New Roman" w:cs="Times New Roman"/>
          <w:sz w:val="28"/>
          <w:szCs w:val="28"/>
        </w:rPr>
        <w:t xml:space="preserve">discharged debtors </w:t>
      </w:r>
      <w:r w:rsidR="000B6C0E" w:rsidRPr="00A037B2">
        <w:rPr>
          <w:rFonts w:ascii="Times New Roman" w:eastAsia="Times New Roman" w:hAnsi="Times New Roman" w:cs="Times New Roman"/>
          <w:sz w:val="28"/>
          <w:szCs w:val="28"/>
        </w:rPr>
        <w:t xml:space="preserve">of </w:t>
      </w:r>
      <w:r w:rsidR="00D1096B" w:rsidRPr="00A037B2">
        <w:rPr>
          <w:rFonts w:ascii="Times New Roman" w:eastAsia="Times New Roman" w:hAnsi="Times New Roman" w:cs="Times New Roman"/>
          <w:sz w:val="28"/>
          <w:szCs w:val="28"/>
        </w:rPr>
        <w:t xml:space="preserve">important </w:t>
      </w:r>
      <w:r w:rsidR="00325427" w:rsidRPr="00A037B2">
        <w:rPr>
          <w:rFonts w:ascii="Times New Roman" w:eastAsia="Times New Roman" w:hAnsi="Times New Roman" w:cs="Times New Roman"/>
          <w:sz w:val="28"/>
          <w:szCs w:val="28"/>
        </w:rPr>
        <w:t xml:space="preserve">statutory </w:t>
      </w:r>
      <w:r w:rsidR="000B6C0E" w:rsidRPr="00A037B2">
        <w:rPr>
          <w:rFonts w:ascii="Times New Roman" w:eastAsia="Times New Roman" w:hAnsi="Times New Roman" w:cs="Times New Roman"/>
          <w:sz w:val="28"/>
          <w:szCs w:val="28"/>
        </w:rPr>
        <w:t>protections against debt collection abuses</w:t>
      </w:r>
      <w:r w:rsidR="000A080B" w:rsidRPr="00A037B2">
        <w:rPr>
          <w:rFonts w:ascii="Times New Roman" w:eastAsia="Times New Roman" w:hAnsi="Times New Roman" w:cs="Times New Roman"/>
          <w:sz w:val="28"/>
          <w:szCs w:val="28"/>
        </w:rPr>
        <w:t>, protections that are</w:t>
      </w:r>
      <w:r w:rsidR="000B6C0E" w:rsidRPr="00A037B2">
        <w:rPr>
          <w:rFonts w:ascii="Times New Roman" w:eastAsia="Times New Roman" w:hAnsi="Times New Roman" w:cs="Times New Roman"/>
          <w:sz w:val="28"/>
          <w:szCs w:val="28"/>
        </w:rPr>
        <w:t xml:space="preserve"> available to </w:t>
      </w:r>
      <w:r w:rsidR="00615BD3" w:rsidRPr="00A037B2">
        <w:rPr>
          <w:rFonts w:ascii="Times New Roman" w:eastAsia="Times New Roman" w:hAnsi="Times New Roman" w:cs="Times New Roman"/>
          <w:sz w:val="28"/>
          <w:szCs w:val="28"/>
        </w:rPr>
        <w:t>consumers</w:t>
      </w:r>
      <w:r w:rsidR="00261654" w:rsidRPr="00A037B2">
        <w:rPr>
          <w:rFonts w:ascii="Times New Roman" w:eastAsia="Times New Roman" w:hAnsi="Times New Roman" w:cs="Times New Roman"/>
          <w:sz w:val="28"/>
          <w:szCs w:val="28"/>
        </w:rPr>
        <w:t xml:space="preserve"> who have not filed bankruptcy cases</w:t>
      </w:r>
      <w:r w:rsidR="000B6C0E" w:rsidRPr="00A037B2">
        <w:rPr>
          <w:rFonts w:ascii="Times New Roman" w:eastAsia="Times New Roman" w:hAnsi="Times New Roman" w:cs="Times New Roman"/>
          <w:sz w:val="28"/>
          <w:szCs w:val="28"/>
        </w:rPr>
        <w:t>.</w:t>
      </w:r>
      <w:r w:rsidR="007A0C9C" w:rsidRPr="00A037B2">
        <w:rPr>
          <w:rFonts w:ascii="Times New Roman" w:eastAsia="Times New Roman" w:hAnsi="Times New Roman" w:cs="Times New Roman"/>
          <w:sz w:val="28"/>
          <w:szCs w:val="28"/>
        </w:rPr>
        <w:t xml:space="preserve"> </w:t>
      </w:r>
      <w:r w:rsidR="00DE5361" w:rsidRPr="00A037B2">
        <w:rPr>
          <w:rFonts w:ascii="Times New Roman" w:eastAsia="Times New Roman" w:hAnsi="Times New Roman" w:cs="Times New Roman"/>
          <w:sz w:val="28"/>
          <w:szCs w:val="28"/>
        </w:rPr>
        <w:t xml:space="preserve">This error of law should be reversed.  </w:t>
      </w:r>
      <w:r w:rsidR="007A0C9C" w:rsidRPr="00A037B2">
        <w:rPr>
          <w:rFonts w:ascii="Times New Roman" w:eastAsia="Times New Roman" w:hAnsi="Times New Roman" w:cs="Times New Roman"/>
          <w:sz w:val="28"/>
          <w:szCs w:val="28"/>
        </w:rPr>
        <w:t xml:space="preserve">  </w:t>
      </w:r>
      <w:r w:rsidR="00BF25BE" w:rsidRPr="00A037B2">
        <w:rPr>
          <w:rFonts w:ascii="Times New Roman" w:eastAsia="Times New Roman" w:hAnsi="Times New Roman" w:cs="Times New Roman"/>
          <w:sz w:val="28"/>
          <w:szCs w:val="28"/>
        </w:rPr>
        <w:t xml:space="preserve"> </w:t>
      </w:r>
      <w:r w:rsidR="004B5E68" w:rsidRPr="00A037B2">
        <w:rPr>
          <w:rFonts w:ascii="Times New Roman" w:eastAsia="Times New Roman" w:hAnsi="Times New Roman" w:cs="Times New Roman"/>
          <w:sz w:val="28"/>
          <w:szCs w:val="28"/>
        </w:rPr>
        <w:t xml:space="preserve"> </w:t>
      </w:r>
      <w:r w:rsidR="00FD220C" w:rsidRPr="00A037B2">
        <w:rPr>
          <w:rFonts w:ascii="Times New Roman" w:eastAsia="Times New Roman" w:hAnsi="Times New Roman" w:cs="Times New Roman"/>
          <w:sz w:val="28"/>
          <w:szCs w:val="28"/>
        </w:rPr>
        <w:t xml:space="preserve"> </w:t>
      </w:r>
      <w:r w:rsidR="00B2302B" w:rsidRPr="00A037B2">
        <w:rPr>
          <w:rFonts w:ascii="Times New Roman" w:eastAsia="Times New Roman" w:hAnsi="Times New Roman" w:cs="Times New Roman"/>
          <w:sz w:val="28"/>
          <w:szCs w:val="28"/>
        </w:rPr>
        <w:t xml:space="preserve"> </w:t>
      </w:r>
    </w:p>
    <w:p w14:paraId="779F4675" w14:textId="64A8134E" w:rsidR="00833F4F" w:rsidRPr="00BE3A60" w:rsidRDefault="00BE3A60" w:rsidP="004915CA">
      <w:pPr>
        <w:pStyle w:val="Heading1"/>
      </w:pPr>
      <w:bookmarkStart w:id="23" w:name="_Toc172222474"/>
      <w:r>
        <w:t>ARGUMENT</w:t>
      </w:r>
      <w:bookmarkEnd w:id="23"/>
    </w:p>
    <w:p w14:paraId="6C1D657D" w14:textId="6810A593" w:rsidR="00CF6972" w:rsidRPr="00A037B2" w:rsidRDefault="00CF6972" w:rsidP="004915CA">
      <w:pPr>
        <w:pStyle w:val="Heading2"/>
      </w:pPr>
      <w:bookmarkStart w:id="24" w:name="_Toc172222475"/>
      <w:r w:rsidRPr="00A037B2">
        <w:t xml:space="preserve">The discharge order under </w:t>
      </w:r>
      <w:bookmarkStart w:id="25" w:name="Psych_Cite_5"/>
      <w:bookmarkStart w:id="26" w:name="Psych_Cite_173"/>
      <w:r w:rsidRPr="00A037B2">
        <w:t xml:space="preserve">§ </w:t>
      </w:r>
      <w:r w:rsidR="00D6052F" w:rsidRPr="00A037B2">
        <w:t>524(a)(2)</w:t>
      </w:r>
      <w:bookmarkEnd w:id="25"/>
      <w:bookmarkEnd w:id="26"/>
      <w:r w:rsidR="00D6052F" w:rsidRPr="00A037B2">
        <w:t xml:space="preserve"> of the Bankruptcy Code enjoins collection of a debt as a personal liability</w:t>
      </w:r>
      <w:r w:rsidR="00546E49" w:rsidRPr="00A037B2">
        <w:t xml:space="preserve"> </w:t>
      </w:r>
      <w:r w:rsidR="00D6052F" w:rsidRPr="00A037B2">
        <w:t>of the debtor</w:t>
      </w:r>
      <w:r w:rsidR="00CC5301" w:rsidRPr="00A037B2">
        <w:t>,</w:t>
      </w:r>
      <w:r w:rsidR="00174739" w:rsidRPr="00A037B2">
        <w:t xml:space="preserve"> </w:t>
      </w:r>
      <w:r w:rsidR="00546E49" w:rsidRPr="00A037B2">
        <w:t>but</w:t>
      </w:r>
      <w:r w:rsidR="00174739" w:rsidRPr="00A037B2">
        <w:t xml:space="preserve"> does not extinguish the debt.</w:t>
      </w:r>
      <w:bookmarkEnd w:id="24"/>
    </w:p>
    <w:p w14:paraId="6B53A12E" w14:textId="77777777" w:rsidR="00933626" w:rsidRPr="00A037B2" w:rsidRDefault="00933626" w:rsidP="00BE3A60">
      <w:pPr>
        <w:spacing w:after="0" w:line="480" w:lineRule="auto"/>
        <w:rPr>
          <w:rFonts w:ascii="Times New Roman" w:eastAsia="Times New Roman" w:hAnsi="Times New Roman" w:cs="Times New Roman"/>
          <w:sz w:val="28"/>
          <w:szCs w:val="28"/>
        </w:rPr>
      </w:pPr>
    </w:p>
    <w:p w14:paraId="028C7097" w14:textId="4BA32E2E" w:rsidR="00933626" w:rsidRPr="00A037B2" w:rsidRDefault="003C492A"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 xml:space="preserve">The lower court dismissed Mr. Koontz’s </w:t>
      </w:r>
      <w:r w:rsidR="00001358" w:rsidRPr="00A037B2">
        <w:rPr>
          <w:rFonts w:ascii="Times New Roman" w:eastAsia="Times New Roman" w:hAnsi="Times New Roman" w:cs="Times New Roman"/>
          <w:sz w:val="28"/>
          <w:szCs w:val="28"/>
        </w:rPr>
        <w:t xml:space="preserve">claims under the </w:t>
      </w:r>
      <w:r w:rsidR="00B4021A" w:rsidRPr="00A037B2">
        <w:rPr>
          <w:rFonts w:ascii="Times New Roman" w:eastAsia="Times New Roman" w:hAnsi="Times New Roman" w:cs="Times New Roman"/>
          <w:sz w:val="28"/>
          <w:szCs w:val="28"/>
        </w:rPr>
        <w:t>Fair Debt Collection Practices Act (</w:t>
      </w:r>
      <w:r w:rsidRPr="00A037B2">
        <w:rPr>
          <w:rFonts w:ascii="Times New Roman" w:eastAsia="Times New Roman" w:hAnsi="Times New Roman" w:cs="Times New Roman"/>
          <w:sz w:val="28"/>
          <w:szCs w:val="28"/>
        </w:rPr>
        <w:t>FDCPA</w:t>
      </w:r>
      <w:r w:rsidR="00B4021A" w:rsidRPr="00A037B2">
        <w:rPr>
          <w:rFonts w:ascii="Times New Roman" w:eastAsia="Times New Roman" w:hAnsi="Times New Roman" w:cs="Times New Roman"/>
          <w:sz w:val="28"/>
          <w:szCs w:val="28"/>
        </w:rPr>
        <w:t>)</w:t>
      </w:r>
      <w:r w:rsidRPr="00A037B2">
        <w:rPr>
          <w:rFonts w:ascii="Times New Roman" w:eastAsia="Times New Roman" w:hAnsi="Times New Roman" w:cs="Times New Roman"/>
          <w:sz w:val="28"/>
          <w:szCs w:val="28"/>
        </w:rPr>
        <w:t xml:space="preserve"> and </w:t>
      </w:r>
      <w:r w:rsidR="00001358" w:rsidRPr="00A037B2">
        <w:rPr>
          <w:rFonts w:ascii="Times New Roman" w:eastAsia="Times New Roman" w:hAnsi="Times New Roman" w:cs="Times New Roman"/>
          <w:sz w:val="28"/>
          <w:szCs w:val="28"/>
        </w:rPr>
        <w:t>the</w:t>
      </w:r>
      <w:r w:rsidR="00261654" w:rsidRPr="00A037B2">
        <w:rPr>
          <w:rFonts w:ascii="Times New Roman" w:eastAsia="Times New Roman" w:hAnsi="Times New Roman" w:cs="Times New Roman"/>
          <w:sz w:val="28"/>
          <w:szCs w:val="28"/>
        </w:rPr>
        <w:t xml:space="preserve"> </w:t>
      </w:r>
      <w:r w:rsidR="007F35DF" w:rsidRPr="00A037B2">
        <w:rPr>
          <w:rFonts w:ascii="Times New Roman" w:eastAsia="Times New Roman" w:hAnsi="Times New Roman" w:cs="Times New Roman"/>
          <w:sz w:val="28"/>
          <w:szCs w:val="28"/>
        </w:rPr>
        <w:t>West Virginia Consumer Credit Protection Act (</w:t>
      </w:r>
      <w:r w:rsidRPr="00A037B2">
        <w:rPr>
          <w:rFonts w:ascii="Times New Roman" w:eastAsia="Times New Roman" w:hAnsi="Times New Roman" w:cs="Times New Roman"/>
          <w:sz w:val="28"/>
          <w:szCs w:val="28"/>
        </w:rPr>
        <w:t>WVCCPA</w:t>
      </w:r>
      <w:r w:rsidR="007F35DF" w:rsidRPr="00A037B2">
        <w:rPr>
          <w:rFonts w:ascii="Times New Roman" w:eastAsia="Times New Roman" w:hAnsi="Times New Roman" w:cs="Times New Roman"/>
          <w:sz w:val="28"/>
          <w:szCs w:val="28"/>
        </w:rPr>
        <w:t>)</w:t>
      </w:r>
      <w:r w:rsidRPr="00A037B2">
        <w:rPr>
          <w:rFonts w:ascii="Times New Roman" w:eastAsia="Times New Roman" w:hAnsi="Times New Roman" w:cs="Times New Roman"/>
          <w:sz w:val="28"/>
          <w:szCs w:val="28"/>
        </w:rPr>
        <w:t xml:space="preserve"> </w:t>
      </w:r>
      <w:r w:rsidR="00245BCC" w:rsidRPr="00A037B2">
        <w:rPr>
          <w:rFonts w:ascii="Times New Roman" w:eastAsia="Times New Roman" w:hAnsi="Times New Roman" w:cs="Times New Roman"/>
          <w:sz w:val="28"/>
          <w:szCs w:val="28"/>
        </w:rPr>
        <w:t>because, a</w:t>
      </w:r>
      <w:r w:rsidR="0003272A" w:rsidRPr="00A037B2">
        <w:rPr>
          <w:rFonts w:ascii="Times New Roman" w:eastAsia="Times New Roman" w:hAnsi="Times New Roman" w:cs="Times New Roman"/>
          <w:sz w:val="28"/>
          <w:szCs w:val="28"/>
        </w:rPr>
        <w:t xml:space="preserve">ccording to the court, </w:t>
      </w:r>
      <w:r w:rsidR="000B7127" w:rsidRPr="00A037B2">
        <w:rPr>
          <w:rFonts w:ascii="Times New Roman" w:eastAsia="Times New Roman" w:hAnsi="Times New Roman" w:cs="Times New Roman"/>
          <w:sz w:val="28"/>
          <w:szCs w:val="28"/>
        </w:rPr>
        <w:t>h</w:t>
      </w:r>
      <w:r w:rsidR="00C43C38" w:rsidRPr="00A037B2">
        <w:rPr>
          <w:rFonts w:ascii="Times New Roman" w:eastAsia="Times New Roman" w:hAnsi="Times New Roman" w:cs="Times New Roman"/>
          <w:sz w:val="28"/>
          <w:szCs w:val="28"/>
        </w:rPr>
        <w:t xml:space="preserve">e failed to allege </w:t>
      </w:r>
      <w:r w:rsidR="00AF6E0D" w:rsidRPr="00A037B2">
        <w:rPr>
          <w:rFonts w:ascii="Times New Roman" w:eastAsia="Times New Roman" w:hAnsi="Times New Roman" w:cs="Times New Roman"/>
          <w:sz w:val="28"/>
          <w:szCs w:val="28"/>
        </w:rPr>
        <w:t>an</w:t>
      </w:r>
      <w:r w:rsidR="00B86C28" w:rsidRPr="00A037B2">
        <w:rPr>
          <w:rFonts w:ascii="Times New Roman" w:eastAsia="Times New Roman" w:hAnsi="Times New Roman" w:cs="Times New Roman"/>
          <w:sz w:val="28"/>
          <w:szCs w:val="28"/>
        </w:rPr>
        <w:t xml:space="preserve"> </w:t>
      </w:r>
      <w:r w:rsidR="00EE5704" w:rsidRPr="00A037B2">
        <w:rPr>
          <w:rFonts w:ascii="Times New Roman" w:eastAsia="Times New Roman" w:hAnsi="Times New Roman" w:cs="Times New Roman"/>
          <w:sz w:val="28"/>
          <w:szCs w:val="28"/>
        </w:rPr>
        <w:t>essential element</w:t>
      </w:r>
      <w:r w:rsidR="001528A6" w:rsidRPr="00A037B2">
        <w:rPr>
          <w:rFonts w:ascii="Times New Roman" w:eastAsia="Times New Roman" w:hAnsi="Times New Roman" w:cs="Times New Roman"/>
          <w:sz w:val="28"/>
          <w:szCs w:val="28"/>
        </w:rPr>
        <w:t xml:space="preserve"> of</w:t>
      </w:r>
      <w:r w:rsidR="00F12719" w:rsidRPr="00A037B2">
        <w:rPr>
          <w:rFonts w:ascii="Times New Roman" w:eastAsia="Times New Roman" w:hAnsi="Times New Roman" w:cs="Times New Roman"/>
          <w:sz w:val="28"/>
          <w:szCs w:val="28"/>
        </w:rPr>
        <w:t xml:space="preserve"> a claim under both statutes</w:t>
      </w:r>
      <w:r w:rsidR="00B86C28" w:rsidRPr="00A037B2">
        <w:rPr>
          <w:rFonts w:ascii="Times New Roman" w:eastAsia="Times New Roman" w:hAnsi="Times New Roman" w:cs="Times New Roman"/>
          <w:sz w:val="28"/>
          <w:szCs w:val="28"/>
        </w:rPr>
        <w:t xml:space="preserve">. </w:t>
      </w:r>
      <w:r w:rsidR="00DF5BFE" w:rsidRPr="00A037B2">
        <w:rPr>
          <w:rFonts w:ascii="Times New Roman" w:eastAsia="Times New Roman" w:hAnsi="Times New Roman" w:cs="Times New Roman"/>
          <w:sz w:val="28"/>
          <w:szCs w:val="28"/>
        </w:rPr>
        <w:t xml:space="preserve">A claim under the FDCPA must </w:t>
      </w:r>
      <w:r w:rsidR="00A70301" w:rsidRPr="00A037B2">
        <w:rPr>
          <w:rFonts w:ascii="Times New Roman" w:eastAsia="Times New Roman" w:hAnsi="Times New Roman" w:cs="Times New Roman"/>
          <w:sz w:val="28"/>
          <w:szCs w:val="28"/>
        </w:rPr>
        <w:lastRenderedPageBreak/>
        <w:t>pertain</w:t>
      </w:r>
      <w:r w:rsidR="00927B6F" w:rsidRPr="00A037B2">
        <w:rPr>
          <w:rFonts w:ascii="Times New Roman" w:eastAsia="Times New Roman" w:hAnsi="Times New Roman" w:cs="Times New Roman"/>
          <w:sz w:val="28"/>
          <w:szCs w:val="28"/>
        </w:rPr>
        <w:t xml:space="preserve"> to</w:t>
      </w:r>
      <w:r w:rsidR="00DF5BFE" w:rsidRPr="00A037B2">
        <w:rPr>
          <w:rFonts w:ascii="Times New Roman" w:eastAsia="Times New Roman" w:hAnsi="Times New Roman" w:cs="Times New Roman"/>
          <w:sz w:val="28"/>
          <w:szCs w:val="28"/>
        </w:rPr>
        <w:t xml:space="preserve"> a “debt,” defined</w:t>
      </w:r>
      <w:r w:rsidR="00DA26FB" w:rsidRPr="00A037B2">
        <w:rPr>
          <w:rFonts w:ascii="Times New Roman" w:eastAsia="Times New Roman" w:hAnsi="Times New Roman" w:cs="Times New Roman"/>
          <w:sz w:val="28"/>
          <w:szCs w:val="28"/>
        </w:rPr>
        <w:t xml:space="preserve"> as “an obligation or alleged obligation of a consumer to pay money” </w:t>
      </w:r>
      <w:bookmarkStart w:id="27" w:name="Psych_Cite_6"/>
      <w:bookmarkStart w:id="28" w:name="Psych_Cite_174"/>
      <w:r w:rsidR="00DA26FB" w:rsidRPr="00A037B2">
        <w:rPr>
          <w:rFonts w:ascii="Times New Roman" w:eastAsia="Times New Roman" w:hAnsi="Times New Roman" w:cs="Times New Roman"/>
          <w:sz w:val="28"/>
          <w:szCs w:val="28"/>
        </w:rPr>
        <w:t xml:space="preserve">15 U.S.C. § </w:t>
      </w:r>
      <w:r w:rsidR="007B0F18" w:rsidRPr="00A037B2">
        <w:rPr>
          <w:rFonts w:ascii="Times New Roman" w:eastAsia="Times New Roman" w:hAnsi="Times New Roman" w:cs="Times New Roman"/>
          <w:sz w:val="28"/>
          <w:szCs w:val="28"/>
        </w:rPr>
        <w:t>1692</w:t>
      </w:r>
      <w:proofErr w:type="gramStart"/>
      <w:r w:rsidR="007B0F18" w:rsidRPr="00A037B2">
        <w:rPr>
          <w:rFonts w:ascii="Times New Roman" w:eastAsia="Times New Roman" w:hAnsi="Times New Roman" w:cs="Times New Roman"/>
          <w:sz w:val="28"/>
          <w:szCs w:val="28"/>
        </w:rPr>
        <w:t>a(</w:t>
      </w:r>
      <w:proofErr w:type="gramEnd"/>
      <w:r w:rsidR="007B0F18" w:rsidRPr="00A037B2">
        <w:rPr>
          <w:rFonts w:ascii="Times New Roman" w:eastAsia="Times New Roman" w:hAnsi="Times New Roman" w:cs="Times New Roman"/>
          <w:sz w:val="28"/>
          <w:szCs w:val="28"/>
        </w:rPr>
        <w:t xml:space="preserve">5). </w:t>
      </w:r>
      <w:r w:rsidR="00DE0C0A" w:rsidRPr="00A037B2">
        <w:rPr>
          <w:rFonts w:ascii="Times New Roman" w:eastAsia="Times New Roman" w:hAnsi="Times New Roman" w:cs="Times New Roman"/>
          <w:sz w:val="28"/>
          <w:szCs w:val="28"/>
        </w:rPr>
        <w:t>To</w:t>
      </w:r>
      <w:bookmarkEnd w:id="27"/>
      <w:bookmarkEnd w:id="28"/>
      <w:r w:rsidR="00DE0C0A" w:rsidRPr="00A037B2">
        <w:rPr>
          <w:rFonts w:ascii="Times New Roman" w:eastAsia="Times New Roman" w:hAnsi="Times New Roman" w:cs="Times New Roman"/>
          <w:sz w:val="28"/>
          <w:szCs w:val="28"/>
        </w:rPr>
        <w:t xml:space="preserve"> bring a cla</w:t>
      </w:r>
      <w:r w:rsidR="00B44FA5" w:rsidRPr="00A037B2">
        <w:rPr>
          <w:rFonts w:ascii="Times New Roman" w:eastAsia="Times New Roman" w:hAnsi="Times New Roman" w:cs="Times New Roman"/>
          <w:sz w:val="28"/>
          <w:szCs w:val="28"/>
        </w:rPr>
        <w:t>i</w:t>
      </w:r>
      <w:r w:rsidR="00DE0C0A" w:rsidRPr="00A037B2">
        <w:rPr>
          <w:rFonts w:ascii="Times New Roman" w:eastAsia="Times New Roman" w:hAnsi="Times New Roman" w:cs="Times New Roman"/>
          <w:sz w:val="28"/>
          <w:szCs w:val="28"/>
        </w:rPr>
        <w:t xml:space="preserve">m under </w:t>
      </w:r>
      <w:r w:rsidR="007B0F18" w:rsidRPr="00A037B2">
        <w:rPr>
          <w:rFonts w:ascii="Times New Roman" w:eastAsia="Times New Roman" w:hAnsi="Times New Roman" w:cs="Times New Roman"/>
          <w:sz w:val="28"/>
          <w:szCs w:val="28"/>
        </w:rPr>
        <w:t xml:space="preserve">the WVCCPA </w:t>
      </w:r>
      <w:r w:rsidR="00CD1182" w:rsidRPr="00A037B2">
        <w:rPr>
          <w:rFonts w:ascii="Times New Roman" w:eastAsia="Times New Roman" w:hAnsi="Times New Roman" w:cs="Times New Roman"/>
          <w:sz w:val="28"/>
          <w:szCs w:val="28"/>
        </w:rPr>
        <w:t xml:space="preserve">the </w:t>
      </w:r>
      <w:r w:rsidR="00F57BB7" w:rsidRPr="00A037B2">
        <w:rPr>
          <w:rFonts w:ascii="Times New Roman" w:eastAsia="Times New Roman" w:hAnsi="Times New Roman" w:cs="Times New Roman"/>
          <w:sz w:val="28"/>
          <w:szCs w:val="28"/>
        </w:rPr>
        <w:t>plaintiff</w:t>
      </w:r>
      <w:r w:rsidR="00CD1182" w:rsidRPr="00A037B2">
        <w:rPr>
          <w:rFonts w:ascii="Times New Roman" w:eastAsia="Times New Roman" w:hAnsi="Times New Roman" w:cs="Times New Roman"/>
          <w:sz w:val="28"/>
          <w:szCs w:val="28"/>
        </w:rPr>
        <w:t xml:space="preserve"> </w:t>
      </w:r>
      <w:r w:rsidR="007B0F18" w:rsidRPr="00A037B2">
        <w:rPr>
          <w:rFonts w:ascii="Times New Roman" w:eastAsia="Times New Roman" w:hAnsi="Times New Roman" w:cs="Times New Roman"/>
          <w:sz w:val="28"/>
          <w:szCs w:val="28"/>
        </w:rPr>
        <w:t xml:space="preserve">must be a “consumer,” </w:t>
      </w:r>
      <w:r w:rsidR="001D48F1" w:rsidRPr="00A037B2">
        <w:rPr>
          <w:rFonts w:ascii="Times New Roman" w:eastAsia="Times New Roman" w:hAnsi="Times New Roman" w:cs="Times New Roman"/>
          <w:sz w:val="28"/>
          <w:szCs w:val="28"/>
        </w:rPr>
        <w:t>which the state law defines as “any natural person obligated or allegedly obligated to pay any debt.</w:t>
      </w:r>
      <w:r w:rsidR="007157CC" w:rsidRPr="00A037B2">
        <w:rPr>
          <w:rFonts w:ascii="Times New Roman" w:eastAsia="Times New Roman" w:hAnsi="Times New Roman" w:cs="Times New Roman"/>
          <w:sz w:val="28"/>
          <w:szCs w:val="28"/>
        </w:rPr>
        <w:t xml:space="preserve">” </w:t>
      </w:r>
      <w:bookmarkStart w:id="29" w:name="CITRUS_BOOKMARK7"/>
      <w:r w:rsidR="00F21960" w:rsidRPr="00F21960">
        <w:rPr>
          <w:rFonts w:ascii="Times New Roman" w:eastAsia="Times New Roman" w:hAnsi="Times New Roman" w:cs="Times New Roman"/>
          <w:sz w:val="28"/>
          <w:szCs w:val="28"/>
        </w:rPr>
        <w:t>W. Va. Code § 46A-2-122(a)</w:t>
      </w:r>
      <w:bookmarkEnd w:id="29"/>
      <w:r w:rsidR="007157CC" w:rsidRPr="00A037B2">
        <w:rPr>
          <w:rFonts w:ascii="Times New Roman" w:eastAsia="Times New Roman" w:hAnsi="Times New Roman" w:cs="Times New Roman"/>
          <w:sz w:val="28"/>
          <w:szCs w:val="28"/>
        </w:rPr>
        <w:t xml:space="preserve">. </w:t>
      </w:r>
      <w:r w:rsidR="00C01EE7" w:rsidRPr="00A037B2">
        <w:rPr>
          <w:rFonts w:ascii="Times New Roman" w:eastAsia="Times New Roman" w:hAnsi="Times New Roman" w:cs="Times New Roman"/>
          <w:sz w:val="28"/>
          <w:szCs w:val="28"/>
        </w:rPr>
        <w:t>The court appropriately noted that a</w:t>
      </w:r>
      <w:r w:rsidR="00102A5C" w:rsidRPr="00A037B2">
        <w:rPr>
          <w:rFonts w:ascii="Times New Roman" w:eastAsia="Times New Roman" w:hAnsi="Times New Roman" w:cs="Times New Roman"/>
          <w:sz w:val="28"/>
          <w:szCs w:val="28"/>
        </w:rPr>
        <w:t xml:space="preserve">n unfair </w:t>
      </w:r>
      <w:r w:rsidR="003320E1" w:rsidRPr="00A037B2">
        <w:rPr>
          <w:rFonts w:ascii="Times New Roman" w:eastAsia="Times New Roman" w:hAnsi="Times New Roman" w:cs="Times New Roman"/>
          <w:sz w:val="28"/>
          <w:szCs w:val="28"/>
        </w:rPr>
        <w:t xml:space="preserve">debt collection claim under either </w:t>
      </w:r>
      <w:r w:rsidR="00A96816" w:rsidRPr="00A037B2">
        <w:rPr>
          <w:rFonts w:ascii="Times New Roman" w:eastAsia="Times New Roman" w:hAnsi="Times New Roman" w:cs="Times New Roman"/>
          <w:sz w:val="28"/>
          <w:szCs w:val="28"/>
        </w:rPr>
        <w:t>statute</w:t>
      </w:r>
      <w:r w:rsidR="003320E1" w:rsidRPr="00A037B2">
        <w:rPr>
          <w:rFonts w:ascii="Times New Roman" w:eastAsia="Times New Roman" w:hAnsi="Times New Roman" w:cs="Times New Roman"/>
          <w:sz w:val="28"/>
          <w:szCs w:val="28"/>
        </w:rPr>
        <w:t xml:space="preserve"> must involve an </w:t>
      </w:r>
      <w:r w:rsidR="003320E1" w:rsidRPr="00A037B2">
        <w:rPr>
          <w:rFonts w:ascii="Times New Roman" w:eastAsia="Times New Roman" w:hAnsi="Times New Roman" w:cs="Times New Roman"/>
          <w:i/>
          <w:iCs/>
          <w:sz w:val="28"/>
          <w:szCs w:val="28"/>
        </w:rPr>
        <w:t xml:space="preserve">obligation </w:t>
      </w:r>
      <w:r w:rsidR="001B3953" w:rsidRPr="00A037B2">
        <w:rPr>
          <w:rFonts w:ascii="Times New Roman" w:eastAsia="Times New Roman" w:hAnsi="Times New Roman" w:cs="Times New Roman"/>
          <w:sz w:val="28"/>
          <w:szCs w:val="28"/>
        </w:rPr>
        <w:t>t</w:t>
      </w:r>
      <w:r w:rsidR="003320E1" w:rsidRPr="00A037B2">
        <w:rPr>
          <w:rFonts w:ascii="Times New Roman" w:eastAsia="Times New Roman" w:hAnsi="Times New Roman" w:cs="Times New Roman"/>
          <w:sz w:val="28"/>
          <w:szCs w:val="28"/>
        </w:rPr>
        <w:t>o pay.</w:t>
      </w:r>
    </w:p>
    <w:p w14:paraId="5195EC18" w14:textId="0E57AE3C" w:rsidR="002F2923" w:rsidRPr="00A037B2" w:rsidRDefault="002F2923"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r>
      <w:r w:rsidR="00F57BB7" w:rsidRPr="00A037B2">
        <w:rPr>
          <w:rFonts w:ascii="Times New Roman" w:eastAsia="Times New Roman" w:hAnsi="Times New Roman" w:cs="Times New Roman"/>
          <w:sz w:val="28"/>
          <w:szCs w:val="28"/>
        </w:rPr>
        <w:t>In the lower court’s view,</w:t>
      </w:r>
      <w:r w:rsidRPr="00A037B2">
        <w:rPr>
          <w:rFonts w:ascii="Times New Roman" w:eastAsia="Times New Roman" w:hAnsi="Times New Roman" w:cs="Times New Roman"/>
          <w:sz w:val="28"/>
          <w:szCs w:val="28"/>
        </w:rPr>
        <w:t xml:space="preserve"> Mr. Koontz </w:t>
      </w:r>
      <w:r w:rsidR="00224CEA" w:rsidRPr="00A037B2">
        <w:rPr>
          <w:rFonts w:ascii="Times New Roman" w:eastAsia="Times New Roman" w:hAnsi="Times New Roman" w:cs="Times New Roman"/>
          <w:sz w:val="28"/>
          <w:szCs w:val="28"/>
        </w:rPr>
        <w:t>was under no</w:t>
      </w:r>
      <w:r w:rsidRPr="00A037B2">
        <w:rPr>
          <w:rFonts w:ascii="Times New Roman" w:eastAsia="Times New Roman" w:hAnsi="Times New Roman" w:cs="Times New Roman"/>
          <w:sz w:val="28"/>
          <w:szCs w:val="28"/>
        </w:rPr>
        <w:t xml:space="preserve"> obligation</w:t>
      </w:r>
      <w:r w:rsidR="007D0970" w:rsidRPr="00A037B2">
        <w:rPr>
          <w:rFonts w:ascii="Times New Roman" w:eastAsia="Times New Roman" w:hAnsi="Times New Roman" w:cs="Times New Roman"/>
          <w:sz w:val="28"/>
          <w:szCs w:val="28"/>
        </w:rPr>
        <w:t xml:space="preserve"> </w:t>
      </w:r>
      <w:r w:rsidR="007D0712" w:rsidRPr="00A037B2">
        <w:rPr>
          <w:rFonts w:ascii="Times New Roman" w:eastAsia="Times New Roman" w:hAnsi="Times New Roman" w:cs="Times New Roman"/>
          <w:sz w:val="28"/>
          <w:szCs w:val="28"/>
        </w:rPr>
        <w:t>to pay on his mortgage loan</w:t>
      </w:r>
      <w:r w:rsidR="00C402F7" w:rsidRPr="00A037B2">
        <w:rPr>
          <w:rFonts w:ascii="Times New Roman" w:eastAsia="Times New Roman" w:hAnsi="Times New Roman" w:cs="Times New Roman"/>
          <w:sz w:val="28"/>
          <w:szCs w:val="28"/>
        </w:rPr>
        <w:t>. The court opined</w:t>
      </w:r>
      <w:r w:rsidR="00834C9F" w:rsidRPr="00A037B2">
        <w:rPr>
          <w:rFonts w:ascii="Times New Roman" w:eastAsia="Times New Roman" w:hAnsi="Times New Roman" w:cs="Times New Roman"/>
          <w:sz w:val="28"/>
          <w:szCs w:val="28"/>
        </w:rPr>
        <w:t xml:space="preserve"> that </w:t>
      </w:r>
      <w:r w:rsidR="001504EC" w:rsidRPr="00A037B2">
        <w:rPr>
          <w:rFonts w:ascii="Times New Roman" w:eastAsia="Times New Roman" w:hAnsi="Times New Roman" w:cs="Times New Roman"/>
          <w:sz w:val="28"/>
          <w:szCs w:val="28"/>
        </w:rPr>
        <w:t>after</w:t>
      </w:r>
      <w:r w:rsidR="0072229D" w:rsidRPr="00A037B2">
        <w:rPr>
          <w:rFonts w:ascii="Times New Roman" w:eastAsia="Times New Roman" w:hAnsi="Times New Roman" w:cs="Times New Roman"/>
          <w:sz w:val="28"/>
          <w:szCs w:val="28"/>
        </w:rPr>
        <w:t xml:space="preserve"> a bankruptcy discharge </w:t>
      </w:r>
      <w:r w:rsidR="007D0712" w:rsidRPr="00A037B2">
        <w:rPr>
          <w:rFonts w:ascii="Times New Roman" w:eastAsia="Times New Roman" w:hAnsi="Times New Roman" w:cs="Times New Roman"/>
          <w:sz w:val="28"/>
          <w:szCs w:val="28"/>
        </w:rPr>
        <w:t>“</w:t>
      </w:r>
      <w:r w:rsidR="00916412" w:rsidRPr="00A037B2">
        <w:rPr>
          <w:rFonts w:ascii="Times New Roman" w:eastAsia="Times New Roman" w:hAnsi="Times New Roman" w:cs="Times New Roman"/>
          <w:sz w:val="28"/>
          <w:szCs w:val="28"/>
        </w:rPr>
        <w:t>[t]</w:t>
      </w:r>
      <w:r w:rsidR="007D0712" w:rsidRPr="00A037B2">
        <w:rPr>
          <w:rFonts w:ascii="Times New Roman" w:eastAsia="Times New Roman" w:hAnsi="Times New Roman" w:cs="Times New Roman"/>
          <w:sz w:val="28"/>
          <w:szCs w:val="28"/>
        </w:rPr>
        <w:t xml:space="preserve">here is no obligation – </w:t>
      </w:r>
      <w:r w:rsidR="00916412" w:rsidRPr="00A037B2">
        <w:rPr>
          <w:rFonts w:ascii="Times New Roman" w:eastAsia="Times New Roman" w:hAnsi="Times New Roman" w:cs="Times New Roman"/>
          <w:sz w:val="28"/>
          <w:szCs w:val="28"/>
        </w:rPr>
        <w:t>ei</w:t>
      </w:r>
      <w:r w:rsidR="007D0712" w:rsidRPr="00A037B2">
        <w:rPr>
          <w:rFonts w:ascii="Times New Roman" w:eastAsia="Times New Roman" w:hAnsi="Times New Roman" w:cs="Times New Roman"/>
          <w:sz w:val="28"/>
          <w:szCs w:val="28"/>
        </w:rPr>
        <w:t xml:space="preserve">ther actual or alleged – with respect to plaintiff and the loan.” </w:t>
      </w:r>
      <w:bookmarkStart w:id="30" w:name="CITRUS_BOOKMARK154"/>
      <w:r w:rsidR="00F21960" w:rsidRPr="00F21960">
        <w:rPr>
          <w:rFonts w:ascii="Times New Roman" w:eastAsia="Times New Roman" w:hAnsi="Times New Roman" w:cs="Times New Roman"/>
          <w:i/>
          <w:iCs/>
          <w:sz w:val="28"/>
          <w:szCs w:val="28"/>
        </w:rPr>
        <w:t>Koontz v. SN Servicing Corp.</w:t>
      </w:r>
      <w:r w:rsidR="00F21960" w:rsidRPr="00F21960">
        <w:rPr>
          <w:rFonts w:ascii="Times New Roman" w:eastAsia="Times New Roman" w:hAnsi="Times New Roman" w:cs="Times New Roman"/>
          <w:iCs/>
          <w:sz w:val="28"/>
          <w:szCs w:val="28"/>
        </w:rPr>
        <w:t>, Civil Action No. 5:23-CV-363, 2024 U.S. Dist. LEXIS 58962, at *12 (N.D.W. Va. Feb. 26, 2024)</w:t>
      </w:r>
      <w:bookmarkEnd w:id="30"/>
      <w:r w:rsidR="007505E2" w:rsidRPr="00A037B2">
        <w:rPr>
          <w:rFonts w:ascii="Times New Roman" w:eastAsia="Times New Roman" w:hAnsi="Times New Roman" w:cs="Times New Roman"/>
          <w:sz w:val="28"/>
          <w:szCs w:val="28"/>
        </w:rPr>
        <w:t xml:space="preserve">. </w:t>
      </w:r>
      <w:r w:rsidR="00F87050" w:rsidRPr="00A037B2">
        <w:rPr>
          <w:rFonts w:ascii="Times New Roman" w:eastAsia="Times New Roman" w:hAnsi="Times New Roman" w:cs="Times New Roman"/>
          <w:sz w:val="28"/>
          <w:szCs w:val="28"/>
        </w:rPr>
        <w:t xml:space="preserve"> The absence of any obligation to pay on the mortgage loan was </w:t>
      </w:r>
      <w:r w:rsidR="006527D0" w:rsidRPr="00A037B2">
        <w:rPr>
          <w:rFonts w:ascii="Times New Roman" w:eastAsia="Times New Roman" w:hAnsi="Times New Roman" w:cs="Times New Roman"/>
          <w:sz w:val="28"/>
          <w:szCs w:val="28"/>
        </w:rPr>
        <w:t xml:space="preserve">due to “the uncontroverted fact that the plaintiff’s personal obligation on the loan was discharged by way of his Chapter 7 </w:t>
      </w:r>
      <w:r w:rsidR="00E02A33" w:rsidRPr="00A037B2">
        <w:rPr>
          <w:rFonts w:ascii="Times New Roman" w:eastAsia="Times New Roman" w:hAnsi="Times New Roman" w:cs="Times New Roman"/>
          <w:sz w:val="28"/>
          <w:szCs w:val="28"/>
        </w:rPr>
        <w:t xml:space="preserve">bankruptcy proceeding.” </w:t>
      </w:r>
      <w:bookmarkStart w:id="31" w:name="CITRUS_IGNORE_BOOKMARK155"/>
      <w:r w:rsidR="00E02A33" w:rsidRPr="00A037B2">
        <w:rPr>
          <w:rFonts w:ascii="Times New Roman" w:eastAsia="Times New Roman" w:hAnsi="Times New Roman" w:cs="Times New Roman"/>
          <w:i/>
          <w:iCs/>
          <w:sz w:val="28"/>
          <w:szCs w:val="28"/>
        </w:rPr>
        <w:t>Id.</w:t>
      </w:r>
      <w:bookmarkEnd w:id="31"/>
      <w:r w:rsidR="00E02A33" w:rsidRPr="00A037B2">
        <w:rPr>
          <w:rFonts w:ascii="Times New Roman" w:eastAsia="Times New Roman" w:hAnsi="Times New Roman" w:cs="Times New Roman"/>
          <w:i/>
          <w:iCs/>
          <w:sz w:val="28"/>
          <w:szCs w:val="28"/>
        </w:rPr>
        <w:t xml:space="preserve"> </w:t>
      </w:r>
      <w:r w:rsidR="00E02A33" w:rsidRPr="00A037B2">
        <w:rPr>
          <w:rFonts w:ascii="Times New Roman" w:eastAsia="Times New Roman" w:hAnsi="Times New Roman" w:cs="Times New Roman"/>
          <w:sz w:val="28"/>
          <w:szCs w:val="28"/>
        </w:rPr>
        <w:t>For the principle that a bankruptcy discharge</w:t>
      </w:r>
      <w:r w:rsidR="003C19D3" w:rsidRPr="00A037B2">
        <w:rPr>
          <w:rFonts w:ascii="Times New Roman" w:eastAsia="Times New Roman" w:hAnsi="Times New Roman" w:cs="Times New Roman"/>
          <w:sz w:val="28"/>
          <w:szCs w:val="28"/>
        </w:rPr>
        <w:t xml:space="preserve"> extinguishes all obligations to pay a mortgage loan the court cited only one authority</w:t>
      </w:r>
      <w:r w:rsidR="00B658C8" w:rsidRPr="00A037B2">
        <w:rPr>
          <w:rFonts w:ascii="Times New Roman" w:eastAsia="Times New Roman" w:hAnsi="Times New Roman" w:cs="Times New Roman"/>
          <w:sz w:val="28"/>
          <w:szCs w:val="28"/>
        </w:rPr>
        <w:t>,</w:t>
      </w:r>
      <w:r w:rsidR="009242CC" w:rsidRPr="00A037B2">
        <w:rPr>
          <w:rFonts w:ascii="Times New Roman" w:eastAsia="Times New Roman" w:hAnsi="Times New Roman" w:cs="Times New Roman"/>
          <w:sz w:val="28"/>
          <w:szCs w:val="28"/>
        </w:rPr>
        <w:t xml:space="preserve"> </w:t>
      </w:r>
      <w:bookmarkStart w:id="32" w:name="Psych_Cite_11"/>
      <w:bookmarkStart w:id="33" w:name="Psych_Cite_176"/>
      <w:r w:rsidR="009242CC" w:rsidRPr="00A037B2">
        <w:rPr>
          <w:rFonts w:ascii="Times New Roman" w:eastAsia="Times New Roman" w:hAnsi="Times New Roman" w:cs="Times New Roman"/>
          <w:i/>
          <w:sz w:val="28"/>
          <w:szCs w:val="28"/>
        </w:rPr>
        <w:t>Johnson v. Home Loan Bank</w:t>
      </w:r>
      <w:r w:rsidR="009242CC" w:rsidRPr="00A037B2">
        <w:rPr>
          <w:rFonts w:ascii="Times New Roman" w:eastAsia="Times New Roman" w:hAnsi="Times New Roman" w:cs="Times New Roman"/>
          <w:sz w:val="28"/>
          <w:szCs w:val="28"/>
        </w:rPr>
        <w:t>, 501 U.S. 78, 83 (1991)</w:t>
      </w:r>
      <w:bookmarkEnd w:id="32"/>
      <w:bookmarkEnd w:id="33"/>
      <w:r w:rsidR="009242CC" w:rsidRPr="00A037B2">
        <w:rPr>
          <w:rFonts w:ascii="Times New Roman" w:eastAsia="Times New Roman" w:hAnsi="Times New Roman" w:cs="Times New Roman"/>
          <w:sz w:val="28"/>
          <w:szCs w:val="28"/>
        </w:rPr>
        <w:t>.</w:t>
      </w:r>
      <w:r w:rsidR="00985C13" w:rsidRPr="00A037B2">
        <w:rPr>
          <w:rFonts w:ascii="Times New Roman" w:eastAsia="Times New Roman" w:hAnsi="Times New Roman" w:cs="Times New Roman"/>
          <w:sz w:val="28"/>
          <w:szCs w:val="28"/>
        </w:rPr>
        <w:t xml:space="preserve"> </w:t>
      </w:r>
      <w:bookmarkStart w:id="34" w:name="Psych_Cite_9"/>
      <w:bookmarkStart w:id="35" w:name="Psych_Cite_175"/>
      <w:r w:rsidR="00985C13" w:rsidRPr="00A037B2">
        <w:rPr>
          <w:rFonts w:ascii="Times New Roman" w:eastAsia="Times New Roman" w:hAnsi="Times New Roman" w:cs="Times New Roman"/>
          <w:i/>
          <w:iCs/>
          <w:sz w:val="28"/>
          <w:szCs w:val="28"/>
        </w:rPr>
        <w:t>Id.</w:t>
      </w:r>
      <w:bookmarkEnd w:id="34"/>
      <w:bookmarkEnd w:id="35"/>
      <w:r w:rsidR="00985C13" w:rsidRPr="00A037B2">
        <w:rPr>
          <w:rFonts w:ascii="Times New Roman" w:eastAsia="Times New Roman" w:hAnsi="Times New Roman" w:cs="Times New Roman"/>
          <w:i/>
          <w:iCs/>
          <w:sz w:val="28"/>
          <w:szCs w:val="28"/>
        </w:rPr>
        <w:t xml:space="preserve"> </w:t>
      </w:r>
    </w:p>
    <w:p w14:paraId="19416A23" w14:textId="21BF0BCA" w:rsidR="004A50A1" w:rsidRPr="00A037B2" w:rsidRDefault="001C6532"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i/>
          <w:iCs/>
          <w:sz w:val="28"/>
          <w:szCs w:val="28"/>
        </w:rPr>
        <w:tab/>
      </w:r>
      <w:r w:rsidRPr="00A037B2">
        <w:rPr>
          <w:rFonts w:ascii="Times New Roman" w:eastAsia="Times New Roman" w:hAnsi="Times New Roman" w:cs="Times New Roman"/>
          <w:sz w:val="28"/>
          <w:szCs w:val="28"/>
        </w:rPr>
        <w:t xml:space="preserve">The court could not have relied on a more inappropriate authority. </w:t>
      </w:r>
      <w:r w:rsidR="00261654" w:rsidRPr="00A037B2">
        <w:rPr>
          <w:rFonts w:ascii="Times New Roman" w:eastAsia="Times New Roman" w:hAnsi="Times New Roman" w:cs="Times New Roman"/>
          <w:i/>
          <w:iCs/>
          <w:sz w:val="28"/>
          <w:szCs w:val="28"/>
        </w:rPr>
        <w:t>Johnson</w:t>
      </w:r>
      <w:r w:rsidR="009A1189" w:rsidRPr="00A037B2">
        <w:rPr>
          <w:rFonts w:ascii="Times New Roman" w:eastAsia="Times New Roman" w:hAnsi="Times New Roman" w:cs="Times New Roman"/>
          <w:i/>
          <w:iCs/>
          <w:sz w:val="28"/>
          <w:szCs w:val="28"/>
        </w:rPr>
        <w:t xml:space="preserve"> </w:t>
      </w:r>
      <w:r w:rsidR="006D3FEC" w:rsidRPr="00A037B2">
        <w:rPr>
          <w:rFonts w:ascii="Times New Roman" w:eastAsia="Times New Roman" w:hAnsi="Times New Roman" w:cs="Times New Roman"/>
          <w:sz w:val="28"/>
          <w:szCs w:val="28"/>
        </w:rPr>
        <w:t>holds</w:t>
      </w:r>
      <w:r w:rsidR="009A1189" w:rsidRPr="00A037B2">
        <w:rPr>
          <w:rFonts w:ascii="Times New Roman" w:eastAsia="Times New Roman" w:hAnsi="Times New Roman" w:cs="Times New Roman"/>
          <w:sz w:val="28"/>
          <w:szCs w:val="28"/>
        </w:rPr>
        <w:t xml:space="preserve"> </w:t>
      </w:r>
      <w:r w:rsidR="008F1565" w:rsidRPr="00A037B2">
        <w:rPr>
          <w:rFonts w:ascii="Times New Roman" w:eastAsia="Times New Roman" w:hAnsi="Times New Roman" w:cs="Times New Roman"/>
          <w:sz w:val="28"/>
          <w:szCs w:val="28"/>
        </w:rPr>
        <w:t xml:space="preserve">precisely the opposite of what the court read it to </w:t>
      </w:r>
      <w:r w:rsidR="006D3FEC" w:rsidRPr="00A037B2">
        <w:rPr>
          <w:rFonts w:ascii="Times New Roman" w:eastAsia="Times New Roman" w:hAnsi="Times New Roman" w:cs="Times New Roman"/>
          <w:sz w:val="28"/>
          <w:szCs w:val="28"/>
        </w:rPr>
        <w:t>say</w:t>
      </w:r>
      <w:r w:rsidR="008F1565" w:rsidRPr="00A037B2">
        <w:rPr>
          <w:rFonts w:ascii="Times New Roman" w:eastAsia="Times New Roman" w:hAnsi="Times New Roman" w:cs="Times New Roman"/>
          <w:sz w:val="28"/>
          <w:szCs w:val="28"/>
        </w:rPr>
        <w:t xml:space="preserve">. </w:t>
      </w:r>
      <w:r w:rsidR="00E86127" w:rsidRPr="00A037B2">
        <w:rPr>
          <w:rFonts w:ascii="Times New Roman" w:eastAsia="Times New Roman" w:hAnsi="Times New Roman" w:cs="Times New Roman"/>
          <w:sz w:val="28"/>
          <w:szCs w:val="28"/>
        </w:rPr>
        <w:t xml:space="preserve">The </w:t>
      </w:r>
      <w:r w:rsidR="00E86127" w:rsidRPr="00A037B2">
        <w:rPr>
          <w:rFonts w:ascii="Times New Roman" w:eastAsia="Times New Roman" w:hAnsi="Times New Roman" w:cs="Times New Roman"/>
          <w:i/>
          <w:iCs/>
          <w:sz w:val="28"/>
          <w:szCs w:val="28"/>
        </w:rPr>
        <w:t xml:space="preserve">Johnson </w:t>
      </w:r>
      <w:r w:rsidR="00E86127" w:rsidRPr="00A037B2">
        <w:rPr>
          <w:rFonts w:ascii="Times New Roman" w:eastAsia="Times New Roman" w:hAnsi="Times New Roman" w:cs="Times New Roman"/>
          <w:sz w:val="28"/>
          <w:szCs w:val="28"/>
        </w:rPr>
        <w:t xml:space="preserve">Court explained the effect of a bankruptcy discharge under </w:t>
      </w:r>
      <w:bookmarkStart w:id="36" w:name="Psych_Cite_12"/>
      <w:bookmarkStart w:id="37" w:name="Psych_Cite_177"/>
      <w:r w:rsidR="00E432E5" w:rsidRPr="00A037B2">
        <w:rPr>
          <w:rFonts w:ascii="Times New Roman" w:eastAsia="Times New Roman" w:hAnsi="Times New Roman" w:cs="Times New Roman"/>
          <w:iCs/>
          <w:sz w:val="28"/>
          <w:szCs w:val="28"/>
        </w:rPr>
        <w:t>11 U.S.C. § 524(a)(2)</w:t>
      </w:r>
      <w:bookmarkEnd w:id="36"/>
      <w:bookmarkEnd w:id="37"/>
      <w:r w:rsidR="00E432E5" w:rsidRPr="00A037B2">
        <w:rPr>
          <w:rFonts w:ascii="Times New Roman" w:eastAsia="Times New Roman" w:hAnsi="Times New Roman" w:cs="Times New Roman"/>
          <w:iCs/>
          <w:sz w:val="28"/>
          <w:szCs w:val="28"/>
        </w:rPr>
        <w:t xml:space="preserve"> as follows:</w:t>
      </w:r>
    </w:p>
    <w:p w14:paraId="7D91832C" w14:textId="77777777" w:rsidR="004A50A1" w:rsidRPr="00A037B2" w:rsidRDefault="004A50A1" w:rsidP="004A50A1">
      <w:pPr>
        <w:spacing w:after="0" w:line="240" w:lineRule="auto"/>
        <w:ind w:left="720" w:right="720"/>
        <w:rPr>
          <w:rFonts w:ascii="Times New Roman" w:eastAsia="Times New Roman" w:hAnsi="Times New Roman" w:cs="Times New Roman"/>
          <w:sz w:val="28"/>
          <w:szCs w:val="28"/>
        </w:rPr>
      </w:pPr>
    </w:p>
    <w:p w14:paraId="0AD97F5F" w14:textId="68AF67D4" w:rsidR="00642911" w:rsidRPr="00A037B2" w:rsidRDefault="004A50A1" w:rsidP="00642911">
      <w:pPr>
        <w:spacing w:after="0" w:line="240" w:lineRule="auto"/>
        <w:ind w:left="1440" w:right="144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        Even after the debtor's personal obligations have been extinguished, the mortgage holder still retains a “right to payment” in the form of its right to the proceeds from the sale of the debtor's property. Alternatively, the creditor's surviving right to foreclose on the mortgage can be viewed as a “right to an equitable remedy” for the debtor's default on the underlying obligation. Either way, there can be no doubt that the surviving mortgage interest corresponds to an “enforceable obligation” of the debtor.</w:t>
      </w:r>
      <w:bookmarkStart w:id="38" w:name="SR;8971"/>
      <w:bookmarkEnd w:id="38"/>
      <w:r w:rsidRPr="00A037B2">
        <w:rPr>
          <w:rFonts w:ascii="Times New Roman" w:eastAsia="Times New Roman" w:hAnsi="Times New Roman" w:cs="Times New Roman"/>
          <w:sz w:val="28"/>
          <w:szCs w:val="28"/>
        </w:rPr>
        <w:t xml:space="preserve">     </w:t>
      </w:r>
    </w:p>
    <w:p w14:paraId="557E487B" w14:textId="77777777" w:rsidR="00642911" w:rsidRPr="00A037B2" w:rsidRDefault="00642911" w:rsidP="00642911">
      <w:pPr>
        <w:spacing w:after="0" w:line="240" w:lineRule="auto"/>
        <w:ind w:right="1440"/>
        <w:rPr>
          <w:rFonts w:ascii="Times New Roman" w:eastAsia="Times New Roman" w:hAnsi="Times New Roman" w:cs="Times New Roman"/>
          <w:sz w:val="28"/>
          <w:szCs w:val="28"/>
        </w:rPr>
      </w:pPr>
    </w:p>
    <w:p w14:paraId="3541B6B1" w14:textId="6B2ADE72" w:rsidR="00157589" w:rsidRPr="00A037B2" w:rsidRDefault="004A50A1" w:rsidP="00BE3A60">
      <w:pPr>
        <w:spacing w:after="0" w:line="480" w:lineRule="auto"/>
        <w:rPr>
          <w:rFonts w:ascii="Times New Roman" w:eastAsia="Times New Roman" w:hAnsi="Times New Roman" w:cs="Times New Roman"/>
          <w:i/>
          <w:iCs/>
          <w:sz w:val="28"/>
          <w:szCs w:val="28"/>
        </w:rPr>
      </w:pPr>
      <w:r w:rsidRPr="00A037B2">
        <w:rPr>
          <w:rFonts w:ascii="Times New Roman" w:eastAsia="Times New Roman" w:hAnsi="Times New Roman" w:cs="Times New Roman"/>
          <w:sz w:val="28"/>
          <w:szCs w:val="28"/>
        </w:rPr>
        <w:t xml:space="preserve">  </w:t>
      </w:r>
      <w:r w:rsidR="00201D38" w:rsidRPr="00A037B2">
        <w:rPr>
          <w:rFonts w:ascii="Times New Roman" w:eastAsia="Times New Roman" w:hAnsi="Times New Roman" w:cs="Times New Roman"/>
          <w:sz w:val="28"/>
          <w:szCs w:val="28"/>
        </w:rPr>
        <w:t xml:space="preserve"> </w:t>
      </w:r>
      <w:bookmarkStart w:id="39" w:name="CITRUS_IGNORE_BOOKMARK156"/>
      <w:r w:rsidR="00201D38" w:rsidRPr="00A037B2">
        <w:rPr>
          <w:rFonts w:ascii="Times New Roman" w:eastAsia="Times New Roman" w:hAnsi="Times New Roman" w:cs="Times New Roman"/>
          <w:sz w:val="28"/>
          <w:szCs w:val="28"/>
        </w:rPr>
        <w:t>501 U.S. at 84</w:t>
      </w:r>
      <w:r w:rsidR="00627BB0" w:rsidRPr="00A037B2">
        <w:rPr>
          <w:rFonts w:ascii="Times New Roman" w:eastAsia="Times New Roman" w:hAnsi="Times New Roman" w:cs="Times New Roman"/>
          <w:sz w:val="28"/>
          <w:szCs w:val="28"/>
        </w:rPr>
        <w:t xml:space="preserve"> (</w:t>
      </w:r>
      <w:r w:rsidR="00EC5790" w:rsidRPr="00A037B2">
        <w:rPr>
          <w:rFonts w:ascii="Times New Roman" w:eastAsia="Times New Roman" w:hAnsi="Times New Roman" w:cs="Times New Roman"/>
          <w:sz w:val="28"/>
          <w:szCs w:val="28"/>
        </w:rPr>
        <w:t>quoting</w:t>
      </w:r>
      <w:r w:rsidR="00627BB0" w:rsidRPr="00A037B2">
        <w:rPr>
          <w:rFonts w:ascii="Times New Roman" w:eastAsia="Times New Roman" w:hAnsi="Times New Roman" w:cs="Times New Roman"/>
          <w:sz w:val="28"/>
          <w:szCs w:val="28"/>
        </w:rPr>
        <w:t xml:space="preserve"> </w:t>
      </w:r>
      <w:r w:rsidR="00627BB0" w:rsidRPr="00A037B2">
        <w:rPr>
          <w:rFonts w:ascii="Times New Roman" w:eastAsia="Times New Roman" w:hAnsi="Times New Roman" w:cs="Times New Roman"/>
          <w:i/>
          <w:iCs/>
          <w:sz w:val="28"/>
          <w:szCs w:val="28"/>
        </w:rPr>
        <w:t xml:space="preserve">Pennsylvania Dept. of Public Welfare, </w:t>
      </w:r>
      <w:r w:rsidR="00820040" w:rsidRPr="00A037B2">
        <w:rPr>
          <w:rFonts w:ascii="Times New Roman" w:eastAsia="Times New Roman" w:hAnsi="Times New Roman" w:cs="Times New Roman"/>
          <w:i/>
          <w:iCs/>
          <w:sz w:val="28"/>
          <w:szCs w:val="28"/>
        </w:rPr>
        <w:t>v. Davenport</w:t>
      </w:r>
      <w:r w:rsidR="00820040" w:rsidRPr="00A037B2">
        <w:rPr>
          <w:rFonts w:ascii="Times New Roman" w:eastAsia="Times New Roman" w:hAnsi="Times New Roman" w:cs="Times New Roman"/>
          <w:sz w:val="28"/>
          <w:szCs w:val="28"/>
        </w:rPr>
        <w:t>, 495 U.S. 552, 559 (1990)</w:t>
      </w:r>
      <w:r w:rsidR="00527334" w:rsidRPr="00A037B2">
        <w:rPr>
          <w:rFonts w:ascii="Times New Roman" w:eastAsia="Times New Roman" w:hAnsi="Times New Roman" w:cs="Times New Roman"/>
          <w:sz w:val="28"/>
          <w:szCs w:val="28"/>
        </w:rPr>
        <w:t>)</w:t>
      </w:r>
      <w:bookmarkEnd w:id="39"/>
      <w:r w:rsidR="00201D38" w:rsidRPr="00A037B2">
        <w:rPr>
          <w:rFonts w:ascii="Times New Roman" w:eastAsia="Times New Roman" w:hAnsi="Times New Roman" w:cs="Times New Roman"/>
          <w:sz w:val="28"/>
          <w:szCs w:val="28"/>
        </w:rPr>
        <w:t>.</w:t>
      </w:r>
      <w:r w:rsidR="00820040" w:rsidRPr="00A037B2">
        <w:rPr>
          <w:rFonts w:ascii="Times New Roman" w:eastAsia="Times New Roman" w:hAnsi="Times New Roman" w:cs="Times New Roman"/>
          <w:sz w:val="28"/>
          <w:szCs w:val="28"/>
        </w:rPr>
        <w:t xml:space="preserve"> </w:t>
      </w:r>
      <w:r w:rsidR="00C76C5A" w:rsidRPr="00A037B2">
        <w:rPr>
          <w:rFonts w:ascii="Times New Roman" w:eastAsia="Times New Roman" w:hAnsi="Times New Roman" w:cs="Times New Roman"/>
          <w:sz w:val="28"/>
          <w:szCs w:val="28"/>
        </w:rPr>
        <w:t xml:space="preserve">The </w:t>
      </w:r>
      <w:r w:rsidR="005C7526" w:rsidRPr="00A037B2">
        <w:rPr>
          <w:rFonts w:ascii="Times New Roman" w:eastAsia="Times New Roman" w:hAnsi="Times New Roman" w:cs="Times New Roman"/>
          <w:i/>
          <w:iCs/>
          <w:sz w:val="28"/>
          <w:szCs w:val="28"/>
        </w:rPr>
        <w:t xml:space="preserve">Johnson </w:t>
      </w:r>
      <w:r w:rsidR="00C76C5A" w:rsidRPr="00A037B2">
        <w:rPr>
          <w:rFonts w:ascii="Times New Roman" w:eastAsia="Times New Roman" w:hAnsi="Times New Roman" w:cs="Times New Roman"/>
          <w:sz w:val="28"/>
          <w:szCs w:val="28"/>
        </w:rPr>
        <w:t xml:space="preserve">Court could not have been clearer: after </w:t>
      </w:r>
      <w:r w:rsidR="001956C6" w:rsidRPr="00A037B2">
        <w:rPr>
          <w:rFonts w:ascii="Times New Roman" w:eastAsia="Times New Roman" w:hAnsi="Times New Roman" w:cs="Times New Roman"/>
          <w:sz w:val="28"/>
          <w:szCs w:val="28"/>
        </w:rPr>
        <w:t xml:space="preserve">a bankruptcy </w:t>
      </w:r>
      <w:r w:rsidR="00C76C5A" w:rsidRPr="00A037B2">
        <w:rPr>
          <w:rFonts w:ascii="Times New Roman" w:eastAsia="Times New Roman" w:hAnsi="Times New Roman" w:cs="Times New Roman"/>
          <w:sz w:val="28"/>
          <w:szCs w:val="28"/>
        </w:rPr>
        <w:t>discharge</w:t>
      </w:r>
      <w:r w:rsidR="006B3061" w:rsidRPr="00A037B2">
        <w:rPr>
          <w:rFonts w:ascii="Times New Roman" w:eastAsia="Times New Roman" w:hAnsi="Times New Roman" w:cs="Times New Roman"/>
          <w:sz w:val="28"/>
          <w:szCs w:val="28"/>
        </w:rPr>
        <w:t xml:space="preserve">, the creditor under a deed of trust or </w:t>
      </w:r>
      <w:r w:rsidR="00EC5790" w:rsidRPr="00A037B2">
        <w:rPr>
          <w:rFonts w:ascii="Times New Roman" w:eastAsia="Times New Roman" w:hAnsi="Times New Roman" w:cs="Times New Roman"/>
          <w:sz w:val="28"/>
          <w:szCs w:val="28"/>
        </w:rPr>
        <w:t>mortgage</w:t>
      </w:r>
      <w:r w:rsidR="006B3061" w:rsidRPr="00A037B2">
        <w:rPr>
          <w:rFonts w:ascii="Times New Roman" w:eastAsia="Times New Roman" w:hAnsi="Times New Roman" w:cs="Times New Roman"/>
          <w:sz w:val="28"/>
          <w:szCs w:val="28"/>
        </w:rPr>
        <w:t xml:space="preserve"> </w:t>
      </w:r>
      <w:r w:rsidR="001956C6" w:rsidRPr="00A037B2">
        <w:rPr>
          <w:rFonts w:ascii="Times New Roman" w:eastAsia="Times New Roman" w:hAnsi="Times New Roman" w:cs="Times New Roman"/>
          <w:sz w:val="28"/>
          <w:szCs w:val="28"/>
        </w:rPr>
        <w:t>has</w:t>
      </w:r>
      <w:r w:rsidR="006B3061" w:rsidRPr="00A037B2">
        <w:rPr>
          <w:rFonts w:ascii="Times New Roman" w:eastAsia="Times New Roman" w:hAnsi="Times New Roman" w:cs="Times New Roman"/>
          <w:sz w:val="28"/>
          <w:szCs w:val="28"/>
        </w:rPr>
        <w:t xml:space="preserve"> an “enforceable right” and a “right to payment”</w:t>
      </w:r>
      <w:r w:rsidR="009639A1" w:rsidRPr="00A037B2">
        <w:rPr>
          <w:rFonts w:ascii="Times New Roman" w:eastAsia="Times New Roman" w:hAnsi="Times New Roman" w:cs="Times New Roman"/>
          <w:sz w:val="28"/>
          <w:szCs w:val="28"/>
        </w:rPr>
        <w:t xml:space="preserve"> of the underlying debt.</w:t>
      </w:r>
      <w:r w:rsidR="00214D0F" w:rsidRPr="00A037B2">
        <w:rPr>
          <w:rFonts w:ascii="Times New Roman" w:eastAsia="Times New Roman" w:hAnsi="Times New Roman" w:cs="Times New Roman"/>
          <w:sz w:val="28"/>
          <w:szCs w:val="28"/>
        </w:rPr>
        <w:t xml:space="preserve"> </w:t>
      </w:r>
    </w:p>
    <w:p w14:paraId="5E71FEC7" w14:textId="12992EFA" w:rsidR="005C2862" w:rsidRPr="00A037B2" w:rsidRDefault="00B307DD"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The Bankruptcy Code’s </w:t>
      </w:r>
      <w:r w:rsidR="00527334" w:rsidRPr="00A037B2">
        <w:rPr>
          <w:rFonts w:ascii="Times New Roman" w:eastAsia="Times New Roman" w:hAnsi="Times New Roman" w:cs="Times New Roman"/>
          <w:sz w:val="28"/>
          <w:szCs w:val="28"/>
        </w:rPr>
        <w:t>definition</w:t>
      </w:r>
      <w:r w:rsidRPr="00A037B2">
        <w:rPr>
          <w:rFonts w:ascii="Times New Roman" w:eastAsia="Times New Roman" w:hAnsi="Times New Roman" w:cs="Times New Roman"/>
          <w:sz w:val="28"/>
          <w:szCs w:val="28"/>
        </w:rPr>
        <w:t xml:space="preserve"> of the term “debt” </w:t>
      </w:r>
      <w:r w:rsidR="008F428E" w:rsidRPr="00A037B2">
        <w:rPr>
          <w:rFonts w:ascii="Times New Roman" w:eastAsia="Times New Roman" w:hAnsi="Times New Roman" w:cs="Times New Roman"/>
          <w:sz w:val="28"/>
          <w:szCs w:val="28"/>
        </w:rPr>
        <w:t>indicates</w:t>
      </w:r>
      <w:r w:rsidR="008718DE" w:rsidRPr="00A037B2">
        <w:rPr>
          <w:rFonts w:ascii="Times New Roman" w:eastAsia="Times New Roman" w:hAnsi="Times New Roman" w:cs="Times New Roman"/>
          <w:sz w:val="28"/>
          <w:szCs w:val="28"/>
        </w:rPr>
        <w:t xml:space="preserve"> that it encompasses a wide range of obligations</w:t>
      </w:r>
      <w:r w:rsidR="00DF6D72" w:rsidRPr="00A037B2">
        <w:rPr>
          <w:rFonts w:ascii="Times New Roman" w:eastAsia="Times New Roman" w:hAnsi="Times New Roman" w:cs="Times New Roman"/>
          <w:sz w:val="28"/>
          <w:szCs w:val="28"/>
        </w:rPr>
        <w:t xml:space="preserve">, not just those that are enforceable as a personal liability. </w:t>
      </w:r>
      <w:r w:rsidR="00347393" w:rsidRPr="00A037B2">
        <w:rPr>
          <w:rFonts w:ascii="Times New Roman" w:eastAsia="Times New Roman" w:hAnsi="Times New Roman" w:cs="Times New Roman"/>
          <w:sz w:val="28"/>
          <w:szCs w:val="28"/>
        </w:rPr>
        <w:t xml:space="preserve">The Code defines a “debt” as a “liability on a claim.”  </w:t>
      </w:r>
      <w:bookmarkStart w:id="40" w:name="Psych_Cite_16"/>
      <w:bookmarkStart w:id="41" w:name="Psych_Cite_179"/>
      <w:r w:rsidR="00347393" w:rsidRPr="00A037B2">
        <w:rPr>
          <w:rFonts w:ascii="Times New Roman" w:eastAsia="Times New Roman" w:hAnsi="Times New Roman" w:cs="Times New Roman"/>
          <w:sz w:val="28"/>
          <w:szCs w:val="28"/>
        </w:rPr>
        <w:t xml:space="preserve">11 U.S.C. § </w:t>
      </w:r>
      <w:r w:rsidR="00412C67" w:rsidRPr="00A037B2">
        <w:rPr>
          <w:rFonts w:ascii="Times New Roman" w:eastAsia="Times New Roman" w:hAnsi="Times New Roman" w:cs="Times New Roman"/>
          <w:sz w:val="28"/>
          <w:szCs w:val="28"/>
        </w:rPr>
        <w:t>101(12)</w:t>
      </w:r>
      <w:bookmarkEnd w:id="40"/>
      <w:bookmarkEnd w:id="41"/>
      <w:r w:rsidR="00412C67" w:rsidRPr="00A037B2">
        <w:rPr>
          <w:rFonts w:ascii="Times New Roman" w:eastAsia="Times New Roman" w:hAnsi="Times New Roman" w:cs="Times New Roman"/>
          <w:sz w:val="28"/>
          <w:szCs w:val="28"/>
        </w:rPr>
        <w:t>. Congress adopted “the broadest available definition of ‘</w:t>
      </w:r>
      <w:r w:rsidR="00327A70" w:rsidRPr="00A037B2">
        <w:rPr>
          <w:rFonts w:ascii="Times New Roman" w:eastAsia="Times New Roman" w:hAnsi="Times New Roman" w:cs="Times New Roman"/>
          <w:sz w:val="28"/>
          <w:szCs w:val="28"/>
        </w:rPr>
        <w:t xml:space="preserve">claim’” for the Code. </w:t>
      </w:r>
      <w:bookmarkStart w:id="42" w:name="Psych_Cite_15"/>
      <w:bookmarkStart w:id="43" w:name="Psych_Cite_178"/>
      <w:r w:rsidR="00456C35" w:rsidRPr="00A037B2">
        <w:rPr>
          <w:rFonts w:ascii="Times New Roman" w:eastAsia="Times New Roman" w:hAnsi="Times New Roman" w:cs="Times New Roman"/>
          <w:i/>
          <w:iCs/>
          <w:sz w:val="28"/>
          <w:szCs w:val="28"/>
        </w:rPr>
        <w:t xml:space="preserve">Johnson v. Home Loan Bank, supra, </w:t>
      </w:r>
      <w:r w:rsidR="00E758C2" w:rsidRPr="00A037B2">
        <w:rPr>
          <w:rFonts w:ascii="Times New Roman" w:eastAsia="Times New Roman" w:hAnsi="Times New Roman" w:cs="Times New Roman"/>
          <w:sz w:val="28"/>
          <w:szCs w:val="28"/>
        </w:rPr>
        <w:t>501 U.S. at 83</w:t>
      </w:r>
      <w:bookmarkEnd w:id="42"/>
      <w:bookmarkEnd w:id="43"/>
      <w:r w:rsidR="00E758C2" w:rsidRPr="00A037B2">
        <w:rPr>
          <w:rFonts w:ascii="Times New Roman" w:eastAsia="Times New Roman" w:hAnsi="Times New Roman" w:cs="Times New Roman"/>
          <w:sz w:val="28"/>
          <w:szCs w:val="28"/>
        </w:rPr>
        <w:t xml:space="preserve">. </w:t>
      </w:r>
      <w:r w:rsidR="00327A70" w:rsidRPr="00A037B2">
        <w:rPr>
          <w:rFonts w:ascii="Times New Roman" w:eastAsia="Times New Roman" w:hAnsi="Times New Roman" w:cs="Times New Roman"/>
          <w:sz w:val="28"/>
          <w:szCs w:val="28"/>
        </w:rPr>
        <w:t>The Code defines a “claim” as</w:t>
      </w:r>
      <w:r w:rsidR="005C2862" w:rsidRPr="00A037B2">
        <w:rPr>
          <w:rFonts w:ascii="Times New Roman" w:eastAsia="Times New Roman" w:hAnsi="Times New Roman" w:cs="Times New Roman"/>
          <w:sz w:val="28"/>
          <w:szCs w:val="28"/>
        </w:rPr>
        <w:t xml:space="preserve"> </w:t>
      </w:r>
    </w:p>
    <w:p w14:paraId="25E0BD52" w14:textId="7714818F" w:rsidR="00157589" w:rsidRPr="00A037B2" w:rsidRDefault="00157589" w:rsidP="0049342A">
      <w:pPr>
        <w:spacing w:after="0" w:line="240" w:lineRule="auto"/>
        <w:ind w:left="720" w:right="216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 right to payment, whether or not such right is reduced to judgment, liquidated, unliquidated, fixed, contingent, matured, unmatured, disputed, undisputed, legal, equitable, secured, or unsecured; or</w:t>
      </w:r>
    </w:p>
    <w:p w14:paraId="1560C5E1" w14:textId="68BB3B6A" w:rsidR="005C2862" w:rsidRPr="00A037B2" w:rsidRDefault="00157589" w:rsidP="0049342A">
      <w:pPr>
        <w:spacing w:after="0" w:line="240" w:lineRule="auto"/>
        <w:ind w:left="720" w:right="216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“(B) right to an equitable remedy for breach of performance if such breach gives rise to a right to payment, whether or not such right to an equitable remedy is reduced to judgment, fixed, contingent, </w:t>
      </w:r>
      <w:r w:rsidRPr="00A037B2">
        <w:rPr>
          <w:rFonts w:ascii="Times New Roman" w:eastAsia="Times New Roman" w:hAnsi="Times New Roman" w:cs="Times New Roman"/>
          <w:sz w:val="28"/>
          <w:szCs w:val="28"/>
        </w:rPr>
        <w:lastRenderedPageBreak/>
        <w:t>matured, unmatured, disputed, undisputed, secured, or unsecured.</w:t>
      </w:r>
    </w:p>
    <w:p w14:paraId="174A989C" w14:textId="77777777" w:rsidR="005C2862" w:rsidRPr="00A037B2" w:rsidRDefault="005C2862" w:rsidP="00157589">
      <w:pPr>
        <w:spacing w:after="0" w:line="480" w:lineRule="auto"/>
        <w:ind w:right="1440"/>
        <w:rPr>
          <w:rFonts w:ascii="Times New Roman" w:eastAsia="Times New Roman" w:hAnsi="Times New Roman" w:cs="Times New Roman"/>
          <w:sz w:val="28"/>
          <w:szCs w:val="28"/>
        </w:rPr>
      </w:pPr>
    </w:p>
    <w:p w14:paraId="39CBBB52" w14:textId="107BEA6D" w:rsidR="00157589" w:rsidRPr="00A037B2" w:rsidRDefault="00157589" w:rsidP="00BE3A60">
      <w:pPr>
        <w:spacing w:after="0" w:line="480" w:lineRule="auto"/>
        <w:ind w:firstLine="720"/>
        <w:rPr>
          <w:rFonts w:ascii="Times New Roman" w:eastAsia="Times New Roman" w:hAnsi="Times New Roman" w:cs="Times New Roman"/>
          <w:sz w:val="28"/>
          <w:szCs w:val="28"/>
          <w14:ligatures w14:val="standardContextual"/>
        </w:rPr>
      </w:pPr>
      <w:r w:rsidRPr="00A037B2">
        <w:rPr>
          <w:rFonts w:ascii="Times New Roman" w:eastAsia="Times New Roman" w:hAnsi="Times New Roman" w:cs="Times New Roman"/>
          <w:sz w:val="28"/>
          <w:szCs w:val="28"/>
        </w:rPr>
        <w:t> </w:t>
      </w:r>
      <w:bookmarkStart w:id="44" w:name="Psych_Cite_21"/>
      <w:bookmarkStart w:id="45" w:name="Psych_Cite_182"/>
      <w:r w:rsidRPr="00A037B2">
        <w:rPr>
          <w:rFonts w:ascii="Times New Roman" w:eastAsia="Times New Roman" w:hAnsi="Times New Roman" w:cs="Times New Roman"/>
          <w:sz w:val="28"/>
          <w:szCs w:val="28"/>
        </w:rPr>
        <w:t>11 U.S.C. § 101(5)</w:t>
      </w:r>
      <w:bookmarkEnd w:id="44"/>
      <w:bookmarkEnd w:id="45"/>
      <w:r w:rsidRPr="00A037B2">
        <w:rPr>
          <w:rFonts w:ascii="Times New Roman" w:eastAsia="Times New Roman" w:hAnsi="Times New Roman" w:cs="Times New Roman"/>
          <w:sz w:val="28"/>
          <w:szCs w:val="28"/>
        </w:rPr>
        <w:t>.</w:t>
      </w:r>
      <w:r w:rsidR="00666AE5" w:rsidRPr="00A037B2">
        <w:rPr>
          <w:rFonts w:ascii="Times New Roman" w:eastAsia="Times New Roman" w:hAnsi="Times New Roman" w:cs="Times New Roman"/>
          <w:sz w:val="28"/>
          <w:szCs w:val="28"/>
        </w:rPr>
        <w:t xml:space="preserve"> Notably, th</w:t>
      </w:r>
      <w:r w:rsidR="00B31F5F" w:rsidRPr="00A037B2">
        <w:rPr>
          <w:rFonts w:ascii="Times New Roman" w:eastAsia="Times New Roman" w:hAnsi="Times New Roman" w:cs="Times New Roman"/>
          <w:sz w:val="28"/>
          <w:szCs w:val="28"/>
        </w:rPr>
        <w:t>is</w:t>
      </w:r>
      <w:r w:rsidR="00666AE5" w:rsidRPr="00A037B2">
        <w:rPr>
          <w:rFonts w:ascii="Times New Roman" w:eastAsia="Times New Roman" w:hAnsi="Times New Roman" w:cs="Times New Roman"/>
          <w:sz w:val="28"/>
          <w:szCs w:val="28"/>
        </w:rPr>
        <w:t xml:space="preserve"> “right to payment” can be “secured, or unsecured.” </w:t>
      </w:r>
      <w:bookmarkStart w:id="46" w:name="Psych_Cite_17"/>
      <w:bookmarkStart w:id="47" w:name="Psych_Cite_180"/>
      <w:r w:rsidR="00C77183" w:rsidRPr="00A037B2">
        <w:rPr>
          <w:rFonts w:ascii="Times New Roman" w:eastAsia="Times New Roman" w:hAnsi="Times New Roman" w:cs="Times New Roman"/>
          <w:i/>
          <w:iCs/>
          <w:sz w:val="28"/>
          <w:szCs w:val="28"/>
        </w:rPr>
        <w:t>Id.</w:t>
      </w:r>
      <w:bookmarkEnd w:id="46"/>
      <w:bookmarkEnd w:id="47"/>
      <w:r w:rsidR="00C77183" w:rsidRPr="00A037B2">
        <w:rPr>
          <w:rFonts w:ascii="Times New Roman" w:eastAsia="Times New Roman" w:hAnsi="Times New Roman" w:cs="Times New Roman"/>
          <w:i/>
          <w:iCs/>
          <w:sz w:val="28"/>
          <w:szCs w:val="28"/>
        </w:rPr>
        <w:t xml:space="preserve"> </w:t>
      </w:r>
      <w:r w:rsidR="00666AE5" w:rsidRPr="00A037B2">
        <w:rPr>
          <w:rFonts w:ascii="Times New Roman" w:eastAsia="Times New Roman" w:hAnsi="Times New Roman" w:cs="Times New Roman"/>
          <w:sz w:val="28"/>
          <w:szCs w:val="28"/>
        </w:rPr>
        <w:t xml:space="preserve"> </w:t>
      </w:r>
      <w:r w:rsidR="00C77183" w:rsidRPr="00A037B2">
        <w:rPr>
          <w:rFonts w:ascii="Times New Roman" w:eastAsia="Times New Roman" w:hAnsi="Times New Roman" w:cs="Times New Roman"/>
          <w:sz w:val="28"/>
          <w:szCs w:val="28"/>
        </w:rPr>
        <w:t xml:space="preserve">A </w:t>
      </w:r>
      <w:r w:rsidR="00361163" w:rsidRPr="00A037B2">
        <w:rPr>
          <w:rFonts w:ascii="Times New Roman" w:eastAsia="Times New Roman" w:hAnsi="Times New Roman" w:cs="Times New Roman"/>
          <w:sz w:val="28"/>
          <w:szCs w:val="28"/>
        </w:rPr>
        <w:t xml:space="preserve">bankruptcy </w:t>
      </w:r>
      <w:r w:rsidR="00C77183" w:rsidRPr="00A037B2">
        <w:rPr>
          <w:rFonts w:ascii="Times New Roman" w:eastAsia="Times New Roman" w:hAnsi="Times New Roman" w:cs="Times New Roman"/>
          <w:sz w:val="28"/>
          <w:szCs w:val="28"/>
        </w:rPr>
        <w:t xml:space="preserve">claim includes “an equitable remedy for breach of performance.” </w:t>
      </w:r>
      <w:bookmarkStart w:id="48" w:name="Psych_Cite_18"/>
      <w:bookmarkStart w:id="49" w:name="Psych_Cite_181"/>
      <w:r w:rsidR="00C77183" w:rsidRPr="00A037B2">
        <w:rPr>
          <w:rFonts w:ascii="Times New Roman" w:eastAsia="Times New Roman" w:hAnsi="Times New Roman" w:cs="Times New Roman"/>
          <w:i/>
          <w:iCs/>
          <w:sz w:val="28"/>
          <w:szCs w:val="28"/>
        </w:rPr>
        <w:t>Id.</w:t>
      </w:r>
      <w:bookmarkEnd w:id="48"/>
      <w:bookmarkEnd w:id="49"/>
      <w:r w:rsidR="00C77183" w:rsidRPr="00A037B2">
        <w:rPr>
          <w:rFonts w:ascii="Times New Roman" w:eastAsia="Times New Roman" w:hAnsi="Times New Roman" w:cs="Times New Roman"/>
          <w:i/>
          <w:iCs/>
          <w:sz w:val="28"/>
          <w:szCs w:val="28"/>
        </w:rPr>
        <w:t xml:space="preserve"> </w:t>
      </w:r>
      <w:r w:rsidR="00524CB9" w:rsidRPr="00A037B2">
        <w:rPr>
          <w:rFonts w:ascii="Times New Roman" w:eastAsia="Times New Roman" w:hAnsi="Times New Roman" w:cs="Times New Roman"/>
          <w:sz w:val="28"/>
          <w:szCs w:val="28"/>
        </w:rPr>
        <w:t>T</w:t>
      </w:r>
      <w:r w:rsidR="00683A6B" w:rsidRPr="00A037B2">
        <w:rPr>
          <w:rFonts w:ascii="Times New Roman" w:eastAsia="Times New Roman" w:hAnsi="Times New Roman" w:cs="Times New Roman"/>
          <w:sz w:val="28"/>
          <w:szCs w:val="28"/>
        </w:rPr>
        <w:t xml:space="preserve">he </w:t>
      </w:r>
      <w:r w:rsidR="00C27E53" w:rsidRPr="00A037B2">
        <w:rPr>
          <w:rFonts w:ascii="Times New Roman" w:eastAsia="Times New Roman" w:hAnsi="Times New Roman" w:cs="Times New Roman"/>
          <w:sz w:val="28"/>
          <w:szCs w:val="28"/>
        </w:rPr>
        <w:t>rights and remedies under a</w:t>
      </w:r>
      <w:r w:rsidR="00CF27A0" w:rsidRPr="00A037B2">
        <w:rPr>
          <w:rFonts w:ascii="Times New Roman" w:eastAsia="Times New Roman" w:hAnsi="Times New Roman" w:cs="Times New Roman"/>
          <w:sz w:val="28"/>
          <w:szCs w:val="28"/>
        </w:rPr>
        <w:t xml:space="preserve"> mortgage </w:t>
      </w:r>
      <w:r w:rsidR="00C27E53" w:rsidRPr="00A037B2">
        <w:rPr>
          <w:rFonts w:ascii="Times New Roman" w:eastAsia="Times New Roman" w:hAnsi="Times New Roman" w:cs="Times New Roman"/>
          <w:sz w:val="28"/>
          <w:szCs w:val="28"/>
        </w:rPr>
        <w:t>are equitable in nature.</w:t>
      </w:r>
      <w:r w:rsidR="00CF27A0" w:rsidRPr="00A037B2">
        <w:rPr>
          <w:rFonts w:ascii="Times New Roman" w:eastAsia="Times New Roman" w:hAnsi="Times New Roman" w:cs="Times New Roman"/>
          <w:sz w:val="28"/>
          <w:szCs w:val="28"/>
        </w:rPr>
        <w:t xml:space="preserve"> </w:t>
      </w:r>
      <w:bookmarkStart w:id="50" w:name="CITRUS_BOOKMARK19"/>
      <w:r w:rsidR="00F21960" w:rsidRPr="00F21960">
        <w:rPr>
          <w:rFonts w:ascii="Times New Roman" w:eastAsia="Times New Roman" w:hAnsi="Times New Roman" w:cs="Times New Roman"/>
          <w:i/>
          <w:iCs/>
          <w:sz w:val="28"/>
          <w:szCs w:val="28"/>
        </w:rPr>
        <w:t xml:space="preserve">Home Bldg. &amp; Loan </w:t>
      </w:r>
      <w:proofErr w:type="spellStart"/>
      <w:r w:rsidR="00F21960" w:rsidRPr="00F21960">
        <w:rPr>
          <w:rFonts w:ascii="Times New Roman" w:eastAsia="Times New Roman" w:hAnsi="Times New Roman" w:cs="Times New Roman"/>
          <w:i/>
          <w:iCs/>
          <w:sz w:val="28"/>
          <w:szCs w:val="28"/>
        </w:rPr>
        <w:t>Ass’n</w:t>
      </w:r>
      <w:proofErr w:type="spellEnd"/>
      <w:r w:rsidR="00F21960" w:rsidRPr="00F21960">
        <w:rPr>
          <w:rFonts w:ascii="Times New Roman" w:eastAsia="Times New Roman" w:hAnsi="Times New Roman" w:cs="Times New Roman"/>
          <w:i/>
          <w:iCs/>
          <w:sz w:val="28"/>
          <w:szCs w:val="28"/>
        </w:rPr>
        <w:t xml:space="preserve"> v. Blaisdell, 29</w:t>
      </w:r>
      <w:r w:rsidR="00F21960" w:rsidRPr="00F21960">
        <w:rPr>
          <w:rFonts w:ascii="Times New Roman" w:eastAsia="Times New Roman" w:hAnsi="Times New Roman" w:cs="Times New Roman"/>
          <w:iCs/>
          <w:sz w:val="28"/>
          <w:szCs w:val="28"/>
        </w:rPr>
        <w:t>0 U.S. 398, 446-47 (1934)</w:t>
      </w:r>
      <w:bookmarkEnd w:id="50"/>
      <w:r w:rsidR="00B447DC" w:rsidRPr="00A037B2">
        <w:rPr>
          <w:rFonts w:ascii="Times New Roman" w:eastAsia="Times New Roman" w:hAnsi="Times New Roman" w:cs="Times New Roman"/>
          <w:sz w:val="28"/>
          <w:szCs w:val="28"/>
        </w:rPr>
        <w:t>. Th</w:t>
      </w:r>
      <w:r w:rsidR="00703760" w:rsidRPr="00A037B2">
        <w:rPr>
          <w:rFonts w:ascii="Times New Roman" w:eastAsia="Times New Roman" w:hAnsi="Times New Roman" w:cs="Times New Roman"/>
          <w:sz w:val="28"/>
          <w:szCs w:val="28"/>
        </w:rPr>
        <w:t xml:space="preserve">e </w:t>
      </w:r>
      <w:r w:rsidR="002C1290" w:rsidRPr="00A037B2">
        <w:rPr>
          <w:rFonts w:ascii="Times New Roman" w:eastAsia="Times New Roman" w:hAnsi="Times New Roman" w:cs="Times New Roman"/>
          <w:sz w:val="28"/>
          <w:szCs w:val="28"/>
        </w:rPr>
        <w:t xml:space="preserve">same </w:t>
      </w:r>
      <w:r w:rsidR="00BD093E" w:rsidRPr="00A037B2">
        <w:rPr>
          <w:rFonts w:ascii="Times New Roman" w:eastAsia="Times New Roman" w:hAnsi="Times New Roman" w:cs="Times New Roman"/>
          <w:sz w:val="28"/>
          <w:szCs w:val="28"/>
        </w:rPr>
        <w:t xml:space="preserve">equitable </w:t>
      </w:r>
      <w:r w:rsidR="00FA58F7" w:rsidRPr="00A037B2">
        <w:rPr>
          <w:rFonts w:ascii="Times New Roman" w:eastAsia="Times New Roman" w:hAnsi="Times New Roman" w:cs="Times New Roman"/>
          <w:sz w:val="28"/>
          <w:szCs w:val="28"/>
        </w:rPr>
        <w:t>principles</w:t>
      </w:r>
      <w:r w:rsidR="00703760" w:rsidRPr="00A037B2">
        <w:rPr>
          <w:rFonts w:ascii="Times New Roman" w:eastAsia="Times New Roman" w:hAnsi="Times New Roman" w:cs="Times New Roman"/>
          <w:sz w:val="28"/>
          <w:szCs w:val="28"/>
        </w:rPr>
        <w:t xml:space="preserve"> apply </w:t>
      </w:r>
      <w:r w:rsidR="002C1290" w:rsidRPr="00A037B2">
        <w:rPr>
          <w:rFonts w:ascii="Times New Roman" w:eastAsia="Times New Roman" w:hAnsi="Times New Roman" w:cs="Times New Roman"/>
          <w:sz w:val="28"/>
          <w:szCs w:val="28"/>
        </w:rPr>
        <w:t>to</w:t>
      </w:r>
      <w:r w:rsidR="00703760" w:rsidRPr="00A037B2">
        <w:rPr>
          <w:rFonts w:ascii="Times New Roman" w:eastAsia="Times New Roman" w:hAnsi="Times New Roman" w:cs="Times New Roman"/>
          <w:sz w:val="28"/>
          <w:szCs w:val="28"/>
        </w:rPr>
        <w:t xml:space="preserve"> a deed of trust </w:t>
      </w:r>
      <w:r w:rsidR="00CD6F5A" w:rsidRPr="00A037B2">
        <w:rPr>
          <w:rFonts w:ascii="Times New Roman" w:eastAsia="Times New Roman" w:hAnsi="Times New Roman" w:cs="Times New Roman"/>
          <w:sz w:val="28"/>
          <w:szCs w:val="28"/>
        </w:rPr>
        <w:t>enforceable through</w:t>
      </w:r>
      <w:r w:rsidR="00703760" w:rsidRPr="00A037B2">
        <w:rPr>
          <w:rFonts w:ascii="Times New Roman" w:eastAsia="Times New Roman" w:hAnsi="Times New Roman" w:cs="Times New Roman"/>
          <w:sz w:val="28"/>
          <w:szCs w:val="28"/>
        </w:rPr>
        <w:t xml:space="preserve"> non-judicial foreclosure </w:t>
      </w:r>
      <w:r w:rsidR="00FA58F7" w:rsidRPr="00A037B2">
        <w:rPr>
          <w:rFonts w:ascii="Times New Roman" w:eastAsia="Times New Roman" w:hAnsi="Times New Roman" w:cs="Times New Roman"/>
          <w:sz w:val="28"/>
          <w:szCs w:val="28"/>
        </w:rPr>
        <w:t>remedies</w:t>
      </w:r>
      <w:r w:rsidR="00336E57" w:rsidRPr="00A037B2">
        <w:rPr>
          <w:rFonts w:ascii="Times New Roman" w:eastAsia="Times New Roman" w:hAnsi="Times New Roman" w:cs="Times New Roman"/>
          <w:sz w:val="28"/>
          <w:szCs w:val="28"/>
        </w:rPr>
        <w:t xml:space="preserve">. </w:t>
      </w:r>
      <w:r w:rsidR="00336E57" w:rsidRPr="00A037B2">
        <w:rPr>
          <w:rFonts w:ascii="Times New Roman" w:eastAsia="Times New Roman" w:hAnsi="Times New Roman" w:cs="Times New Roman"/>
          <w:i/>
          <w:iCs/>
          <w:sz w:val="28"/>
          <w:szCs w:val="28"/>
        </w:rPr>
        <w:t xml:space="preserve">Wells Fargo Home </w:t>
      </w:r>
      <w:proofErr w:type="spellStart"/>
      <w:r w:rsidR="00336E57" w:rsidRPr="00A037B2">
        <w:rPr>
          <w:rFonts w:ascii="Times New Roman" w:eastAsia="Times New Roman" w:hAnsi="Times New Roman" w:cs="Times New Roman"/>
          <w:i/>
          <w:iCs/>
          <w:sz w:val="28"/>
          <w:szCs w:val="28"/>
        </w:rPr>
        <w:t>Mortg</w:t>
      </w:r>
      <w:proofErr w:type="spellEnd"/>
      <w:r w:rsidR="00336E57" w:rsidRPr="00A037B2">
        <w:rPr>
          <w:rFonts w:ascii="Times New Roman" w:eastAsia="Times New Roman" w:hAnsi="Times New Roman" w:cs="Times New Roman"/>
          <w:i/>
          <w:iCs/>
          <w:sz w:val="28"/>
          <w:szCs w:val="28"/>
        </w:rPr>
        <w:t>., Inc. v. Neal</w:t>
      </w:r>
      <w:r w:rsidR="00336E57" w:rsidRPr="00A037B2">
        <w:rPr>
          <w:rFonts w:ascii="Times New Roman" w:eastAsia="Times New Roman" w:hAnsi="Times New Roman" w:cs="Times New Roman"/>
          <w:sz w:val="28"/>
          <w:szCs w:val="28"/>
        </w:rPr>
        <w:t xml:space="preserve">, </w:t>
      </w:r>
      <w:proofErr w:type="gramStart"/>
      <w:r w:rsidR="009A6911" w:rsidRPr="00A037B2">
        <w:rPr>
          <w:rFonts w:ascii="Times New Roman" w:eastAsia="Times New Roman" w:hAnsi="Times New Roman" w:cs="Times New Roman"/>
          <w:sz w:val="28"/>
          <w:szCs w:val="28"/>
        </w:rPr>
        <w:t>922  538</w:t>
      </w:r>
      <w:proofErr w:type="gramEnd"/>
      <w:r w:rsidR="009A6911" w:rsidRPr="00A037B2">
        <w:rPr>
          <w:rFonts w:ascii="Times New Roman" w:eastAsia="Times New Roman" w:hAnsi="Times New Roman" w:cs="Times New Roman"/>
          <w:sz w:val="28"/>
          <w:szCs w:val="28"/>
        </w:rPr>
        <w:t xml:space="preserve">, 552 (Md. 2008). </w:t>
      </w:r>
      <w:r w:rsidR="00B447DC" w:rsidRPr="00A037B2">
        <w:rPr>
          <w:rFonts w:ascii="Times New Roman" w:eastAsia="Times New Roman" w:hAnsi="Times New Roman" w:cs="Times New Roman"/>
          <w:sz w:val="28"/>
          <w:szCs w:val="28"/>
        </w:rPr>
        <w:t xml:space="preserve"> </w:t>
      </w:r>
      <w:r w:rsidR="00B45FD0" w:rsidRPr="00A037B2">
        <w:rPr>
          <w:rFonts w:ascii="Times New Roman" w:eastAsia="Times New Roman" w:hAnsi="Times New Roman" w:cs="Times New Roman"/>
          <w:sz w:val="28"/>
          <w:szCs w:val="28"/>
        </w:rPr>
        <w:t>Th</w:t>
      </w:r>
      <w:r w:rsidR="00550E73" w:rsidRPr="00A037B2">
        <w:rPr>
          <w:rFonts w:ascii="Times New Roman" w:eastAsia="Times New Roman" w:hAnsi="Times New Roman" w:cs="Times New Roman"/>
          <w:sz w:val="28"/>
          <w:szCs w:val="28"/>
        </w:rPr>
        <w:t xml:space="preserve">us, </w:t>
      </w:r>
      <w:r w:rsidR="00702D37" w:rsidRPr="00A037B2">
        <w:rPr>
          <w:rFonts w:ascii="Times New Roman" w:eastAsia="Times New Roman" w:hAnsi="Times New Roman" w:cs="Times New Roman"/>
          <w:sz w:val="28"/>
          <w:szCs w:val="28"/>
        </w:rPr>
        <w:t xml:space="preserve">the </w:t>
      </w:r>
      <w:r w:rsidR="00550E73" w:rsidRPr="00A037B2">
        <w:rPr>
          <w:rFonts w:ascii="Times New Roman" w:eastAsia="Times New Roman" w:hAnsi="Times New Roman" w:cs="Times New Roman"/>
          <w:sz w:val="28"/>
          <w:szCs w:val="28"/>
        </w:rPr>
        <w:t xml:space="preserve">right of a creditor to pursue equitable remedies </w:t>
      </w:r>
      <w:r w:rsidR="00E55C4F" w:rsidRPr="00A037B2">
        <w:rPr>
          <w:rFonts w:ascii="Times New Roman" w:eastAsia="Times New Roman" w:hAnsi="Times New Roman" w:cs="Times New Roman"/>
          <w:sz w:val="28"/>
          <w:szCs w:val="28"/>
        </w:rPr>
        <w:t>for breach of</w:t>
      </w:r>
      <w:r w:rsidR="00C86ABE" w:rsidRPr="00A037B2">
        <w:rPr>
          <w:rFonts w:ascii="Times New Roman" w:eastAsia="Times New Roman" w:hAnsi="Times New Roman" w:cs="Times New Roman"/>
          <w:sz w:val="28"/>
          <w:szCs w:val="28"/>
        </w:rPr>
        <w:t xml:space="preserve"> a mortgage or deed of trust </w:t>
      </w:r>
      <w:r w:rsidR="00AA11E8" w:rsidRPr="00A037B2">
        <w:rPr>
          <w:rFonts w:ascii="Times New Roman" w:eastAsia="Times New Roman" w:hAnsi="Times New Roman" w:cs="Times New Roman"/>
          <w:sz w:val="28"/>
          <w:szCs w:val="28"/>
        </w:rPr>
        <w:t>is</w:t>
      </w:r>
      <w:r w:rsidR="00C86ABE" w:rsidRPr="00A037B2">
        <w:rPr>
          <w:rFonts w:ascii="Times New Roman" w:eastAsia="Times New Roman" w:hAnsi="Times New Roman" w:cs="Times New Roman"/>
          <w:sz w:val="28"/>
          <w:szCs w:val="28"/>
        </w:rPr>
        <w:t xml:space="preserve"> </w:t>
      </w:r>
      <w:r w:rsidR="00232096" w:rsidRPr="00A037B2">
        <w:rPr>
          <w:rFonts w:ascii="Times New Roman" w:eastAsia="Times New Roman" w:hAnsi="Times New Roman" w:cs="Times New Roman"/>
          <w:sz w:val="28"/>
          <w:szCs w:val="28"/>
        </w:rPr>
        <w:t>included in a bankruptcy claim</w:t>
      </w:r>
      <w:r w:rsidR="001A1CD9" w:rsidRPr="00A037B2">
        <w:rPr>
          <w:rFonts w:ascii="Times New Roman" w:eastAsia="Times New Roman" w:hAnsi="Times New Roman" w:cs="Times New Roman"/>
          <w:sz w:val="28"/>
          <w:szCs w:val="28"/>
        </w:rPr>
        <w:t>,</w:t>
      </w:r>
      <w:r w:rsidR="00232096" w:rsidRPr="00A037B2">
        <w:rPr>
          <w:rFonts w:ascii="Times New Roman" w:eastAsia="Times New Roman" w:hAnsi="Times New Roman" w:cs="Times New Roman"/>
          <w:sz w:val="28"/>
          <w:szCs w:val="28"/>
        </w:rPr>
        <w:t xml:space="preserve"> </w:t>
      </w:r>
      <w:r w:rsidR="00B151EC" w:rsidRPr="00A037B2">
        <w:rPr>
          <w:rFonts w:ascii="Times New Roman" w:eastAsia="Times New Roman" w:hAnsi="Times New Roman" w:cs="Times New Roman"/>
          <w:sz w:val="28"/>
          <w:szCs w:val="28"/>
        </w:rPr>
        <w:t xml:space="preserve">but </w:t>
      </w:r>
      <w:r w:rsidR="00CA7AEF" w:rsidRPr="00A037B2">
        <w:rPr>
          <w:rFonts w:ascii="Times New Roman" w:eastAsia="Times New Roman" w:hAnsi="Times New Roman" w:cs="Times New Roman"/>
          <w:sz w:val="28"/>
          <w:szCs w:val="28"/>
        </w:rPr>
        <w:t xml:space="preserve">the enforcement of </w:t>
      </w:r>
      <w:r w:rsidR="00906295" w:rsidRPr="00A037B2">
        <w:rPr>
          <w:rFonts w:ascii="Times New Roman" w:eastAsia="Times New Roman" w:hAnsi="Times New Roman" w:cs="Times New Roman"/>
          <w:sz w:val="28"/>
          <w:szCs w:val="28"/>
        </w:rPr>
        <w:t xml:space="preserve">those equitable remedies is </w:t>
      </w:r>
      <w:r w:rsidR="00A15073" w:rsidRPr="00A037B2">
        <w:rPr>
          <w:rFonts w:ascii="Times New Roman" w:eastAsia="Times New Roman" w:hAnsi="Times New Roman" w:cs="Times New Roman"/>
          <w:sz w:val="28"/>
          <w:szCs w:val="28"/>
        </w:rPr>
        <w:t>excepted from the prohibitions of the discharge order</w:t>
      </w:r>
      <w:r w:rsidR="00A15073" w:rsidRPr="00A037B2">
        <w:rPr>
          <w:rFonts w:ascii="Times New Roman" w:eastAsia="Times New Roman" w:hAnsi="Times New Roman" w:cs="Times New Roman"/>
          <w:i/>
          <w:iCs/>
          <w:sz w:val="28"/>
          <w:szCs w:val="28"/>
        </w:rPr>
        <w:t>.</w:t>
      </w:r>
      <w:r w:rsidR="001B7AB8" w:rsidRPr="00A037B2">
        <w:rPr>
          <w:rFonts w:ascii="Times New Roman" w:eastAsia="Times New Roman" w:hAnsi="Times New Roman" w:cs="Times New Roman"/>
          <w:i/>
          <w:iCs/>
          <w:sz w:val="28"/>
          <w:szCs w:val="28"/>
          <w14:ligatures w14:val="standardContextual"/>
        </w:rPr>
        <w:t xml:space="preserve"> </w:t>
      </w:r>
      <w:bookmarkStart w:id="51" w:name="CITRUS_BOOKMARK20"/>
      <w:r w:rsidR="00F21960" w:rsidRPr="00F21960">
        <w:rPr>
          <w:rFonts w:ascii="Times New Roman" w:eastAsia="Times New Roman" w:hAnsi="Times New Roman" w:cs="Times New Roman"/>
          <w:i/>
          <w:iCs/>
          <w:sz w:val="28"/>
          <w:szCs w:val="28"/>
          <w14:ligatures w14:val="standardContextual"/>
        </w:rPr>
        <w:t>See USAA Fed. Sav. Bank</w:t>
      </w:r>
      <w:r w:rsidR="00F21960" w:rsidRPr="00F21960">
        <w:rPr>
          <w:rFonts w:ascii="Times New Roman" w:eastAsia="Times New Roman" w:hAnsi="Times New Roman" w:cs="Times New Roman"/>
          <w:iCs/>
          <w:sz w:val="28"/>
          <w:szCs w:val="28"/>
          <w14:ligatures w14:val="standardContextual"/>
        </w:rPr>
        <w:t>, 532 P.3d 1024, 1034 (Wash. 2023)</w:t>
      </w:r>
      <w:bookmarkEnd w:id="51"/>
      <w:r w:rsidR="004E3EE5" w:rsidRPr="00A037B2">
        <w:rPr>
          <w:rFonts w:ascii="Times New Roman" w:eastAsia="Times New Roman" w:hAnsi="Times New Roman" w:cs="Times New Roman"/>
          <w:i/>
          <w:iCs/>
          <w:sz w:val="28"/>
          <w:szCs w:val="28"/>
          <w14:ligatures w14:val="standardContextual"/>
        </w:rPr>
        <w:t> </w:t>
      </w:r>
      <w:r w:rsidR="00682D92" w:rsidRPr="00A037B2">
        <w:rPr>
          <w:rFonts w:ascii="Times New Roman" w:eastAsia="Times New Roman" w:hAnsi="Times New Roman" w:cs="Times New Roman"/>
          <w:sz w:val="28"/>
          <w:szCs w:val="28"/>
          <w14:ligatures w14:val="standardContextual"/>
        </w:rPr>
        <w:t>(</w:t>
      </w:r>
      <w:proofErr w:type="spellStart"/>
      <w:r w:rsidR="00682D92" w:rsidRPr="00A037B2">
        <w:rPr>
          <w:rFonts w:ascii="Times New Roman" w:eastAsia="Times New Roman" w:hAnsi="Times New Roman" w:cs="Times New Roman"/>
          <w:i/>
          <w:iCs/>
          <w:sz w:val="28"/>
          <w:szCs w:val="28"/>
          <w14:ligatures w14:val="standardContextual"/>
        </w:rPr>
        <w:t>en</w:t>
      </w:r>
      <w:proofErr w:type="spellEnd"/>
      <w:r w:rsidR="00682D92" w:rsidRPr="00A037B2">
        <w:rPr>
          <w:rFonts w:ascii="Times New Roman" w:eastAsia="Times New Roman" w:hAnsi="Times New Roman" w:cs="Times New Roman"/>
          <w:i/>
          <w:iCs/>
          <w:sz w:val="28"/>
          <w:szCs w:val="28"/>
          <w14:ligatures w14:val="standardContextual"/>
        </w:rPr>
        <w:t xml:space="preserve"> banc</w:t>
      </w:r>
      <w:r w:rsidR="00682D92" w:rsidRPr="00A037B2">
        <w:rPr>
          <w:rFonts w:ascii="Times New Roman" w:eastAsia="Times New Roman" w:hAnsi="Times New Roman" w:cs="Times New Roman"/>
          <w:sz w:val="28"/>
          <w:szCs w:val="28"/>
          <w14:ligatures w14:val="standardContextual"/>
        </w:rPr>
        <w:t>) (</w:t>
      </w:r>
      <w:r w:rsidR="008852AF" w:rsidRPr="00A037B2">
        <w:rPr>
          <w:rFonts w:ascii="Times New Roman" w:eastAsia="Times New Roman" w:hAnsi="Times New Roman" w:cs="Times New Roman"/>
          <w:sz w:val="28"/>
          <w:szCs w:val="28"/>
          <w14:ligatures w14:val="standardContextual"/>
        </w:rPr>
        <w:t>d</w:t>
      </w:r>
      <w:r w:rsidR="00916F92" w:rsidRPr="00A037B2">
        <w:rPr>
          <w:rFonts w:ascii="Times New Roman" w:eastAsia="Times New Roman" w:hAnsi="Times New Roman" w:cs="Times New Roman"/>
          <w:sz w:val="28"/>
          <w:szCs w:val="28"/>
          <w14:ligatures w14:val="standardContextual"/>
        </w:rPr>
        <w:t xml:space="preserve">escribing </w:t>
      </w:r>
      <w:r w:rsidR="00304062" w:rsidRPr="00A037B2">
        <w:rPr>
          <w:rFonts w:ascii="Times New Roman" w:eastAsia="Times New Roman" w:hAnsi="Times New Roman" w:cs="Times New Roman"/>
          <w:sz w:val="28"/>
          <w:szCs w:val="28"/>
          <w14:ligatures w14:val="standardContextual"/>
        </w:rPr>
        <w:t>how the</w:t>
      </w:r>
      <w:r w:rsidR="00916F92" w:rsidRPr="00A037B2">
        <w:rPr>
          <w:rFonts w:ascii="Times New Roman" w:eastAsia="Times New Roman" w:hAnsi="Times New Roman" w:cs="Times New Roman"/>
          <w:sz w:val="28"/>
          <w:szCs w:val="28"/>
          <w14:ligatures w14:val="standardContextual"/>
        </w:rPr>
        <w:t xml:space="preserve"> equitable </w:t>
      </w:r>
      <w:r w:rsidR="00487785" w:rsidRPr="00A037B2">
        <w:rPr>
          <w:rFonts w:ascii="Times New Roman" w:eastAsia="Times New Roman" w:hAnsi="Times New Roman" w:cs="Times New Roman"/>
          <w:sz w:val="28"/>
          <w:szCs w:val="28"/>
          <w14:ligatures w14:val="standardContextual"/>
        </w:rPr>
        <w:t xml:space="preserve">rights and </w:t>
      </w:r>
      <w:r w:rsidR="00916F92" w:rsidRPr="00A037B2">
        <w:rPr>
          <w:rFonts w:ascii="Times New Roman" w:eastAsia="Times New Roman" w:hAnsi="Times New Roman" w:cs="Times New Roman"/>
          <w:sz w:val="28"/>
          <w:szCs w:val="28"/>
          <w14:ligatures w14:val="standardContextual"/>
        </w:rPr>
        <w:t xml:space="preserve">remedies under </w:t>
      </w:r>
      <w:r w:rsidR="00ED0EAD" w:rsidRPr="00A037B2">
        <w:rPr>
          <w:rFonts w:ascii="Times New Roman" w:eastAsia="Times New Roman" w:hAnsi="Times New Roman" w:cs="Times New Roman"/>
          <w:sz w:val="28"/>
          <w:szCs w:val="28"/>
          <w14:ligatures w14:val="standardContextual"/>
        </w:rPr>
        <w:t xml:space="preserve">a </w:t>
      </w:r>
      <w:r w:rsidR="00916F92" w:rsidRPr="00A037B2">
        <w:rPr>
          <w:rFonts w:ascii="Times New Roman" w:eastAsia="Times New Roman" w:hAnsi="Times New Roman" w:cs="Times New Roman"/>
          <w:sz w:val="28"/>
          <w:szCs w:val="28"/>
          <w14:ligatures w14:val="standardContextual"/>
        </w:rPr>
        <w:t>deed of tru</w:t>
      </w:r>
      <w:r w:rsidR="00ED0EAD" w:rsidRPr="00A037B2">
        <w:rPr>
          <w:rFonts w:ascii="Times New Roman" w:eastAsia="Times New Roman" w:hAnsi="Times New Roman" w:cs="Times New Roman"/>
          <w:sz w:val="28"/>
          <w:szCs w:val="28"/>
          <w14:ligatures w14:val="standardContextual"/>
        </w:rPr>
        <w:t>s</w:t>
      </w:r>
      <w:r w:rsidR="00916F92" w:rsidRPr="00A037B2">
        <w:rPr>
          <w:rFonts w:ascii="Times New Roman" w:eastAsia="Times New Roman" w:hAnsi="Times New Roman" w:cs="Times New Roman"/>
          <w:sz w:val="28"/>
          <w:szCs w:val="28"/>
          <w14:ligatures w14:val="standardContextual"/>
        </w:rPr>
        <w:t xml:space="preserve">t </w:t>
      </w:r>
      <w:r w:rsidR="00487785" w:rsidRPr="00A037B2">
        <w:rPr>
          <w:rFonts w:ascii="Times New Roman" w:eastAsia="Times New Roman" w:hAnsi="Times New Roman" w:cs="Times New Roman"/>
          <w:sz w:val="28"/>
          <w:szCs w:val="28"/>
          <w14:ligatures w14:val="standardContextual"/>
        </w:rPr>
        <w:t>survive a</w:t>
      </w:r>
      <w:r w:rsidR="00916F92" w:rsidRPr="00A037B2">
        <w:rPr>
          <w:rFonts w:ascii="Times New Roman" w:eastAsia="Times New Roman" w:hAnsi="Times New Roman" w:cs="Times New Roman"/>
          <w:sz w:val="28"/>
          <w:szCs w:val="28"/>
          <w14:ligatures w14:val="standardContextual"/>
        </w:rPr>
        <w:t xml:space="preserve"> bankruptcy discharge</w:t>
      </w:r>
      <w:r w:rsidR="00ED0EAD" w:rsidRPr="00A037B2">
        <w:rPr>
          <w:rFonts w:ascii="Times New Roman" w:eastAsia="Times New Roman" w:hAnsi="Times New Roman" w:cs="Times New Roman"/>
          <w:sz w:val="28"/>
          <w:szCs w:val="28"/>
          <w14:ligatures w14:val="standardContextual"/>
        </w:rPr>
        <w:t>).</w:t>
      </w:r>
      <w:bookmarkStart w:id="52" w:name="_Hlk171880201"/>
    </w:p>
    <w:p w14:paraId="00CBF392" w14:textId="779BDBAD" w:rsidR="00C5083F" w:rsidRDefault="00C5083F" w:rsidP="004915CA">
      <w:pPr>
        <w:pStyle w:val="Heading2"/>
      </w:pPr>
      <w:bookmarkStart w:id="53" w:name="_Toc172222476"/>
      <w:bookmarkEnd w:id="52"/>
      <w:r w:rsidRPr="00A037B2">
        <w:t>The FDCPA applies to the indirect collection of a debt through enforcement of a security interest.</w:t>
      </w:r>
      <w:bookmarkEnd w:id="53"/>
    </w:p>
    <w:p w14:paraId="1ACB7A60" w14:textId="77777777" w:rsidR="00337C90" w:rsidRPr="00337C90" w:rsidRDefault="00337C90" w:rsidP="00337C90">
      <w:pPr>
        <w:pStyle w:val="ListParagraph"/>
        <w:spacing w:after="0" w:line="240" w:lineRule="auto"/>
        <w:ind w:left="1080"/>
        <w:rPr>
          <w:rFonts w:ascii="Times New Roman" w:eastAsia="Times New Roman" w:hAnsi="Times New Roman" w:cs="Times New Roman"/>
          <w:b/>
          <w:bCs/>
          <w:sz w:val="28"/>
          <w:szCs w:val="28"/>
        </w:rPr>
      </w:pPr>
    </w:p>
    <w:p w14:paraId="2B4BDB4B" w14:textId="491807FC" w:rsidR="00C5083F" w:rsidRPr="00A037B2" w:rsidRDefault="00C5083F" w:rsidP="00BE3A60">
      <w:pPr>
        <w:spacing w:after="0" w:line="480" w:lineRule="auto"/>
        <w:ind w:firstLine="720"/>
        <w:rPr>
          <w:rFonts w:ascii="Times New Roman" w:hAnsi="Times New Roman" w:cs="Times New Roman"/>
          <w:sz w:val="28"/>
          <w:szCs w:val="28"/>
        </w:rPr>
      </w:pPr>
      <w:r w:rsidRPr="00A037B2">
        <w:rPr>
          <w:rFonts w:ascii="Times New Roman" w:eastAsia="Times New Roman" w:hAnsi="Times New Roman" w:cs="Times New Roman"/>
          <w:sz w:val="28"/>
          <w:szCs w:val="28"/>
        </w:rPr>
        <w:t xml:space="preserve">According to the lower court, because Mr. Koontz’s obligation under the deed of trust could be collected only from the proceeds of a foreclosure sale of the property, it did not qualify as “debt” subject to the FDCPA.  The debt collector made this same argument in </w:t>
      </w:r>
      <w:bookmarkStart w:id="54" w:name="CITRUS_BOOKMARK22"/>
      <w:proofErr w:type="spellStart"/>
      <w:r w:rsidR="00F21960" w:rsidRPr="00F21960">
        <w:rPr>
          <w:rFonts w:ascii="Times New Roman" w:eastAsia="Times New Roman" w:hAnsi="Times New Roman" w:cs="Times New Roman"/>
          <w:i/>
          <w:iCs/>
          <w:sz w:val="28"/>
          <w:szCs w:val="28"/>
        </w:rPr>
        <w:t>Obduskey</w:t>
      </w:r>
      <w:proofErr w:type="spellEnd"/>
      <w:r w:rsidR="00F21960" w:rsidRPr="00F21960">
        <w:rPr>
          <w:rFonts w:ascii="Times New Roman" w:eastAsia="Times New Roman" w:hAnsi="Times New Roman" w:cs="Times New Roman"/>
          <w:i/>
          <w:iCs/>
          <w:sz w:val="28"/>
          <w:szCs w:val="28"/>
        </w:rPr>
        <w:t xml:space="preserve"> v. McCarthy &amp; Holthus L.L.P., 58</w:t>
      </w:r>
      <w:r w:rsidR="00F21960" w:rsidRPr="00F21960">
        <w:rPr>
          <w:rFonts w:ascii="Times New Roman" w:eastAsia="Times New Roman" w:hAnsi="Times New Roman" w:cs="Times New Roman"/>
          <w:iCs/>
          <w:sz w:val="28"/>
          <w:szCs w:val="28"/>
        </w:rPr>
        <w:t>6 U.S. 466 (2019)</w:t>
      </w:r>
      <w:bookmarkEnd w:id="54"/>
      <w:r w:rsidRPr="00A037B2">
        <w:rPr>
          <w:rFonts w:ascii="Times New Roman" w:eastAsia="Times New Roman" w:hAnsi="Times New Roman" w:cs="Times New Roman"/>
          <w:sz w:val="28"/>
          <w:szCs w:val="28"/>
        </w:rPr>
        <w:t xml:space="preserve">.  </w:t>
      </w:r>
      <w:bookmarkStart w:id="55" w:name="Psych_Cite_23"/>
      <w:bookmarkStart w:id="56" w:name="Psych_Cite_183"/>
      <w:r w:rsidRPr="00A037B2">
        <w:rPr>
          <w:rFonts w:ascii="Times New Roman" w:eastAsia="Times New Roman" w:hAnsi="Times New Roman" w:cs="Times New Roman"/>
          <w:sz w:val="28"/>
          <w:szCs w:val="28"/>
        </w:rPr>
        <w:t xml:space="preserve">Brief of Respondent McCarthy &amp; Holthus, LLP, 2018 WL 5840498, </w:t>
      </w:r>
      <w:r w:rsidRPr="00A037B2">
        <w:rPr>
          <w:rFonts w:ascii="Times New Roman" w:eastAsia="Times New Roman" w:hAnsi="Times New Roman" w:cs="Times New Roman"/>
          <w:sz w:val="28"/>
          <w:szCs w:val="28"/>
        </w:rPr>
        <w:lastRenderedPageBreak/>
        <w:t>at *45 (U.S. 2018)</w:t>
      </w:r>
      <w:bookmarkEnd w:id="55"/>
      <w:bookmarkEnd w:id="56"/>
      <w:r w:rsidRPr="00A037B2">
        <w:rPr>
          <w:rFonts w:ascii="Times New Roman" w:eastAsia="Times New Roman" w:hAnsi="Times New Roman" w:cs="Times New Roman"/>
          <w:sz w:val="28"/>
          <w:szCs w:val="28"/>
        </w:rPr>
        <w:t xml:space="preserve">. The Tenth Circuit’s decision in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sz w:val="28"/>
          <w:szCs w:val="28"/>
        </w:rPr>
        <w:t xml:space="preserve"> adopted the debt collector’s argument.  </w:t>
      </w:r>
      <w:bookmarkStart w:id="57" w:name="CITRUS_BOOKMARK24"/>
      <w:proofErr w:type="spellStart"/>
      <w:r w:rsidR="00F21960" w:rsidRPr="00F21960">
        <w:rPr>
          <w:rFonts w:ascii="Times New Roman" w:eastAsia="Times New Roman" w:hAnsi="Times New Roman" w:cs="Times New Roman"/>
          <w:i/>
          <w:iCs/>
          <w:sz w:val="28"/>
          <w:szCs w:val="28"/>
        </w:rPr>
        <w:t>Obduskey</w:t>
      </w:r>
      <w:proofErr w:type="spellEnd"/>
      <w:r w:rsidR="00F21960" w:rsidRPr="00F21960">
        <w:rPr>
          <w:rFonts w:ascii="Times New Roman" w:eastAsia="Times New Roman" w:hAnsi="Times New Roman" w:cs="Times New Roman"/>
          <w:i/>
          <w:iCs/>
          <w:sz w:val="28"/>
          <w:szCs w:val="28"/>
        </w:rPr>
        <w:t xml:space="preserve"> v. Wells Fargo</w:t>
      </w:r>
      <w:r w:rsidR="00F21960" w:rsidRPr="00F21960">
        <w:rPr>
          <w:rFonts w:ascii="Times New Roman" w:eastAsia="Times New Roman" w:hAnsi="Times New Roman" w:cs="Times New Roman"/>
          <w:iCs/>
          <w:sz w:val="28"/>
          <w:szCs w:val="28"/>
        </w:rPr>
        <w:t>, 879 F.3d 1216, 1221 (10th Cir. 2018)</w:t>
      </w:r>
      <w:bookmarkEnd w:id="57"/>
      <w:r w:rsidRPr="00A037B2">
        <w:rPr>
          <w:rFonts w:ascii="Times New Roman" w:eastAsia="Times New Roman" w:hAnsi="Times New Roman" w:cs="Times New Roman"/>
          <w:sz w:val="28"/>
          <w:szCs w:val="28"/>
        </w:rPr>
        <w:t xml:space="preserve">. The Ninth Circuit had articulated a similar position in </w:t>
      </w:r>
      <w:bookmarkStart w:id="58" w:name="Psych_Cite_25"/>
      <w:bookmarkStart w:id="59" w:name="Psych_Cite_184"/>
      <w:r w:rsidRPr="00A037B2">
        <w:rPr>
          <w:rFonts w:ascii="Times New Roman" w:eastAsia="Times New Roman" w:hAnsi="Times New Roman" w:cs="Times New Roman"/>
          <w:i/>
          <w:iCs/>
          <w:sz w:val="28"/>
          <w:szCs w:val="28"/>
        </w:rPr>
        <w:t xml:space="preserve">Ho v. </w:t>
      </w:r>
      <w:proofErr w:type="spellStart"/>
      <w:r w:rsidRPr="00A037B2">
        <w:rPr>
          <w:rFonts w:ascii="Times New Roman" w:eastAsia="Times New Roman" w:hAnsi="Times New Roman" w:cs="Times New Roman"/>
          <w:i/>
          <w:iCs/>
          <w:sz w:val="28"/>
          <w:szCs w:val="28"/>
        </w:rPr>
        <w:t>ReconTrust</w:t>
      </w:r>
      <w:proofErr w:type="spellEnd"/>
      <w:r w:rsidRPr="00A037B2">
        <w:rPr>
          <w:rFonts w:ascii="Times New Roman" w:eastAsia="Times New Roman" w:hAnsi="Times New Roman" w:cs="Times New Roman"/>
          <w:i/>
          <w:iCs/>
          <w:sz w:val="28"/>
          <w:szCs w:val="28"/>
        </w:rPr>
        <w:t xml:space="preserve"> Co</w:t>
      </w:r>
      <w:r w:rsidRPr="00A037B2">
        <w:rPr>
          <w:rFonts w:ascii="Times New Roman" w:eastAsia="Times New Roman" w:hAnsi="Times New Roman" w:cs="Times New Roman"/>
          <w:sz w:val="28"/>
          <w:szCs w:val="28"/>
        </w:rPr>
        <w:t>., 858 F.3d 568, 572 (9</w:t>
      </w:r>
      <w:r w:rsidRPr="00A037B2">
        <w:rPr>
          <w:rFonts w:ascii="Times New Roman" w:eastAsia="Times New Roman" w:hAnsi="Times New Roman" w:cs="Times New Roman"/>
          <w:sz w:val="28"/>
          <w:szCs w:val="28"/>
          <w:vertAlign w:val="superscript"/>
        </w:rPr>
        <w:t>th</w:t>
      </w:r>
      <w:r w:rsidRPr="00A037B2">
        <w:rPr>
          <w:rFonts w:ascii="Times New Roman" w:eastAsia="Times New Roman" w:hAnsi="Times New Roman" w:cs="Times New Roman"/>
          <w:sz w:val="28"/>
          <w:szCs w:val="28"/>
        </w:rPr>
        <w:t xml:space="preserve"> Cir. 2017), </w:t>
      </w:r>
      <w:r w:rsidRPr="00A037B2">
        <w:rPr>
          <w:rFonts w:ascii="Times New Roman" w:eastAsia="Times New Roman" w:hAnsi="Times New Roman" w:cs="Times New Roman"/>
          <w:i/>
          <w:iCs/>
          <w:sz w:val="28"/>
          <w:szCs w:val="28"/>
        </w:rPr>
        <w:t>cert denied</w:t>
      </w:r>
      <w:r w:rsidRPr="00A037B2">
        <w:rPr>
          <w:rFonts w:ascii="Times New Roman" w:eastAsia="Times New Roman" w:hAnsi="Times New Roman" w:cs="Times New Roman"/>
          <w:sz w:val="28"/>
          <w:szCs w:val="28"/>
        </w:rPr>
        <w:t xml:space="preserve"> </w:t>
      </w:r>
      <w:proofErr w:type="gramStart"/>
      <w:r w:rsidRPr="00A037B2">
        <w:rPr>
          <w:rFonts w:ascii="Times New Roman" w:eastAsia="Times New Roman" w:hAnsi="Times New Roman" w:cs="Times New Roman"/>
          <w:sz w:val="28"/>
          <w:szCs w:val="28"/>
        </w:rPr>
        <w:t>138  S.</w:t>
      </w:r>
      <w:proofErr w:type="gramEnd"/>
      <w:r w:rsidRPr="00A037B2">
        <w:rPr>
          <w:rFonts w:ascii="Times New Roman" w:eastAsia="Times New Roman" w:hAnsi="Times New Roman" w:cs="Times New Roman"/>
          <w:sz w:val="28"/>
          <w:szCs w:val="28"/>
        </w:rPr>
        <w:t xml:space="preserve"> Ct. 504 (2017) (“Because the money collected from a [foreclosure] trustee’s sale is not money owed by a consumer, it isn’t ‘debt’ as defined by the FDCPA.”)</w:t>
      </w:r>
      <w:bookmarkEnd w:id="58"/>
      <w:bookmarkEnd w:id="59"/>
      <w:r w:rsidRPr="00A037B2">
        <w:rPr>
          <w:rFonts w:ascii="Times New Roman" w:eastAsia="Times New Roman" w:hAnsi="Times New Roman" w:cs="Times New Roman"/>
          <w:sz w:val="28"/>
          <w:szCs w:val="28"/>
        </w:rPr>
        <w:t xml:space="preserve">. </w:t>
      </w:r>
      <w:r w:rsidRPr="00A037B2">
        <w:rPr>
          <w:rFonts w:ascii="Times New Roman" w:hAnsi="Times New Roman" w:cs="Times New Roman"/>
          <w:sz w:val="28"/>
          <w:szCs w:val="28"/>
        </w:rPr>
        <w:t xml:space="preserve"> </w:t>
      </w:r>
    </w:p>
    <w:p w14:paraId="18288904" w14:textId="5A312B7F" w:rsidR="00C5083F" w:rsidRPr="00A037B2" w:rsidRDefault="00C5083F"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The Supreme Court in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Pr="00A037B2">
        <w:rPr>
          <w:rFonts w:ascii="Times New Roman" w:eastAsia="Times New Roman" w:hAnsi="Times New Roman" w:cs="Times New Roman"/>
          <w:sz w:val="28"/>
          <w:szCs w:val="28"/>
        </w:rPr>
        <w:t xml:space="preserve">affirmed the Tenth Circuit on the narrow issue of whether the limited purpose “debt collector” definition under </w:t>
      </w:r>
      <w:bookmarkStart w:id="60" w:name="Psych_Cite_28"/>
      <w:bookmarkStart w:id="61" w:name="Psych_Cite_186"/>
      <w:r w:rsidRPr="00A037B2">
        <w:rPr>
          <w:rFonts w:ascii="Times New Roman" w:eastAsia="Times New Roman" w:hAnsi="Times New Roman" w:cs="Times New Roman"/>
          <w:sz w:val="28"/>
          <w:szCs w:val="28"/>
        </w:rPr>
        <w:t xml:space="preserve">15 U.S.C. </w:t>
      </w:r>
      <w:r w:rsidR="00972BB7" w:rsidRPr="00A037B2">
        <w:rPr>
          <w:rFonts w:ascii="Times New Roman" w:eastAsia="Times New Roman" w:hAnsi="Times New Roman" w:cs="Times New Roman"/>
          <w:sz w:val="28"/>
          <w:szCs w:val="28"/>
        </w:rPr>
        <w:t>§</w:t>
      </w:r>
      <w:r w:rsidRPr="00A037B2">
        <w:rPr>
          <w:rFonts w:ascii="Times New Roman" w:eastAsia="Times New Roman" w:hAnsi="Times New Roman" w:cs="Times New Roman"/>
          <w:sz w:val="28"/>
          <w:szCs w:val="28"/>
        </w:rPr>
        <w:t>1692</w:t>
      </w:r>
      <w:proofErr w:type="gramStart"/>
      <w:r w:rsidRPr="00A037B2">
        <w:rPr>
          <w:rFonts w:ascii="Times New Roman" w:eastAsia="Times New Roman" w:hAnsi="Times New Roman" w:cs="Times New Roman"/>
          <w:sz w:val="28"/>
          <w:szCs w:val="28"/>
        </w:rPr>
        <w:t>a(</w:t>
      </w:r>
      <w:proofErr w:type="gramEnd"/>
      <w:r w:rsidRPr="00A037B2">
        <w:rPr>
          <w:rFonts w:ascii="Times New Roman" w:eastAsia="Times New Roman" w:hAnsi="Times New Roman" w:cs="Times New Roman"/>
          <w:sz w:val="28"/>
          <w:szCs w:val="28"/>
        </w:rPr>
        <w:t>6) applied to</w:t>
      </w:r>
      <w:bookmarkEnd w:id="60"/>
      <w:bookmarkEnd w:id="61"/>
      <w:r w:rsidRPr="00A037B2">
        <w:rPr>
          <w:rFonts w:ascii="Times New Roman" w:eastAsia="Times New Roman" w:hAnsi="Times New Roman" w:cs="Times New Roman"/>
          <w:sz w:val="28"/>
          <w:szCs w:val="28"/>
        </w:rPr>
        <w:t xml:space="preserve"> the debt collector and the collection activities at issue. However, in doing so the Court examined and rejected the view of the Ninth and Tenth circuits on the nature of mortgages in debt collection. The Court emphasized that even a nonjudicial foreclosure seeking only </w:t>
      </w:r>
      <w:r w:rsidRPr="00A037B2">
        <w:rPr>
          <w:rFonts w:ascii="Times New Roman" w:eastAsia="Times New Roman" w:hAnsi="Times New Roman" w:cs="Times New Roman"/>
          <w:i/>
          <w:iCs/>
          <w:sz w:val="28"/>
          <w:szCs w:val="28"/>
        </w:rPr>
        <w:t xml:space="preserve">in rem </w:t>
      </w:r>
      <w:r w:rsidRPr="00A037B2">
        <w:rPr>
          <w:rFonts w:ascii="Times New Roman" w:eastAsia="Times New Roman" w:hAnsi="Times New Roman" w:cs="Times New Roman"/>
          <w:sz w:val="28"/>
          <w:szCs w:val="28"/>
        </w:rPr>
        <w:t xml:space="preserve">relief was debt collection subject to the FDCPA. According to the Court, “even if nonjudicial foreclosure were not a </w:t>
      </w:r>
      <w:r w:rsidRPr="00A037B2">
        <w:rPr>
          <w:rFonts w:ascii="Times New Roman" w:eastAsia="Times New Roman" w:hAnsi="Times New Roman" w:cs="Times New Roman"/>
          <w:i/>
          <w:sz w:val="28"/>
          <w:szCs w:val="28"/>
        </w:rPr>
        <w:t xml:space="preserve">direct </w:t>
      </w:r>
      <w:r w:rsidRPr="00A037B2">
        <w:rPr>
          <w:rFonts w:ascii="Times New Roman" w:eastAsia="Times New Roman" w:hAnsi="Times New Roman" w:cs="Times New Roman"/>
          <w:sz w:val="28"/>
          <w:szCs w:val="28"/>
        </w:rPr>
        <w:t xml:space="preserve">attempt to collect a debt, because it aims to collect on a consumer’s obligation by way of enforcing a security interest, it would be an </w:t>
      </w:r>
      <w:r w:rsidRPr="00A037B2">
        <w:rPr>
          <w:rFonts w:ascii="Times New Roman" w:eastAsia="Times New Roman" w:hAnsi="Times New Roman" w:cs="Times New Roman"/>
          <w:i/>
          <w:sz w:val="28"/>
          <w:szCs w:val="28"/>
        </w:rPr>
        <w:t xml:space="preserve">indirect </w:t>
      </w:r>
      <w:r w:rsidRPr="00A037B2">
        <w:rPr>
          <w:rFonts w:ascii="Times New Roman" w:eastAsia="Times New Roman" w:hAnsi="Times New Roman" w:cs="Times New Roman"/>
          <w:sz w:val="28"/>
          <w:szCs w:val="28"/>
        </w:rPr>
        <w:t xml:space="preserve">attempt to collect a debt” (emphasis in original). </w:t>
      </w:r>
      <w:bookmarkStart w:id="62" w:name="CITRUS_BOOKMARK27"/>
      <w:proofErr w:type="spellStart"/>
      <w:r w:rsidR="00F21960" w:rsidRPr="00F21960">
        <w:rPr>
          <w:rFonts w:ascii="Times New Roman" w:eastAsia="Times New Roman" w:hAnsi="Times New Roman" w:cs="Times New Roman"/>
          <w:i/>
          <w:sz w:val="28"/>
          <w:szCs w:val="28"/>
        </w:rPr>
        <w:t>Obduskey</w:t>
      </w:r>
      <w:proofErr w:type="spellEnd"/>
      <w:r w:rsidR="00F21960" w:rsidRPr="00F21960">
        <w:rPr>
          <w:rFonts w:ascii="Times New Roman" w:eastAsia="Times New Roman" w:hAnsi="Times New Roman" w:cs="Times New Roman"/>
          <w:sz w:val="28"/>
          <w:szCs w:val="28"/>
        </w:rPr>
        <w:t>, 586 U.S. at 475</w:t>
      </w:r>
      <w:bookmarkEnd w:id="62"/>
      <w:r w:rsidRPr="00A037B2">
        <w:rPr>
          <w:rFonts w:ascii="Times New Roman" w:eastAsia="Times New Roman" w:hAnsi="Times New Roman" w:cs="Times New Roman"/>
          <w:sz w:val="28"/>
          <w:szCs w:val="28"/>
        </w:rPr>
        <w:t xml:space="preserve">. </w:t>
      </w:r>
    </w:p>
    <w:p w14:paraId="661D2958" w14:textId="30605EE4" w:rsidR="00C5083F" w:rsidRPr="00A037B2" w:rsidRDefault="00C5083F"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 It is undisputed that the FDCPA’s limited purpose “debt collector” definition does not apply to the defendants in the instant case. They are “debt collectors” under the FDCPA’s broad primary definition of that term.</w:t>
      </w:r>
      <w:r w:rsidR="005077AF" w:rsidRPr="00A037B2">
        <w:rPr>
          <w:rFonts w:ascii="Times New Roman" w:eastAsia="Times New Roman" w:hAnsi="Times New Roman" w:cs="Times New Roman"/>
          <w:sz w:val="28"/>
          <w:szCs w:val="28"/>
        </w:rPr>
        <w:t xml:space="preserve">  </w:t>
      </w:r>
      <w:r w:rsidRPr="00A037B2">
        <w:rPr>
          <w:rFonts w:ascii="Times New Roman" w:eastAsia="Times New Roman" w:hAnsi="Times New Roman" w:cs="Times New Roman"/>
          <w:sz w:val="28"/>
          <w:szCs w:val="28"/>
        </w:rPr>
        <w:t xml:space="preserve"> </w:t>
      </w:r>
      <w:bookmarkStart w:id="63" w:name="CITRUS_BOOKMARK29"/>
      <w:r w:rsidR="00F21960" w:rsidRPr="00F21960">
        <w:rPr>
          <w:rFonts w:ascii="Times New Roman" w:eastAsia="Times New Roman" w:hAnsi="Times New Roman" w:cs="Times New Roman"/>
          <w:i/>
          <w:iCs/>
          <w:sz w:val="28"/>
          <w:szCs w:val="28"/>
        </w:rPr>
        <w:t>Koontz</w:t>
      </w:r>
      <w:r w:rsidR="00F21960" w:rsidRPr="00F21960">
        <w:rPr>
          <w:rFonts w:ascii="Times New Roman" w:eastAsia="Times New Roman" w:hAnsi="Times New Roman" w:cs="Times New Roman"/>
          <w:iCs/>
          <w:sz w:val="28"/>
          <w:szCs w:val="28"/>
        </w:rPr>
        <w:t xml:space="preserve">, </w:t>
      </w:r>
      <w:r w:rsidR="00F21960" w:rsidRPr="00F21960">
        <w:rPr>
          <w:rFonts w:ascii="Times New Roman" w:eastAsia="Times New Roman" w:hAnsi="Times New Roman" w:cs="Times New Roman"/>
          <w:iCs/>
          <w:sz w:val="28"/>
          <w:szCs w:val="28"/>
        </w:rPr>
        <w:lastRenderedPageBreak/>
        <w:t>2024 U.S. Dist. LEXIS 58962, at *17 (referencing 15 U.S.C. § 1692</w:t>
      </w:r>
      <w:proofErr w:type="gramStart"/>
      <w:r w:rsidR="00F21960" w:rsidRPr="00F21960">
        <w:rPr>
          <w:rFonts w:ascii="Times New Roman" w:eastAsia="Times New Roman" w:hAnsi="Times New Roman" w:cs="Times New Roman"/>
          <w:iCs/>
          <w:sz w:val="28"/>
          <w:szCs w:val="28"/>
        </w:rPr>
        <w:t>a(</w:t>
      </w:r>
      <w:proofErr w:type="gramEnd"/>
      <w:r w:rsidR="00F21960" w:rsidRPr="00F21960">
        <w:rPr>
          <w:rFonts w:ascii="Times New Roman" w:eastAsia="Times New Roman" w:hAnsi="Times New Roman" w:cs="Times New Roman"/>
          <w:iCs/>
          <w:sz w:val="28"/>
          <w:szCs w:val="28"/>
        </w:rPr>
        <w:t>6))</w:t>
      </w:r>
      <w:bookmarkEnd w:id="63"/>
      <w:r w:rsidRPr="00A037B2">
        <w:rPr>
          <w:rFonts w:ascii="Times New Roman" w:eastAsia="Times New Roman" w:hAnsi="Times New Roman" w:cs="Times New Roman"/>
          <w:sz w:val="28"/>
          <w:szCs w:val="28"/>
        </w:rPr>
        <w:t>.</w:t>
      </w:r>
      <w:r w:rsidRPr="00A037B2">
        <w:rPr>
          <w:rStyle w:val="FootnoteReference"/>
          <w:rFonts w:ascii="Times New Roman" w:eastAsia="Times New Roman" w:hAnsi="Times New Roman" w:cs="Times New Roman"/>
          <w:sz w:val="28"/>
          <w:szCs w:val="28"/>
        </w:rPr>
        <w:footnoteReference w:id="3"/>
      </w:r>
      <w:r w:rsidRPr="00A037B2">
        <w:rPr>
          <w:rFonts w:ascii="Times New Roman" w:eastAsia="Times New Roman" w:hAnsi="Times New Roman" w:cs="Times New Roman"/>
          <w:sz w:val="28"/>
          <w:szCs w:val="28"/>
        </w:rPr>
        <w:t xml:space="preserve">  In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Pr="00A037B2">
        <w:rPr>
          <w:rFonts w:ascii="Times New Roman" w:eastAsia="Times New Roman" w:hAnsi="Times New Roman" w:cs="Times New Roman"/>
          <w:sz w:val="28"/>
          <w:szCs w:val="28"/>
        </w:rPr>
        <w:t>the Supreme Court noted that under the FDCPA’s  “capacious” primary definition</w:t>
      </w:r>
      <w:r w:rsidRPr="00A037B2">
        <w:rPr>
          <w:rFonts w:ascii="Times New Roman" w:eastAsia="Calibri" w:hAnsi="Times New Roman" w:cs="Times New Roman"/>
          <w:sz w:val="28"/>
          <w:szCs w:val="28"/>
        </w:rPr>
        <w:t xml:space="preserve"> of “debt collector” </w:t>
      </w:r>
      <w:r w:rsidRPr="00A037B2">
        <w:rPr>
          <w:rFonts w:ascii="Times New Roman" w:eastAsia="Times New Roman" w:hAnsi="Times New Roman" w:cs="Times New Roman"/>
          <w:sz w:val="28"/>
          <w:szCs w:val="28"/>
        </w:rPr>
        <w:t xml:space="preserve">the enforcement of a security interest through nonjudicial foreclosure (even where no deficiency is sought) is in connection with collection of a debt: “foreclosure is a means of collecting a debt.” </w:t>
      </w:r>
      <w:bookmarkStart w:id="70" w:name="CITRUS_BOOKMARK30"/>
      <w:proofErr w:type="spellStart"/>
      <w:r w:rsidR="00F21960" w:rsidRPr="00F21960">
        <w:rPr>
          <w:rFonts w:ascii="Times New Roman" w:eastAsia="Times New Roman" w:hAnsi="Times New Roman" w:cs="Times New Roman"/>
          <w:i/>
          <w:sz w:val="28"/>
          <w:szCs w:val="28"/>
        </w:rPr>
        <w:t>Obduskey</w:t>
      </w:r>
      <w:proofErr w:type="spellEnd"/>
      <w:r w:rsidR="00F21960" w:rsidRPr="00F21960">
        <w:rPr>
          <w:rFonts w:ascii="Times New Roman" w:eastAsia="Times New Roman" w:hAnsi="Times New Roman" w:cs="Times New Roman"/>
          <w:sz w:val="28"/>
          <w:szCs w:val="28"/>
        </w:rPr>
        <w:t>, 586 U.S. at 474-75</w:t>
      </w:r>
      <w:bookmarkEnd w:id="70"/>
      <w:r w:rsidRPr="00A037B2">
        <w:rPr>
          <w:rFonts w:ascii="Times New Roman" w:eastAsia="Times New Roman" w:hAnsi="Times New Roman" w:cs="Times New Roman"/>
          <w:sz w:val="28"/>
          <w:szCs w:val="28"/>
        </w:rPr>
        <w:t xml:space="preserve">.  Later decisions from courts within the Ninth Circuit have recognized that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Pr="00A037B2">
        <w:rPr>
          <w:rFonts w:ascii="Times New Roman" w:eastAsia="Times New Roman" w:hAnsi="Times New Roman" w:cs="Times New Roman"/>
          <w:sz w:val="28"/>
          <w:szCs w:val="28"/>
        </w:rPr>
        <w:t xml:space="preserve">rejected the line of decisions that excluded </w:t>
      </w:r>
      <w:r w:rsidRPr="00A037B2">
        <w:rPr>
          <w:rFonts w:ascii="Times New Roman" w:eastAsia="Times New Roman" w:hAnsi="Times New Roman" w:cs="Times New Roman"/>
          <w:i/>
          <w:iCs/>
          <w:sz w:val="28"/>
          <w:szCs w:val="28"/>
        </w:rPr>
        <w:t xml:space="preserve">in rem </w:t>
      </w:r>
      <w:r w:rsidRPr="00A037B2">
        <w:rPr>
          <w:rFonts w:ascii="Times New Roman" w:eastAsia="Times New Roman" w:hAnsi="Times New Roman" w:cs="Times New Roman"/>
          <w:sz w:val="28"/>
          <w:szCs w:val="28"/>
        </w:rPr>
        <w:t xml:space="preserve">enforcement of deeds of trust from coverage as debt collection under the </w:t>
      </w:r>
      <w:bookmarkStart w:id="71" w:name="Psych_Cite_31"/>
      <w:bookmarkStart w:id="72" w:name="Psych_Cite_187"/>
      <w:r w:rsidRPr="00A037B2">
        <w:rPr>
          <w:rFonts w:ascii="Times New Roman" w:eastAsia="Times New Roman" w:hAnsi="Times New Roman" w:cs="Times New Roman"/>
          <w:sz w:val="28"/>
          <w:szCs w:val="28"/>
        </w:rPr>
        <w:t xml:space="preserve">FDCPA. </w:t>
      </w:r>
      <w:r w:rsidRPr="00A037B2">
        <w:rPr>
          <w:rFonts w:ascii="Times New Roman" w:eastAsia="Times New Roman" w:hAnsi="Times New Roman" w:cs="Times New Roman"/>
          <w:i/>
          <w:iCs/>
          <w:sz w:val="28"/>
          <w:szCs w:val="28"/>
        </w:rPr>
        <w:t xml:space="preserve">Best v. </w:t>
      </w:r>
      <w:proofErr w:type="spellStart"/>
      <w:r w:rsidRPr="00A037B2">
        <w:rPr>
          <w:rFonts w:ascii="Times New Roman" w:eastAsia="Times New Roman" w:hAnsi="Times New Roman" w:cs="Times New Roman"/>
          <w:i/>
          <w:iCs/>
          <w:sz w:val="28"/>
          <w:szCs w:val="28"/>
        </w:rPr>
        <w:t>Ocwen</w:t>
      </w:r>
      <w:proofErr w:type="spellEnd"/>
      <w:r w:rsidRPr="00A037B2">
        <w:rPr>
          <w:rFonts w:ascii="Times New Roman" w:eastAsia="Times New Roman" w:hAnsi="Times New Roman" w:cs="Times New Roman"/>
          <w:i/>
          <w:iCs/>
          <w:sz w:val="28"/>
          <w:szCs w:val="28"/>
        </w:rPr>
        <w:t xml:space="preserve"> Loan Servicing, L.L.C.</w:t>
      </w:r>
      <w:r w:rsidRPr="00A037B2">
        <w:rPr>
          <w:rFonts w:ascii="Times New Roman" w:eastAsia="Times New Roman" w:hAnsi="Times New Roman" w:cs="Times New Roman"/>
          <w:sz w:val="28"/>
          <w:szCs w:val="28"/>
        </w:rPr>
        <w:t xml:space="preserve">, 279 Cal. </w:t>
      </w:r>
      <w:proofErr w:type="spellStart"/>
      <w:r w:rsidRPr="00A037B2">
        <w:rPr>
          <w:rFonts w:ascii="Times New Roman" w:eastAsia="Times New Roman" w:hAnsi="Times New Roman" w:cs="Times New Roman"/>
          <w:sz w:val="28"/>
          <w:szCs w:val="28"/>
        </w:rPr>
        <w:t>Rptr</w:t>
      </w:r>
      <w:proofErr w:type="spellEnd"/>
      <w:r w:rsidRPr="00A037B2">
        <w:rPr>
          <w:rFonts w:ascii="Times New Roman" w:eastAsia="Times New Roman" w:hAnsi="Times New Roman" w:cs="Times New Roman"/>
          <w:sz w:val="28"/>
          <w:szCs w:val="28"/>
        </w:rPr>
        <w:t>. 3d 69, 75 (Cal. Ct. App. 2021) (describing as “absurd” former position of federal courts within Ninth Circuit that the object of foreclosure is not to obtain payment)</w:t>
      </w:r>
      <w:bookmarkEnd w:id="71"/>
      <w:bookmarkEnd w:id="72"/>
      <w:r w:rsidRPr="00A037B2">
        <w:rPr>
          <w:rFonts w:ascii="Times New Roman" w:eastAsia="Times New Roman" w:hAnsi="Times New Roman" w:cs="Times New Roman"/>
          <w:sz w:val="28"/>
          <w:szCs w:val="28"/>
        </w:rPr>
        <w:t xml:space="preserve">; </w:t>
      </w:r>
      <w:bookmarkStart w:id="73" w:name="CITRUS_BOOKMARK32"/>
      <w:r w:rsidR="00F21960" w:rsidRPr="00F21960">
        <w:rPr>
          <w:rFonts w:ascii="Times New Roman" w:eastAsia="Times New Roman" w:hAnsi="Times New Roman" w:cs="Times New Roman"/>
          <w:i/>
          <w:iCs/>
          <w:sz w:val="28"/>
          <w:szCs w:val="28"/>
        </w:rPr>
        <w:t>Benko v. Quality Loan Serv. Corp.</w:t>
      </w:r>
      <w:r w:rsidR="00F21960" w:rsidRPr="00F21960">
        <w:rPr>
          <w:rFonts w:ascii="Times New Roman" w:eastAsia="Times New Roman" w:hAnsi="Times New Roman" w:cs="Times New Roman"/>
          <w:iCs/>
          <w:sz w:val="28"/>
          <w:szCs w:val="28"/>
        </w:rPr>
        <w:t xml:space="preserve">, 454 P.3d 1263, 1267 n.4 (Nev. 2019) (noting that, in </w:t>
      </w:r>
      <w:proofErr w:type="spellStart"/>
      <w:r w:rsidR="00F21960" w:rsidRPr="00CB624A">
        <w:rPr>
          <w:rFonts w:ascii="Times New Roman" w:eastAsia="Times New Roman" w:hAnsi="Times New Roman" w:cs="Times New Roman"/>
          <w:i/>
          <w:sz w:val="28"/>
          <w:szCs w:val="28"/>
        </w:rPr>
        <w:t>Obduskey</w:t>
      </w:r>
      <w:proofErr w:type="spellEnd"/>
      <w:r w:rsidR="00F21960" w:rsidRPr="00F21960">
        <w:rPr>
          <w:rFonts w:ascii="Times New Roman" w:eastAsia="Times New Roman" w:hAnsi="Times New Roman" w:cs="Times New Roman"/>
          <w:iCs/>
          <w:sz w:val="28"/>
          <w:szCs w:val="28"/>
        </w:rPr>
        <w:t xml:space="preserve">, the Supreme Court rejected the body of Ninth Circuit law which held that a </w:t>
      </w:r>
      <w:r w:rsidR="00F21960" w:rsidRPr="00F21960">
        <w:rPr>
          <w:rFonts w:ascii="Times New Roman" w:eastAsia="Times New Roman" w:hAnsi="Times New Roman" w:cs="Times New Roman"/>
          <w:iCs/>
          <w:sz w:val="28"/>
          <w:szCs w:val="28"/>
        </w:rPr>
        <w:lastRenderedPageBreak/>
        <w:t>business enforcing a security interest through nonjudicial foreclosure was not collecting a debt)</w:t>
      </w:r>
      <w:bookmarkEnd w:id="73"/>
      <w:r w:rsidRPr="00A037B2">
        <w:rPr>
          <w:rFonts w:ascii="Times New Roman" w:eastAsia="Times New Roman" w:hAnsi="Times New Roman" w:cs="Times New Roman"/>
          <w:sz w:val="28"/>
          <w:szCs w:val="28"/>
        </w:rPr>
        <w:t xml:space="preserve">. </w:t>
      </w:r>
    </w:p>
    <w:p w14:paraId="07C7F0B9" w14:textId="015429FA" w:rsidR="00C5083F" w:rsidRPr="00A037B2" w:rsidRDefault="00C5083F" w:rsidP="00BE3A60">
      <w:pPr>
        <w:spacing w:after="0" w:line="480" w:lineRule="auto"/>
        <w:ind w:firstLine="720"/>
        <w:rPr>
          <w:rFonts w:ascii="Times New Roman" w:eastAsia="Times New Roman" w:hAnsi="Times New Roman" w:cs="Times New Roman"/>
          <w:i/>
          <w:iCs/>
          <w:sz w:val="28"/>
          <w:szCs w:val="28"/>
        </w:rPr>
      </w:pPr>
      <w:r w:rsidRPr="00A037B2">
        <w:rPr>
          <w:rFonts w:ascii="Times New Roman" w:eastAsia="Times New Roman" w:hAnsi="Times New Roman" w:cs="Times New Roman"/>
          <w:sz w:val="28"/>
          <w:szCs w:val="28"/>
        </w:rPr>
        <w:t xml:space="preserve">The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Pr="00A037B2">
        <w:rPr>
          <w:rFonts w:ascii="Times New Roman" w:eastAsia="Times New Roman" w:hAnsi="Times New Roman" w:cs="Times New Roman"/>
          <w:sz w:val="28"/>
          <w:szCs w:val="28"/>
        </w:rPr>
        <w:t xml:space="preserve">Court’s view that secured mortgage debt is subject to the FDCPA was recently reinforced by the Consumer Financial Protection Bureau (“CFPB”). The CFPB has authority to interpret and enforce the FDCPA. In a recent Advisory </w:t>
      </w:r>
      <w:proofErr w:type="gramStart"/>
      <w:r w:rsidRPr="00A037B2">
        <w:rPr>
          <w:rFonts w:ascii="Times New Roman" w:eastAsia="Times New Roman" w:hAnsi="Times New Roman" w:cs="Times New Roman"/>
          <w:sz w:val="28"/>
          <w:szCs w:val="28"/>
        </w:rPr>
        <w:t>Opinion</w:t>
      </w:r>
      <w:proofErr w:type="gramEnd"/>
      <w:r w:rsidRPr="00A037B2">
        <w:rPr>
          <w:rFonts w:ascii="Times New Roman" w:eastAsia="Times New Roman" w:hAnsi="Times New Roman" w:cs="Times New Roman"/>
          <w:sz w:val="28"/>
          <w:szCs w:val="28"/>
        </w:rPr>
        <w:t xml:space="preserve"> the CFPB acknowledged that enforcement of a mortgage involves the collection of a debt subject to the FDCPA. CFPB, Fair Debt Collection Practices Act (Regulation F); Time-Barred </w:t>
      </w:r>
      <w:proofErr w:type="gramStart"/>
      <w:r w:rsidRPr="00A037B2">
        <w:rPr>
          <w:rFonts w:ascii="Times New Roman" w:eastAsia="Times New Roman" w:hAnsi="Times New Roman" w:cs="Times New Roman"/>
          <w:sz w:val="28"/>
          <w:szCs w:val="28"/>
        </w:rPr>
        <w:t xml:space="preserve">Debt,  </w:t>
      </w:r>
      <w:bookmarkStart w:id="74" w:name="Psych_Cite_35"/>
      <w:bookmarkStart w:id="75" w:name="Psych_Cite_189"/>
      <w:r w:rsidRPr="00A037B2">
        <w:rPr>
          <w:rFonts w:ascii="Times New Roman" w:eastAsia="Times New Roman" w:hAnsi="Times New Roman" w:cs="Times New Roman"/>
          <w:sz w:val="28"/>
          <w:szCs w:val="28"/>
        </w:rPr>
        <w:t>88</w:t>
      </w:r>
      <w:proofErr w:type="gramEnd"/>
      <w:r w:rsidRPr="00A037B2">
        <w:rPr>
          <w:rFonts w:ascii="Times New Roman" w:eastAsia="Times New Roman" w:hAnsi="Times New Roman" w:cs="Times New Roman"/>
          <w:sz w:val="28"/>
          <w:szCs w:val="28"/>
        </w:rPr>
        <w:t xml:space="preserve"> Fed. Reg. 26475, 26476 (May 1, 2023)</w:t>
      </w:r>
      <w:bookmarkEnd w:id="74"/>
      <w:bookmarkEnd w:id="75"/>
      <w:r w:rsidRPr="00A037B2">
        <w:rPr>
          <w:rFonts w:ascii="Times New Roman" w:eastAsia="Times New Roman" w:hAnsi="Times New Roman" w:cs="Times New Roman"/>
          <w:sz w:val="28"/>
          <w:szCs w:val="28"/>
        </w:rPr>
        <w:t>. The Bureau’s Opinion addressed the practices of buyers of “zombie” second mortgagees who seek to collect and foreclose when enforcement of the underlying debts is time-barred. In noting that these collection practices violate the FDCPA, the Bureau observed that a mortgage debt “falls within the plain language” of the FDCPA’s definition of ‘debt.</w:t>
      </w:r>
      <w:proofErr w:type="gramStart"/>
      <w:r w:rsidRPr="00A037B2">
        <w:rPr>
          <w:rFonts w:ascii="Times New Roman" w:eastAsia="Times New Roman" w:hAnsi="Times New Roman" w:cs="Times New Roman"/>
          <w:sz w:val="28"/>
          <w:szCs w:val="28"/>
        </w:rPr>
        <w:t>’ ”</w:t>
      </w:r>
      <w:proofErr w:type="gramEnd"/>
      <w:r w:rsidRPr="00A037B2">
        <w:rPr>
          <w:rFonts w:ascii="Times New Roman" w:hAnsi="Times New Roman" w:cs="Times New Roman"/>
          <w:i/>
          <w:iCs/>
          <w:sz w:val="28"/>
          <w:szCs w:val="28"/>
        </w:rPr>
        <w:t xml:space="preserve"> </w:t>
      </w:r>
      <w:bookmarkStart w:id="76" w:name="Psych_Cite_34"/>
      <w:bookmarkStart w:id="77" w:name="Psych_Cite_188"/>
      <w:r w:rsidRPr="00A037B2">
        <w:rPr>
          <w:rFonts w:ascii="Times New Roman" w:eastAsia="Times New Roman" w:hAnsi="Times New Roman" w:cs="Times New Roman"/>
          <w:i/>
          <w:iCs/>
          <w:sz w:val="28"/>
          <w:szCs w:val="28"/>
        </w:rPr>
        <w:t>Id.</w:t>
      </w:r>
      <w:bookmarkEnd w:id="76"/>
      <w:bookmarkEnd w:id="77"/>
      <w:r w:rsidRPr="00A037B2">
        <w:rPr>
          <w:rFonts w:ascii="Times New Roman" w:eastAsia="Times New Roman" w:hAnsi="Times New Roman" w:cs="Times New Roman"/>
          <w:i/>
          <w:iCs/>
          <w:sz w:val="28"/>
          <w:szCs w:val="28"/>
        </w:rPr>
        <w:t>,</w:t>
      </w:r>
      <w:r w:rsidRPr="00A037B2">
        <w:rPr>
          <w:rFonts w:ascii="Times New Roman" w:eastAsia="Times New Roman" w:hAnsi="Times New Roman" w:cs="Times New Roman"/>
          <w:sz w:val="28"/>
          <w:szCs w:val="28"/>
        </w:rPr>
        <w:t xml:space="preserve"> referencing </w:t>
      </w:r>
      <w:bookmarkStart w:id="78" w:name="CITRUS_BOOKMARK36"/>
      <w:r w:rsidR="00F21960" w:rsidRPr="00F21960">
        <w:rPr>
          <w:rFonts w:ascii="Times New Roman" w:eastAsia="Times New Roman" w:hAnsi="Times New Roman" w:cs="Times New Roman"/>
          <w:sz w:val="28"/>
          <w:szCs w:val="28"/>
        </w:rPr>
        <w:t>15 U.S.C. § 1692</w:t>
      </w:r>
      <w:proofErr w:type="gramStart"/>
      <w:r w:rsidR="00F21960" w:rsidRPr="00F21960">
        <w:rPr>
          <w:rFonts w:ascii="Times New Roman" w:eastAsia="Times New Roman" w:hAnsi="Times New Roman" w:cs="Times New Roman"/>
          <w:sz w:val="28"/>
          <w:szCs w:val="28"/>
        </w:rPr>
        <w:t>a(</w:t>
      </w:r>
      <w:proofErr w:type="gramEnd"/>
      <w:r w:rsidR="00F21960" w:rsidRPr="00F21960">
        <w:rPr>
          <w:rFonts w:ascii="Times New Roman" w:eastAsia="Times New Roman" w:hAnsi="Times New Roman" w:cs="Times New Roman"/>
          <w:sz w:val="28"/>
          <w:szCs w:val="28"/>
        </w:rPr>
        <w:t>6)</w:t>
      </w:r>
      <w:bookmarkEnd w:id="78"/>
      <w:r w:rsidRPr="00A037B2">
        <w:rPr>
          <w:rFonts w:ascii="Times New Roman" w:eastAsia="Times New Roman" w:hAnsi="Times New Roman" w:cs="Times New Roman"/>
          <w:sz w:val="28"/>
          <w:szCs w:val="28"/>
        </w:rPr>
        <w:t xml:space="preserve">; </w:t>
      </w:r>
      <w:bookmarkStart w:id="79" w:name="CITRUS_BOOKMARK37"/>
      <w:r w:rsidR="00F21960" w:rsidRPr="00F21960">
        <w:rPr>
          <w:rFonts w:ascii="Times New Roman" w:eastAsia="Times New Roman" w:hAnsi="Times New Roman" w:cs="Times New Roman"/>
          <w:sz w:val="28"/>
          <w:szCs w:val="28"/>
        </w:rPr>
        <w:t>12 C.F.R. § 1006.2(</w:t>
      </w:r>
      <w:proofErr w:type="spellStart"/>
      <w:r w:rsidR="00F21960" w:rsidRPr="00F21960">
        <w:rPr>
          <w:rFonts w:ascii="Times New Roman" w:eastAsia="Times New Roman" w:hAnsi="Times New Roman" w:cs="Times New Roman"/>
          <w:sz w:val="28"/>
          <w:szCs w:val="28"/>
        </w:rPr>
        <w:t>i</w:t>
      </w:r>
      <w:proofErr w:type="spellEnd"/>
      <w:r w:rsidR="00F21960" w:rsidRPr="00F21960">
        <w:rPr>
          <w:rFonts w:ascii="Times New Roman" w:eastAsia="Times New Roman" w:hAnsi="Times New Roman" w:cs="Times New Roman"/>
          <w:sz w:val="28"/>
          <w:szCs w:val="28"/>
        </w:rPr>
        <w:t>)</w:t>
      </w:r>
      <w:bookmarkEnd w:id="79"/>
      <w:r w:rsidRPr="00A037B2">
        <w:rPr>
          <w:rFonts w:ascii="Times New Roman" w:eastAsia="Times New Roman" w:hAnsi="Times New Roman" w:cs="Times New Roman"/>
          <w:i/>
          <w:iCs/>
          <w:sz w:val="28"/>
          <w:szCs w:val="28"/>
        </w:rPr>
        <w:t>.</w:t>
      </w:r>
    </w:p>
    <w:p w14:paraId="1C6A999D" w14:textId="48A1E840" w:rsidR="00C5083F" w:rsidRPr="00A037B2" w:rsidRDefault="00C5083F"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In the instant case both named defendants are debt collectors under the FDCPA’s primary debt collector definition.</w:t>
      </w:r>
      <w:r w:rsidRPr="00A037B2">
        <w:rPr>
          <w:rStyle w:val="FootnoteReference"/>
          <w:rFonts w:ascii="Times New Roman" w:eastAsia="Times New Roman" w:hAnsi="Times New Roman" w:cs="Times New Roman"/>
          <w:sz w:val="28"/>
          <w:szCs w:val="28"/>
        </w:rPr>
        <w:footnoteReference w:id="4"/>
      </w:r>
      <w:r w:rsidRPr="00A037B2">
        <w:rPr>
          <w:rFonts w:ascii="Times New Roman" w:eastAsia="Times New Roman" w:hAnsi="Times New Roman" w:cs="Times New Roman"/>
          <w:sz w:val="28"/>
          <w:szCs w:val="28"/>
        </w:rPr>
        <w:t xml:space="preserve"> They are entities that regularly collect consumer debts for others or have debt collection as their primary purpose. </w:t>
      </w:r>
      <w:bookmarkStart w:id="80" w:name="CITRUS_BOOKMARK158"/>
      <w:r w:rsidR="00F21960" w:rsidRPr="00F21960">
        <w:rPr>
          <w:rFonts w:ascii="Times New Roman" w:eastAsia="Times New Roman" w:hAnsi="Times New Roman" w:cs="Times New Roman"/>
          <w:i/>
          <w:iCs/>
          <w:sz w:val="28"/>
          <w:szCs w:val="28"/>
        </w:rPr>
        <w:t>Koontz</w:t>
      </w:r>
      <w:r w:rsidR="00F21960" w:rsidRPr="00F21960">
        <w:rPr>
          <w:rFonts w:ascii="Times New Roman" w:eastAsia="Times New Roman" w:hAnsi="Times New Roman" w:cs="Times New Roman"/>
          <w:iCs/>
          <w:sz w:val="28"/>
          <w:szCs w:val="28"/>
        </w:rPr>
        <w:t>, 2024 U.S. Dist. LEXIS 58962, at *17</w:t>
      </w:r>
      <w:bookmarkEnd w:id="80"/>
      <w:r w:rsidRPr="00A037B2">
        <w:rPr>
          <w:rFonts w:ascii="Times New Roman" w:eastAsia="Times New Roman" w:hAnsi="Times New Roman" w:cs="Times New Roman"/>
          <w:sz w:val="28"/>
          <w:szCs w:val="28"/>
        </w:rPr>
        <w:t xml:space="preserve"> </w:t>
      </w:r>
      <w:r w:rsidR="00A76B12" w:rsidRPr="00A037B2">
        <w:rPr>
          <w:rFonts w:ascii="Times New Roman" w:eastAsia="Times New Roman" w:hAnsi="Times New Roman" w:cs="Times New Roman"/>
          <w:sz w:val="28"/>
          <w:szCs w:val="28"/>
        </w:rPr>
        <w:t>r</w:t>
      </w:r>
      <w:r w:rsidRPr="00A037B2">
        <w:rPr>
          <w:rFonts w:ascii="Times New Roman" w:eastAsia="Times New Roman" w:hAnsi="Times New Roman" w:cs="Times New Roman"/>
          <w:sz w:val="28"/>
          <w:szCs w:val="28"/>
        </w:rPr>
        <w:t xml:space="preserve">eferencing </w:t>
      </w:r>
      <w:bookmarkStart w:id="81" w:name="CITRUS_BOOKMARK39"/>
      <w:r w:rsidR="00F21960" w:rsidRPr="00F21960">
        <w:rPr>
          <w:rFonts w:ascii="Times New Roman" w:eastAsia="Times New Roman" w:hAnsi="Times New Roman" w:cs="Times New Roman"/>
          <w:sz w:val="28"/>
          <w:szCs w:val="28"/>
        </w:rPr>
        <w:t>15 U.S.C. § 1692</w:t>
      </w:r>
      <w:proofErr w:type="gramStart"/>
      <w:r w:rsidR="00F21960" w:rsidRPr="00F21960">
        <w:rPr>
          <w:rFonts w:ascii="Times New Roman" w:eastAsia="Times New Roman" w:hAnsi="Times New Roman" w:cs="Times New Roman"/>
          <w:sz w:val="28"/>
          <w:szCs w:val="28"/>
        </w:rPr>
        <w:t>a(</w:t>
      </w:r>
      <w:proofErr w:type="gramEnd"/>
      <w:r w:rsidR="00F21960" w:rsidRPr="00F21960">
        <w:rPr>
          <w:rFonts w:ascii="Times New Roman" w:eastAsia="Times New Roman" w:hAnsi="Times New Roman" w:cs="Times New Roman"/>
          <w:sz w:val="28"/>
          <w:szCs w:val="28"/>
        </w:rPr>
        <w:t>6)</w:t>
      </w:r>
      <w:bookmarkEnd w:id="81"/>
      <w:r w:rsidRPr="00A037B2">
        <w:rPr>
          <w:rFonts w:ascii="Times New Roman" w:eastAsia="Times New Roman" w:hAnsi="Times New Roman" w:cs="Times New Roman"/>
          <w:sz w:val="28"/>
          <w:szCs w:val="28"/>
        </w:rPr>
        <w:t xml:space="preserve">. The </w:t>
      </w:r>
      <w:r w:rsidRPr="00A037B2">
        <w:rPr>
          <w:rFonts w:ascii="Times New Roman" w:eastAsia="Times New Roman" w:hAnsi="Times New Roman" w:cs="Times New Roman"/>
          <w:sz w:val="28"/>
          <w:szCs w:val="28"/>
        </w:rPr>
        <w:lastRenderedPageBreak/>
        <w:t xml:space="preserve">FDCPA violations alleged in the complaint do not pertain to steps necessary to carry out a nonjudicial foreclosure under state law.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Pr="00A037B2">
        <w:rPr>
          <w:rFonts w:ascii="Times New Roman" w:eastAsia="Times New Roman" w:hAnsi="Times New Roman" w:cs="Times New Roman"/>
          <w:sz w:val="28"/>
          <w:szCs w:val="28"/>
        </w:rPr>
        <w:t xml:space="preserve">does not preclude FDCPA claims arising from collection on mortgage debt, even in jurisdictions where non-judicial foreclosure is the primary means of foreclosure. </w:t>
      </w:r>
      <w:r w:rsidRPr="00A037B2">
        <w:rPr>
          <w:rStyle w:val="FootnoteReference"/>
          <w:rFonts w:ascii="Times New Roman" w:eastAsia="Times New Roman" w:hAnsi="Times New Roman" w:cs="Times New Roman"/>
          <w:sz w:val="28"/>
          <w:szCs w:val="28"/>
        </w:rPr>
        <w:footnoteReference w:id="5"/>
      </w:r>
      <w:r w:rsidRPr="00A037B2">
        <w:rPr>
          <w:rFonts w:ascii="Times New Roman" w:eastAsia="Times New Roman" w:hAnsi="Times New Roman" w:cs="Times New Roman"/>
          <w:i/>
          <w:iCs/>
          <w:sz w:val="28"/>
          <w:szCs w:val="28"/>
        </w:rPr>
        <w:t xml:space="preserve"> </w:t>
      </w:r>
    </w:p>
    <w:p w14:paraId="76B41532" w14:textId="6DABCFCD" w:rsidR="00E41246" w:rsidRPr="00A037B2" w:rsidRDefault="00C5083F"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Finally, it should be kept in mind that the dispute in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Pr="00A037B2">
        <w:rPr>
          <w:rFonts w:ascii="Times New Roman" w:eastAsia="Times New Roman" w:hAnsi="Times New Roman" w:cs="Times New Roman"/>
          <w:sz w:val="28"/>
          <w:szCs w:val="28"/>
        </w:rPr>
        <w:t xml:space="preserve">arose solely from the conflicting interpretations of the FDCPA’s complex definition of “debt collector.” The WVCCPA does not define “debt collector.”  The FDCPA’s limited purpose debt collector definition does not impact the applicability of the WVCCPA in this appeal. </w:t>
      </w:r>
    </w:p>
    <w:p w14:paraId="759E2150" w14:textId="77777777" w:rsidR="00E41246" w:rsidRPr="00A037B2" w:rsidRDefault="00E41246" w:rsidP="00BE3A60">
      <w:pPr>
        <w:spacing w:after="0" w:line="480" w:lineRule="auto"/>
        <w:ind w:firstLine="720"/>
        <w:rPr>
          <w:rFonts w:ascii="Times New Roman" w:eastAsia="Times New Roman" w:hAnsi="Times New Roman" w:cs="Times New Roman"/>
          <w:sz w:val="28"/>
          <w:szCs w:val="28"/>
        </w:rPr>
      </w:pPr>
    </w:p>
    <w:p w14:paraId="4E70E788" w14:textId="0AD6227E" w:rsidR="00E41246" w:rsidRPr="00A037B2" w:rsidRDefault="00E41246" w:rsidP="004915CA">
      <w:pPr>
        <w:pStyle w:val="Heading2"/>
      </w:pPr>
      <w:bookmarkStart w:id="89" w:name="_Toc172222477"/>
      <w:r w:rsidRPr="00A037B2">
        <w:lastRenderedPageBreak/>
        <w:t>A limitation on one set of remedies for enforcement of a debt obligation does not extinguish the debt.</w:t>
      </w:r>
      <w:bookmarkEnd w:id="89"/>
    </w:p>
    <w:p w14:paraId="5C6F34C8" w14:textId="77777777" w:rsidR="00E41246" w:rsidRPr="00A037B2" w:rsidRDefault="00E41246" w:rsidP="00BE3A60">
      <w:pPr>
        <w:spacing w:after="0" w:line="480" w:lineRule="auto"/>
        <w:ind w:firstLine="720"/>
        <w:rPr>
          <w:rFonts w:ascii="Times New Roman" w:eastAsia="Times New Roman" w:hAnsi="Times New Roman" w:cs="Times New Roman"/>
          <w:sz w:val="28"/>
          <w:szCs w:val="28"/>
        </w:rPr>
      </w:pPr>
    </w:p>
    <w:p w14:paraId="3148B778" w14:textId="77777777" w:rsidR="00E41246" w:rsidRPr="00A037B2" w:rsidRDefault="00E41246"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 xml:space="preserve">A legal bar to one remedy for enforcement of a debt obligation does not eliminate the debt. The Supreme Court recognized this principle in a case addressing debt collection claims under the </w:t>
      </w:r>
      <w:bookmarkStart w:id="90" w:name="Psych_Cite_40"/>
      <w:bookmarkStart w:id="91" w:name="Psych_Cite_190"/>
      <w:r w:rsidRPr="00A037B2">
        <w:rPr>
          <w:rFonts w:ascii="Times New Roman" w:eastAsia="Times New Roman" w:hAnsi="Times New Roman" w:cs="Times New Roman"/>
          <w:sz w:val="28"/>
          <w:szCs w:val="28"/>
        </w:rPr>
        <w:t xml:space="preserve">FDCPA. </w:t>
      </w:r>
      <w:r w:rsidRPr="00A037B2">
        <w:rPr>
          <w:rFonts w:ascii="Times New Roman" w:eastAsia="Times New Roman" w:hAnsi="Times New Roman" w:cs="Times New Roman"/>
          <w:i/>
          <w:iCs/>
          <w:sz w:val="28"/>
          <w:szCs w:val="28"/>
        </w:rPr>
        <w:t xml:space="preserve">Midland Funding, LLC v. </w:t>
      </w:r>
      <w:proofErr w:type="gramStart"/>
      <w:r w:rsidRPr="00A037B2">
        <w:rPr>
          <w:rFonts w:ascii="Times New Roman" w:eastAsia="Times New Roman" w:hAnsi="Times New Roman" w:cs="Times New Roman"/>
          <w:i/>
          <w:iCs/>
          <w:sz w:val="28"/>
          <w:szCs w:val="28"/>
        </w:rPr>
        <w:t xml:space="preserve">Johnson, </w:t>
      </w:r>
      <w:r w:rsidRPr="00A037B2">
        <w:rPr>
          <w:rFonts w:ascii="Times New Roman" w:eastAsia="Times New Roman" w:hAnsi="Times New Roman" w:cs="Times New Roman"/>
          <w:sz w:val="28"/>
          <w:szCs w:val="28"/>
        </w:rPr>
        <w:t xml:space="preserve"> 581</w:t>
      </w:r>
      <w:proofErr w:type="gramEnd"/>
      <w:r w:rsidRPr="00A037B2">
        <w:rPr>
          <w:rFonts w:ascii="Times New Roman" w:eastAsia="Times New Roman" w:hAnsi="Times New Roman" w:cs="Times New Roman"/>
          <w:sz w:val="28"/>
          <w:szCs w:val="28"/>
        </w:rPr>
        <w:t xml:space="preserve"> U.S. 224 (2017)</w:t>
      </w:r>
      <w:bookmarkEnd w:id="90"/>
      <w:bookmarkEnd w:id="91"/>
      <w:r w:rsidRPr="00A037B2">
        <w:rPr>
          <w:rFonts w:ascii="Times New Roman" w:eastAsia="Times New Roman" w:hAnsi="Times New Roman" w:cs="Times New Roman"/>
          <w:sz w:val="28"/>
          <w:szCs w:val="28"/>
        </w:rPr>
        <w:t xml:space="preserve">.  The consumer in </w:t>
      </w:r>
      <w:r w:rsidRPr="00A037B2">
        <w:rPr>
          <w:rFonts w:ascii="Times New Roman" w:eastAsia="Times New Roman" w:hAnsi="Times New Roman" w:cs="Times New Roman"/>
          <w:i/>
          <w:iCs/>
          <w:sz w:val="28"/>
          <w:szCs w:val="28"/>
        </w:rPr>
        <w:t xml:space="preserve">Midland Funding </w:t>
      </w:r>
      <w:r w:rsidRPr="00A037B2">
        <w:rPr>
          <w:rFonts w:ascii="Times New Roman" w:eastAsia="Times New Roman" w:hAnsi="Times New Roman" w:cs="Times New Roman"/>
          <w:sz w:val="28"/>
          <w:szCs w:val="28"/>
        </w:rPr>
        <w:t xml:space="preserve">asserted that a debt collector had engaged in an unfair and deceptive collection practice by filing a poof of claim in her bankruptcy case when the statute of limitations to sue on the underlying debt had expired.  </w:t>
      </w:r>
    </w:p>
    <w:p w14:paraId="4DB35620" w14:textId="77777777" w:rsidR="00E41246" w:rsidRPr="00A037B2" w:rsidRDefault="00E41246"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 xml:space="preserve">The </w:t>
      </w:r>
      <w:r w:rsidRPr="00A037B2">
        <w:rPr>
          <w:rFonts w:ascii="Times New Roman" w:eastAsia="Times New Roman" w:hAnsi="Times New Roman" w:cs="Times New Roman"/>
          <w:i/>
          <w:iCs/>
          <w:sz w:val="28"/>
          <w:szCs w:val="28"/>
        </w:rPr>
        <w:t xml:space="preserve">Midland Funding </w:t>
      </w:r>
      <w:r w:rsidRPr="00A037B2">
        <w:rPr>
          <w:rFonts w:ascii="Times New Roman" w:eastAsia="Times New Roman" w:hAnsi="Times New Roman" w:cs="Times New Roman"/>
          <w:sz w:val="28"/>
          <w:szCs w:val="28"/>
        </w:rPr>
        <w:t xml:space="preserve">Court disagreed, holding that the debt collector had not violated any provision of the </w:t>
      </w:r>
      <w:bookmarkStart w:id="92" w:name="Psych_Cite_41"/>
      <w:bookmarkStart w:id="93" w:name="Psych_Cite_191"/>
      <w:r w:rsidRPr="00A037B2">
        <w:rPr>
          <w:rFonts w:ascii="Times New Roman" w:eastAsia="Times New Roman" w:hAnsi="Times New Roman" w:cs="Times New Roman"/>
          <w:sz w:val="28"/>
          <w:szCs w:val="28"/>
        </w:rPr>
        <w:t>FDCPA. 581 U.S., at 235</w:t>
      </w:r>
      <w:bookmarkEnd w:id="92"/>
      <w:bookmarkEnd w:id="93"/>
      <w:r w:rsidRPr="00A037B2">
        <w:rPr>
          <w:rFonts w:ascii="Times New Roman" w:eastAsia="Times New Roman" w:hAnsi="Times New Roman" w:cs="Times New Roman"/>
          <w:sz w:val="28"/>
          <w:szCs w:val="28"/>
        </w:rPr>
        <w:t xml:space="preserve">. The debt collector had done nothing wrong in filing the proof of claim and asserting that a debt existed. The proof of claim had not made any representations about the enforceability of the debt. The claim form accurately disclosed the relevant dates for determining whether a challenge to the claim as stale was appropriate. </w:t>
      </w:r>
    </w:p>
    <w:p w14:paraId="3BCA8A52" w14:textId="0DB06F26" w:rsidR="00622023" w:rsidRPr="00A037B2" w:rsidRDefault="00E41246"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 xml:space="preserve">The ruling in </w:t>
      </w:r>
      <w:r w:rsidRPr="00A037B2">
        <w:rPr>
          <w:rFonts w:ascii="Times New Roman" w:eastAsia="Times New Roman" w:hAnsi="Times New Roman" w:cs="Times New Roman"/>
          <w:i/>
          <w:iCs/>
          <w:sz w:val="28"/>
          <w:szCs w:val="28"/>
        </w:rPr>
        <w:t xml:space="preserve">Midland Funding </w:t>
      </w:r>
      <w:r w:rsidRPr="00A037B2">
        <w:rPr>
          <w:rFonts w:ascii="Times New Roman" w:eastAsia="Times New Roman" w:hAnsi="Times New Roman" w:cs="Times New Roman"/>
          <w:sz w:val="28"/>
          <w:szCs w:val="28"/>
        </w:rPr>
        <w:t xml:space="preserve">came down to the question of whether the creditor had a valid “claim” to file in the bankruptcy case. As discussed in Section I, above, the Bankruptcy Code defines a “claim” as a “right to payment.”  </w:t>
      </w:r>
      <w:bookmarkStart w:id="94" w:name="Psych_Cite_43"/>
      <w:bookmarkStart w:id="95" w:name="Psych_Cite_192"/>
      <w:r w:rsidRPr="00A037B2">
        <w:rPr>
          <w:rFonts w:ascii="Times New Roman" w:eastAsia="Times New Roman" w:hAnsi="Times New Roman" w:cs="Times New Roman"/>
          <w:sz w:val="28"/>
          <w:szCs w:val="28"/>
        </w:rPr>
        <w:t>11 U.S.C. § 101(5)(A). To</w:t>
      </w:r>
      <w:bookmarkEnd w:id="94"/>
      <w:bookmarkEnd w:id="95"/>
      <w:r w:rsidRPr="00A037B2">
        <w:rPr>
          <w:rFonts w:ascii="Times New Roman" w:eastAsia="Times New Roman" w:hAnsi="Times New Roman" w:cs="Times New Roman"/>
          <w:sz w:val="28"/>
          <w:szCs w:val="28"/>
        </w:rPr>
        <w:t xml:space="preserve"> determine whether the creditor had a valid right to payment the Court looked to state law. Under the applicable Alabama law, as under most </w:t>
      </w:r>
      <w:r w:rsidRPr="00A037B2">
        <w:rPr>
          <w:rFonts w:ascii="Times New Roman" w:eastAsia="Times New Roman" w:hAnsi="Times New Roman" w:cs="Times New Roman"/>
          <w:sz w:val="28"/>
          <w:szCs w:val="28"/>
        </w:rPr>
        <w:lastRenderedPageBreak/>
        <w:t xml:space="preserve">state laws, a creditor has a right to payment after expiration of the statute of limitations. The limitation period controls only the deadline to file a lawsuit in court to enforce the claim. Expiration of the statute of limitations does not extinguish the debt or destroy the creditor’s “right to payment.” </w:t>
      </w:r>
      <w:bookmarkStart w:id="96" w:name="CITRUS_BOOKMARK42"/>
      <w:r w:rsidR="00F21960" w:rsidRPr="00F21960">
        <w:rPr>
          <w:rFonts w:ascii="Times New Roman" w:eastAsia="Times New Roman" w:hAnsi="Times New Roman" w:cs="Times New Roman"/>
          <w:i/>
          <w:sz w:val="28"/>
          <w:szCs w:val="28"/>
        </w:rPr>
        <w:t>Midland Funding, L.L.C.</w:t>
      </w:r>
      <w:r w:rsidR="00F21960" w:rsidRPr="00F21960">
        <w:rPr>
          <w:rFonts w:ascii="Times New Roman" w:eastAsia="Times New Roman" w:hAnsi="Times New Roman" w:cs="Times New Roman"/>
          <w:sz w:val="28"/>
          <w:szCs w:val="28"/>
        </w:rPr>
        <w:t>, 581 U.S. at 228-29</w:t>
      </w:r>
      <w:bookmarkEnd w:id="96"/>
      <w:r w:rsidRPr="00A037B2">
        <w:rPr>
          <w:rFonts w:ascii="Times New Roman" w:eastAsia="Times New Roman" w:hAnsi="Times New Roman" w:cs="Times New Roman"/>
          <w:sz w:val="28"/>
          <w:szCs w:val="28"/>
        </w:rPr>
        <w:t xml:space="preserve">. The </w:t>
      </w:r>
      <w:r w:rsidRPr="00A037B2">
        <w:rPr>
          <w:rFonts w:ascii="Times New Roman" w:eastAsia="Times New Roman" w:hAnsi="Times New Roman" w:cs="Times New Roman"/>
          <w:i/>
          <w:iCs/>
          <w:sz w:val="28"/>
          <w:szCs w:val="28"/>
        </w:rPr>
        <w:t xml:space="preserve">Midland Funding </w:t>
      </w:r>
      <w:r w:rsidRPr="00A037B2">
        <w:rPr>
          <w:rFonts w:ascii="Times New Roman" w:eastAsia="Times New Roman" w:hAnsi="Times New Roman" w:cs="Times New Roman"/>
          <w:sz w:val="28"/>
          <w:szCs w:val="28"/>
        </w:rPr>
        <w:t>Court concluded that, after the statute of limitations expired, it was not unfair or deceptive for a debt collector to ask for payment of the debt or to use means other than judicial process to seek collection.  The creditor had not lost the right to payment of the obligation.</w:t>
      </w:r>
    </w:p>
    <w:p w14:paraId="35E62491" w14:textId="77777777" w:rsidR="00337C90" w:rsidRDefault="00622023" w:rsidP="004915CA">
      <w:pPr>
        <w:pStyle w:val="Heading2"/>
      </w:pPr>
      <w:bookmarkStart w:id="97" w:name="_Toc172222478"/>
      <w:r w:rsidRPr="00A037B2">
        <w:t>The bankruptcy discharge did not extinguish Mr. Koontz’s obligation to pay under his deed of trust and promissory note.</w:t>
      </w:r>
      <w:bookmarkEnd w:id="97"/>
    </w:p>
    <w:p w14:paraId="630423EB" w14:textId="77777777" w:rsidR="00337C90" w:rsidRDefault="00337C90" w:rsidP="00337C90">
      <w:pPr>
        <w:pStyle w:val="ListParagraph"/>
        <w:spacing w:after="0" w:line="240" w:lineRule="auto"/>
        <w:ind w:left="1080"/>
        <w:rPr>
          <w:rFonts w:ascii="Times New Roman" w:eastAsia="Times New Roman" w:hAnsi="Times New Roman" w:cs="Times New Roman"/>
          <w:b/>
          <w:bCs/>
          <w:sz w:val="28"/>
          <w:szCs w:val="28"/>
        </w:rPr>
      </w:pPr>
    </w:p>
    <w:p w14:paraId="7DCC586C" w14:textId="1B701519" w:rsidR="00622023" w:rsidRDefault="00622023" w:rsidP="004915CA">
      <w:pPr>
        <w:pStyle w:val="Heading3"/>
      </w:pPr>
      <w:bookmarkStart w:id="98" w:name="_Toc172222479"/>
      <w:r w:rsidRPr="00337C90">
        <w:t>Mr. Koontz has an obligation to pay under the deed of trust.</w:t>
      </w:r>
      <w:bookmarkEnd w:id="98"/>
    </w:p>
    <w:p w14:paraId="07A04BDC" w14:textId="77777777" w:rsidR="00337C90" w:rsidRPr="00337C90" w:rsidRDefault="00337C90" w:rsidP="00337C90">
      <w:pPr>
        <w:pStyle w:val="ListParagraph"/>
        <w:spacing w:after="0" w:line="240" w:lineRule="auto"/>
        <w:ind w:left="1440"/>
        <w:rPr>
          <w:rFonts w:ascii="Times New Roman" w:eastAsia="Times New Roman" w:hAnsi="Times New Roman" w:cs="Times New Roman"/>
          <w:b/>
          <w:bCs/>
          <w:sz w:val="28"/>
          <w:szCs w:val="28"/>
        </w:rPr>
      </w:pPr>
    </w:p>
    <w:p w14:paraId="23692EB5" w14:textId="7F9D240C" w:rsidR="00622023" w:rsidRPr="00A037B2" w:rsidRDefault="00622023"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 West Virginia law defines a deed of trust as a conveyance “in the nature of a mortgage” that “convey[s] land to a trustee as mere collateral security for the payment of a debt when due, and with power to the trustee to sell the land and pay the debt, in case of default on the part of the debtor.”  </w:t>
      </w:r>
      <w:bookmarkStart w:id="99" w:name="CITRUS_BOOKMARK44"/>
      <w:r w:rsidR="00F21960" w:rsidRPr="00F21960">
        <w:rPr>
          <w:rFonts w:ascii="Times New Roman" w:eastAsia="Times New Roman" w:hAnsi="Times New Roman" w:cs="Times New Roman"/>
          <w:i/>
          <w:iCs/>
          <w:sz w:val="28"/>
          <w:szCs w:val="28"/>
        </w:rPr>
        <w:t>Arnold v. Palmer</w:t>
      </w:r>
      <w:r w:rsidR="00F21960" w:rsidRPr="00F21960">
        <w:rPr>
          <w:rFonts w:ascii="Times New Roman" w:eastAsia="Times New Roman" w:hAnsi="Times New Roman" w:cs="Times New Roman"/>
          <w:iCs/>
          <w:sz w:val="28"/>
          <w:szCs w:val="28"/>
        </w:rPr>
        <w:t xml:space="preserve">, 686 S.E.2d 725, 733 (W. Va. 2009) (quoting </w:t>
      </w:r>
      <w:r w:rsidR="00F21960" w:rsidRPr="00F21960">
        <w:rPr>
          <w:rFonts w:ascii="Times New Roman" w:eastAsia="Times New Roman" w:hAnsi="Times New Roman" w:cs="Times New Roman"/>
          <w:i/>
          <w:iCs/>
          <w:sz w:val="28"/>
          <w:szCs w:val="28"/>
        </w:rPr>
        <w:t>Sandusky v. Faris</w:t>
      </w:r>
      <w:r w:rsidR="00F21960" w:rsidRPr="00F21960">
        <w:rPr>
          <w:rFonts w:ascii="Times New Roman" w:eastAsia="Times New Roman" w:hAnsi="Times New Roman" w:cs="Times New Roman"/>
          <w:iCs/>
          <w:sz w:val="28"/>
          <w:szCs w:val="28"/>
        </w:rPr>
        <w:t>, 38 S.E. 563, 573 (W. Va. 1901))</w:t>
      </w:r>
      <w:bookmarkEnd w:id="99"/>
      <w:r w:rsidRPr="00A037B2">
        <w:rPr>
          <w:rFonts w:ascii="Times New Roman" w:eastAsia="Times New Roman" w:hAnsi="Times New Roman" w:cs="Times New Roman"/>
          <w:sz w:val="28"/>
          <w:szCs w:val="28"/>
        </w:rPr>
        <w:t xml:space="preserve">). Until the deed of trust creditor exercises its contractual power of sale upon a default, the borrower, not the creditor, holds the estate in land and right to possession of the property.  </w:t>
      </w:r>
      <w:bookmarkStart w:id="100" w:name="Psych_Cite_46"/>
      <w:r w:rsidRPr="00A037B2">
        <w:rPr>
          <w:rFonts w:ascii="Times New Roman" w:eastAsia="Times New Roman" w:hAnsi="Times New Roman" w:cs="Times New Roman"/>
          <w:i/>
          <w:iCs/>
          <w:sz w:val="28"/>
          <w:szCs w:val="28"/>
        </w:rPr>
        <w:t xml:space="preserve">Arnold v. </w:t>
      </w:r>
      <w:bookmarkStart w:id="101" w:name="Psych_Cite_193"/>
      <w:r w:rsidRPr="00A037B2">
        <w:rPr>
          <w:rFonts w:ascii="Times New Roman" w:eastAsia="Times New Roman" w:hAnsi="Times New Roman" w:cs="Times New Roman"/>
          <w:i/>
          <w:iCs/>
          <w:sz w:val="28"/>
          <w:szCs w:val="28"/>
        </w:rPr>
        <w:t xml:space="preserve">Palmer, supra, </w:t>
      </w:r>
      <w:r w:rsidRPr="00A037B2">
        <w:rPr>
          <w:rFonts w:ascii="Times New Roman" w:eastAsia="Times New Roman" w:hAnsi="Times New Roman" w:cs="Times New Roman"/>
          <w:sz w:val="28"/>
          <w:szCs w:val="28"/>
        </w:rPr>
        <w:t>686 S.E.2d at 732-33. Un</w:t>
      </w:r>
      <w:bookmarkEnd w:id="100"/>
      <w:bookmarkEnd w:id="101"/>
      <w:r w:rsidRPr="00A037B2">
        <w:rPr>
          <w:rFonts w:ascii="Times New Roman" w:eastAsia="Times New Roman" w:hAnsi="Times New Roman" w:cs="Times New Roman"/>
          <w:sz w:val="28"/>
          <w:szCs w:val="28"/>
        </w:rPr>
        <w:t xml:space="preserve">til a foreclosure sale, the borrower has the right to redeem the trust property by payment of the debt in full and thereby acquire unencumbered title. This right to </w:t>
      </w:r>
      <w:r w:rsidRPr="00A037B2">
        <w:rPr>
          <w:rFonts w:ascii="Times New Roman" w:eastAsia="Times New Roman" w:hAnsi="Times New Roman" w:cs="Times New Roman"/>
          <w:sz w:val="28"/>
          <w:szCs w:val="28"/>
        </w:rPr>
        <w:lastRenderedPageBreak/>
        <w:t xml:space="preserve">redeem, sometimes referred to as the borrower’s “equity of redemption,” is a significant property interest that is extinguished upon a foreclosure sale. </w:t>
      </w:r>
      <w:bookmarkStart w:id="102" w:name="Psych_Cite_47"/>
      <w:bookmarkStart w:id="103" w:name="Psych_Cite_194"/>
      <w:r w:rsidRPr="00A037B2">
        <w:rPr>
          <w:rFonts w:ascii="Times New Roman" w:eastAsia="Times New Roman" w:hAnsi="Times New Roman" w:cs="Times New Roman"/>
          <w:i/>
          <w:iCs/>
          <w:sz w:val="28"/>
          <w:szCs w:val="28"/>
        </w:rPr>
        <w:t xml:space="preserve">In re Bardell, </w:t>
      </w:r>
      <w:r w:rsidRPr="00A037B2">
        <w:rPr>
          <w:rFonts w:ascii="Times New Roman" w:eastAsia="Times New Roman" w:hAnsi="Times New Roman" w:cs="Times New Roman"/>
          <w:sz w:val="28"/>
          <w:szCs w:val="28"/>
        </w:rPr>
        <w:t>374 B.R. 588, 592 (N.D. W. Va. 2007)</w:t>
      </w:r>
      <w:bookmarkEnd w:id="102"/>
      <w:bookmarkEnd w:id="103"/>
      <w:r w:rsidRPr="00A037B2">
        <w:rPr>
          <w:rFonts w:ascii="Times New Roman" w:eastAsia="Times New Roman" w:hAnsi="Times New Roman" w:cs="Times New Roman"/>
          <w:sz w:val="28"/>
          <w:szCs w:val="28"/>
        </w:rPr>
        <w:t xml:space="preserve">.  The property that is subject to Mr. Koontz’s deed of trust has never been sold at a foreclosure sale.   </w:t>
      </w:r>
    </w:p>
    <w:p w14:paraId="1531A45B" w14:textId="77777777" w:rsidR="00622023" w:rsidRPr="00A037B2" w:rsidRDefault="00622023"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After a bankruptcy discharge, the borrower continues to have the same right as before the discharge to pay the debt obligation under the deed of trust and obtain clear title to the property.  Before a bankruptcy discharge, if the borrower defaults, the creditor party has the right to foreclose and extinguish the borrower’s equity of redemption. After a discharge, the creditor has this same right. The discharge does not affect the deed of trust’s mutual obligations centered upon the equity of redemption. </w:t>
      </w:r>
    </w:p>
    <w:p w14:paraId="2C7AFF4A" w14:textId="33134DD2" w:rsidR="00622023" w:rsidRPr="00A037B2" w:rsidRDefault="00622023"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The borrower’s obligation to pay in order to preserve the right to redeem is the essence of a deed of trust or mortgage transaction: “ a performance in full of the </w:t>
      </w:r>
      <w:r w:rsidRPr="00A037B2">
        <w:rPr>
          <w:rFonts w:ascii="Times New Roman" w:eastAsia="Times New Roman" w:hAnsi="Times New Roman" w:cs="Times New Roman"/>
          <w:i/>
          <w:iCs/>
          <w:sz w:val="28"/>
          <w:szCs w:val="28"/>
        </w:rPr>
        <w:t xml:space="preserve">obligation </w:t>
      </w:r>
      <w:r w:rsidRPr="00A037B2">
        <w:rPr>
          <w:rFonts w:ascii="Times New Roman" w:eastAsia="Times New Roman" w:hAnsi="Times New Roman" w:cs="Times New Roman"/>
          <w:sz w:val="28"/>
          <w:szCs w:val="28"/>
        </w:rPr>
        <w:t xml:space="preserve">secured by a mortgage, or a performance that is accepted by the mortgagee in lieu of performance in full, by one who is primarily responsible for performance of the </w:t>
      </w:r>
      <w:r w:rsidRPr="00A037B2">
        <w:rPr>
          <w:rFonts w:ascii="Times New Roman" w:eastAsia="Times New Roman" w:hAnsi="Times New Roman" w:cs="Times New Roman"/>
          <w:i/>
          <w:iCs/>
          <w:sz w:val="28"/>
          <w:szCs w:val="28"/>
        </w:rPr>
        <w:t>obligation</w:t>
      </w:r>
      <w:r w:rsidRPr="00A037B2">
        <w:rPr>
          <w:rFonts w:ascii="Times New Roman" w:eastAsia="Times New Roman" w:hAnsi="Times New Roman" w:cs="Times New Roman"/>
          <w:sz w:val="28"/>
          <w:szCs w:val="28"/>
        </w:rPr>
        <w:t xml:space="preserve">, redeems the real estate from the mortgage, terminates the accrual of interest on the </w:t>
      </w:r>
      <w:r w:rsidRPr="00A037B2">
        <w:rPr>
          <w:rFonts w:ascii="Times New Roman" w:eastAsia="Times New Roman" w:hAnsi="Times New Roman" w:cs="Times New Roman"/>
          <w:i/>
          <w:iCs/>
          <w:sz w:val="28"/>
          <w:szCs w:val="28"/>
        </w:rPr>
        <w:t>obligation</w:t>
      </w:r>
      <w:r w:rsidRPr="00A037B2">
        <w:rPr>
          <w:rFonts w:ascii="Times New Roman" w:eastAsia="Times New Roman" w:hAnsi="Times New Roman" w:cs="Times New Roman"/>
          <w:sz w:val="28"/>
          <w:szCs w:val="28"/>
        </w:rPr>
        <w:t xml:space="preserve">, and extinguishes the mortgage.” </w:t>
      </w:r>
      <w:bookmarkStart w:id="104" w:name="CITRUS_BOOKMARK48"/>
      <w:r w:rsidR="00F21960" w:rsidRPr="00F21960">
        <w:rPr>
          <w:rFonts w:ascii="Times New Roman" w:eastAsia="Times New Roman" w:hAnsi="Times New Roman" w:cs="Times New Roman"/>
          <w:sz w:val="28"/>
          <w:szCs w:val="28"/>
        </w:rPr>
        <w:t>Restatement (Third) of Property (Mortgages) § 6.4 (1997) (emphasis added)</w:t>
      </w:r>
      <w:bookmarkEnd w:id="104"/>
      <w:r w:rsidRPr="00A037B2">
        <w:rPr>
          <w:rFonts w:ascii="Times New Roman" w:eastAsia="Times New Roman" w:hAnsi="Times New Roman" w:cs="Times New Roman"/>
          <w:sz w:val="28"/>
          <w:szCs w:val="28"/>
        </w:rPr>
        <w:t>.</w:t>
      </w:r>
    </w:p>
    <w:p w14:paraId="05A0979F" w14:textId="5921BC23" w:rsidR="00622023" w:rsidRPr="00A037B2" w:rsidRDefault="00622023"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lastRenderedPageBreak/>
        <w:t>The borrower under a deed of trust can always choose to default on the payment obligation and lose the right of redemption</w:t>
      </w:r>
      <w:r w:rsidR="002276A0" w:rsidRPr="00A037B2">
        <w:rPr>
          <w:rFonts w:ascii="Times New Roman" w:eastAsia="Times New Roman" w:hAnsi="Times New Roman" w:cs="Times New Roman"/>
          <w:sz w:val="28"/>
          <w:szCs w:val="28"/>
        </w:rPr>
        <w:t xml:space="preserve"> through a foreclosure sale</w:t>
      </w:r>
      <w:r w:rsidRPr="00A037B2">
        <w:rPr>
          <w:rFonts w:ascii="Times New Roman" w:eastAsia="Times New Roman" w:hAnsi="Times New Roman" w:cs="Times New Roman"/>
          <w:sz w:val="28"/>
          <w:szCs w:val="28"/>
        </w:rPr>
        <w:t>. In this sense, the borrower’s making payment</w:t>
      </w:r>
      <w:r w:rsidR="00260D3D" w:rsidRPr="00A037B2">
        <w:rPr>
          <w:rFonts w:ascii="Times New Roman" w:eastAsia="Times New Roman" w:hAnsi="Times New Roman" w:cs="Times New Roman"/>
          <w:sz w:val="28"/>
          <w:szCs w:val="28"/>
        </w:rPr>
        <w:t>s</w:t>
      </w:r>
      <w:r w:rsidRPr="00A037B2">
        <w:rPr>
          <w:rFonts w:ascii="Times New Roman" w:eastAsia="Times New Roman" w:hAnsi="Times New Roman" w:cs="Times New Roman"/>
          <w:sz w:val="28"/>
          <w:szCs w:val="28"/>
        </w:rPr>
        <w:t xml:space="preserve"> on the obligation is always “voluntary.” The lower court focused on the “voluntary” nature of Mr. Koontz’s post-discharge payments. </w:t>
      </w:r>
      <w:bookmarkStart w:id="105" w:name="CITRUS_BOOKMARK49"/>
      <w:r w:rsidR="00F21960" w:rsidRPr="00F21960">
        <w:rPr>
          <w:rFonts w:ascii="Times New Roman" w:eastAsia="Times New Roman" w:hAnsi="Times New Roman" w:cs="Times New Roman"/>
          <w:i/>
          <w:iCs/>
          <w:sz w:val="28"/>
          <w:szCs w:val="28"/>
        </w:rPr>
        <w:t>Koontz</w:t>
      </w:r>
      <w:r w:rsidR="00F21960" w:rsidRPr="00F21960">
        <w:rPr>
          <w:rFonts w:ascii="Times New Roman" w:eastAsia="Times New Roman" w:hAnsi="Times New Roman" w:cs="Times New Roman"/>
          <w:iCs/>
          <w:sz w:val="28"/>
          <w:szCs w:val="28"/>
        </w:rPr>
        <w:t>, 2024 U.S. Dist. LEXIS 58962, at *12</w:t>
      </w:r>
      <w:bookmarkEnd w:id="105"/>
      <w:r w:rsidRPr="00A037B2">
        <w:rPr>
          <w:rFonts w:ascii="Times New Roman" w:eastAsia="Times New Roman" w:hAnsi="Times New Roman" w:cs="Times New Roman"/>
          <w:sz w:val="28"/>
          <w:szCs w:val="28"/>
        </w:rPr>
        <w:t xml:space="preserve">. The court missed the point that a borrower’s payments are no more “voluntary” after a bankruptcy discharge than they were before the discharge. The court focused on a distinction without a difference. The borrower can always not pay and lose the home. </w:t>
      </w:r>
    </w:p>
    <w:p w14:paraId="254AA0DD" w14:textId="486AC34D" w:rsidR="00260D3D" w:rsidRPr="00A037B2" w:rsidRDefault="00622023"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Many consumer debtors who own homes subject to a mortgage seek bankruptcy relief. They often desperately need a fresh start after a job loss, illness, divorce, or similar hardship.  Relief from the burdens of excessive unsecured debt, such as medical debt, allows the debtor to focus on secured debt payments, such as a home mortgage, after bankruptcy. Retention of a family home can be the key to financial rehabilitation. The lower court’s dismissive characterization of a debtor’s efforts to keep current on home loan payments after a bankruptcy as merely “voluntary” acts undermines important bankruptcy goals and policies. </w:t>
      </w:r>
      <w:bookmarkStart w:id="106" w:name="CITRUS_BOOKMARK50"/>
      <w:r w:rsidR="00F21960" w:rsidRPr="00F21960">
        <w:rPr>
          <w:rFonts w:ascii="Times New Roman" w:eastAsia="Times New Roman" w:hAnsi="Times New Roman" w:cs="Times New Roman"/>
          <w:i/>
          <w:iCs/>
          <w:sz w:val="28"/>
          <w:szCs w:val="28"/>
        </w:rPr>
        <w:t>In re Wilson</w:t>
      </w:r>
      <w:r w:rsidR="00F21960" w:rsidRPr="00F21960">
        <w:rPr>
          <w:rFonts w:ascii="Times New Roman" w:eastAsia="Times New Roman" w:hAnsi="Times New Roman" w:cs="Times New Roman"/>
          <w:iCs/>
          <w:sz w:val="28"/>
          <w:szCs w:val="28"/>
        </w:rPr>
        <w:t>, 372 B.R. 816, 819 (</w:t>
      </w:r>
      <w:proofErr w:type="spellStart"/>
      <w:r w:rsidR="00F21960" w:rsidRPr="00F21960">
        <w:rPr>
          <w:rFonts w:ascii="Times New Roman" w:eastAsia="Times New Roman" w:hAnsi="Times New Roman" w:cs="Times New Roman"/>
          <w:iCs/>
          <w:sz w:val="28"/>
          <w:szCs w:val="28"/>
        </w:rPr>
        <w:t>Bankr</w:t>
      </w:r>
      <w:proofErr w:type="spellEnd"/>
      <w:r w:rsidR="00F21960" w:rsidRPr="00F21960">
        <w:rPr>
          <w:rFonts w:ascii="Times New Roman" w:eastAsia="Times New Roman" w:hAnsi="Times New Roman" w:cs="Times New Roman"/>
          <w:iCs/>
          <w:sz w:val="28"/>
          <w:szCs w:val="28"/>
        </w:rPr>
        <w:t>. D.S.C. 2007) (noting important role of “ride-through” option in promoting bankruptcy’s fresh start goal)</w:t>
      </w:r>
      <w:bookmarkEnd w:id="106"/>
      <w:r w:rsidRPr="00A037B2">
        <w:rPr>
          <w:rFonts w:ascii="Times New Roman" w:eastAsia="Times New Roman" w:hAnsi="Times New Roman" w:cs="Times New Roman"/>
          <w:sz w:val="28"/>
          <w:szCs w:val="28"/>
        </w:rPr>
        <w:t>.</w:t>
      </w:r>
    </w:p>
    <w:p w14:paraId="0B526C10" w14:textId="77777777" w:rsidR="00260D3D" w:rsidRPr="00A037B2" w:rsidRDefault="00260D3D" w:rsidP="00BE3A60">
      <w:pPr>
        <w:spacing w:after="0" w:line="480" w:lineRule="auto"/>
        <w:rPr>
          <w:rFonts w:ascii="Times New Roman" w:eastAsia="Times New Roman" w:hAnsi="Times New Roman" w:cs="Times New Roman"/>
          <w:sz w:val="28"/>
          <w:szCs w:val="28"/>
        </w:rPr>
      </w:pPr>
    </w:p>
    <w:p w14:paraId="7E219089" w14:textId="77777777" w:rsidR="00260D3D" w:rsidRPr="00A037B2" w:rsidRDefault="00260D3D" w:rsidP="00BE3A60">
      <w:pPr>
        <w:spacing w:after="0" w:line="480" w:lineRule="auto"/>
        <w:rPr>
          <w:rFonts w:ascii="Times New Roman" w:eastAsia="Times New Roman" w:hAnsi="Times New Roman" w:cs="Times New Roman"/>
          <w:sz w:val="28"/>
          <w:szCs w:val="28"/>
        </w:rPr>
      </w:pPr>
    </w:p>
    <w:p w14:paraId="49E93711" w14:textId="1681C6EA" w:rsidR="009263DB" w:rsidRDefault="00556121" w:rsidP="004915CA">
      <w:pPr>
        <w:pStyle w:val="Heading3"/>
      </w:pPr>
      <w:bookmarkStart w:id="107" w:name="_Toc172222480"/>
      <w:r w:rsidRPr="00337C90">
        <w:t>Mr. Koontz ha</w:t>
      </w:r>
      <w:r w:rsidR="00022CDB" w:rsidRPr="00337C90">
        <w:t>s</w:t>
      </w:r>
      <w:r w:rsidRPr="00337C90">
        <w:t xml:space="preserve"> an obligation to pay under the promissory note.</w:t>
      </w:r>
      <w:bookmarkEnd w:id="107"/>
    </w:p>
    <w:p w14:paraId="7E26FEC4" w14:textId="77777777" w:rsidR="004915CA" w:rsidRPr="004915CA" w:rsidRDefault="004915CA" w:rsidP="004915CA"/>
    <w:p w14:paraId="38A64755" w14:textId="70DE7190" w:rsidR="00EA1B97" w:rsidRPr="00A037B2" w:rsidRDefault="00A564C6"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When he entered into the loan transaction at issue here, </w:t>
      </w:r>
      <w:r w:rsidR="00EA1B97" w:rsidRPr="00A037B2">
        <w:rPr>
          <w:rFonts w:ascii="Times New Roman" w:eastAsia="Times New Roman" w:hAnsi="Times New Roman" w:cs="Times New Roman"/>
          <w:sz w:val="28"/>
          <w:szCs w:val="28"/>
        </w:rPr>
        <w:t xml:space="preserve">Mr. Koontz executed two documents, a </w:t>
      </w:r>
      <w:r w:rsidRPr="00A037B2">
        <w:rPr>
          <w:rFonts w:ascii="Times New Roman" w:eastAsia="Times New Roman" w:hAnsi="Times New Roman" w:cs="Times New Roman"/>
          <w:sz w:val="28"/>
          <w:szCs w:val="28"/>
        </w:rPr>
        <w:t xml:space="preserve">security instrument </w:t>
      </w:r>
      <w:r w:rsidR="00A563F9" w:rsidRPr="00A037B2">
        <w:rPr>
          <w:rFonts w:ascii="Times New Roman" w:eastAsia="Times New Roman" w:hAnsi="Times New Roman" w:cs="Times New Roman"/>
          <w:sz w:val="28"/>
          <w:szCs w:val="28"/>
        </w:rPr>
        <w:t xml:space="preserve">(a deed of trust) </w:t>
      </w:r>
      <w:r w:rsidRPr="00A037B2">
        <w:rPr>
          <w:rFonts w:ascii="Times New Roman" w:eastAsia="Times New Roman" w:hAnsi="Times New Roman" w:cs="Times New Roman"/>
          <w:sz w:val="28"/>
          <w:szCs w:val="28"/>
        </w:rPr>
        <w:t xml:space="preserve">and a </w:t>
      </w:r>
      <w:r w:rsidR="00A57EF8" w:rsidRPr="00A037B2">
        <w:rPr>
          <w:rFonts w:ascii="Times New Roman" w:eastAsia="Times New Roman" w:hAnsi="Times New Roman" w:cs="Times New Roman"/>
          <w:sz w:val="28"/>
          <w:szCs w:val="28"/>
        </w:rPr>
        <w:t>promissory</w:t>
      </w:r>
      <w:r w:rsidR="00EA1B97" w:rsidRPr="00A037B2">
        <w:rPr>
          <w:rFonts w:ascii="Times New Roman" w:eastAsia="Times New Roman" w:hAnsi="Times New Roman" w:cs="Times New Roman"/>
          <w:sz w:val="28"/>
          <w:szCs w:val="28"/>
        </w:rPr>
        <w:t xml:space="preserve"> note.  </w:t>
      </w:r>
      <w:bookmarkStart w:id="108" w:name="Psych_Cite_51"/>
      <w:r w:rsidR="00AE5945" w:rsidRPr="00A037B2">
        <w:rPr>
          <w:rFonts w:ascii="Times New Roman" w:eastAsia="Times New Roman" w:hAnsi="Times New Roman" w:cs="Times New Roman"/>
          <w:i/>
          <w:iCs/>
          <w:sz w:val="28"/>
          <w:szCs w:val="28"/>
        </w:rPr>
        <w:t xml:space="preserve">Arnold v. </w:t>
      </w:r>
      <w:bookmarkStart w:id="109" w:name="Psych_Cite_195"/>
      <w:r w:rsidR="00AE5945" w:rsidRPr="00A037B2">
        <w:rPr>
          <w:rFonts w:ascii="Times New Roman" w:eastAsia="Times New Roman" w:hAnsi="Times New Roman" w:cs="Times New Roman"/>
          <w:i/>
          <w:iCs/>
          <w:sz w:val="28"/>
          <w:szCs w:val="28"/>
        </w:rPr>
        <w:t xml:space="preserve">Palmer, </w:t>
      </w:r>
      <w:r w:rsidR="00935E09" w:rsidRPr="00A037B2">
        <w:rPr>
          <w:rFonts w:ascii="Times New Roman" w:eastAsia="Times New Roman" w:hAnsi="Times New Roman" w:cs="Times New Roman"/>
          <w:i/>
          <w:iCs/>
          <w:sz w:val="28"/>
          <w:szCs w:val="28"/>
        </w:rPr>
        <w:t>supra,</w:t>
      </w:r>
      <w:r w:rsidR="00DE65A3" w:rsidRPr="00A037B2">
        <w:rPr>
          <w:rFonts w:ascii="Times New Roman" w:eastAsia="Times New Roman" w:hAnsi="Times New Roman" w:cs="Times New Roman"/>
          <w:i/>
          <w:iCs/>
          <w:sz w:val="28"/>
          <w:szCs w:val="28"/>
        </w:rPr>
        <w:t xml:space="preserve"> </w:t>
      </w:r>
      <w:r w:rsidR="00AE5945" w:rsidRPr="00A037B2">
        <w:rPr>
          <w:rFonts w:ascii="Times New Roman" w:eastAsia="Times New Roman" w:hAnsi="Times New Roman" w:cs="Times New Roman"/>
          <w:sz w:val="28"/>
          <w:szCs w:val="28"/>
        </w:rPr>
        <w:t xml:space="preserve">686 S.E. 2d </w:t>
      </w:r>
      <w:r w:rsidR="00935E09" w:rsidRPr="00A037B2">
        <w:rPr>
          <w:rFonts w:ascii="Times New Roman" w:eastAsia="Times New Roman" w:hAnsi="Times New Roman" w:cs="Times New Roman"/>
          <w:sz w:val="28"/>
          <w:szCs w:val="28"/>
        </w:rPr>
        <w:t>at</w:t>
      </w:r>
      <w:r w:rsidR="00AE5945" w:rsidRPr="00A037B2">
        <w:rPr>
          <w:rFonts w:ascii="Times New Roman" w:eastAsia="Times New Roman" w:hAnsi="Times New Roman" w:cs="Times New Roman"/>
          <w:sz w:val="28"/>
          <w:szCs w:val="28"/>
        </w:rPr>
        <w:t xml:space="preserve"> 732</w:t>
      </w:r>
      <w:bookmarkEnd w:id="108"/>
      <w:bookmarkEnd w:id="109"/>
      <w:r w:rsidR="00AE5945" w:rsidRPr="00A037B2">
        <w:rPr>
          <w:rFonts w:ascii="Times New Roman" w:eastAsia="Times New Roman" w:hAnsi="Times New Roman" w:cs="Times New Roman"/>
          <w:sz w:val="28"/>
          <w:szCs w:val="28"/>
        </w:rPr>
        <w:t xml:space="preserve">.  </w:t>
      </w:r>
      <w:r w:rsidR="00EA1B97" w:rsidRPr="00A037B2">
        <w:rPr>
          <w:rFonts w:ascii="Times New Roman" w:eastAsia="Times New Roman" w:hAnsi="Times New Roman" w:cs="Times New Roman"/>
          <w:sz w:val="28"/>
          <w:szCs w:val="28"/>
        </w:rPr>
        <w:t xml:space="preserve">In a mortgage or deed of trust transaction it is the promissory note that creates the obligation to pay. </w:t>
      </w:r>
      <w:bookmarkStart w:id="110" w:name="Psych_Cite_52"/>
      <w:bookmarkStart w:id="111" w:name="Psych_Cite_196"/>
      <w:r w:rsidR="00EA1B97" w:rsidRPr="00A037B2">
        <w:rPr>
          <w:rFonts w:ascii="Times New Roman" w:eastAsia="Times New Roman" w:hAnsi="Times New Roman" w:cs="Times New Roman"/>
          <w:i/>
          <w:iCs/>
          <w:sz w:val="28"/>
          <w:szCs w:val="28"/>
        </w:rPr>
        <w:t xml:space="preserve">Horvath v. Bank of New York, </w:t>
      </w:r>
      <w:r w:rsidR="00EA1B97" w:rsidRPr="00A037B2">
        <w:rPr>
          <w:rFonts w:ascii="Times New Roman" w:eastAsia="Times New Roman" w:hAnsi="Times New Roman" w:cs="Times New Roman"/>
          <w:sz w:val="28"/>
          <w:szCs w:val="28"/>
        </w:rPr>
        <w:t>641 F.3d 617 (4</w:t>
      </w:r>
      <w:r w:rsidR="00EA1B97" w:rsidRPr="00A037B2">
        <w:rPr>
          <w:rFonts w:ascii="Times New Roman" w:eastAsia="Times New Roman" w:hAnsi="Times New Roman" w:cs="Times New Roman"/>
          <w:sz w:val="28"/>
          <w:szCs w:val="28"/>
          <w:vertAlign w:val="superscript"/>
        </w:rPr>
        <w:t>th</w:t>
      </w:r>
      <w:r w:rsidR="00EA1B97" w:rsidRPr="00A037B2">
        <w:rPr>
          <w:rFonts w:ascii="Times New Roman" w:eastAsia="Times New Roman" w:hAnsi="Times New Roman" w:cs="Times New Roman"/>
          <w:sz w:val="28"/>
          <w:szCs w:val="28"/>
        </w:rPr>
        <w:t xml:space="preserve"> Cir. 2011) (applying Virginia law)</w:t>
      </w:r>
      <w:bookmarkEnd w:id="110"/>
      <w:bookmarkEnd w:id="111"/>
      <w:r w:rsidR="00EA1B97" w:rsidRPr="00A037B2">
        <w:rPr>
          <w:rFonts w:ascii="Times New Roman" w:eastAsia="Times New Roman" w:hAnsi="Times New Roman" w:cs="Times New Roman"/>
          <w:sz w:val="28"/>
          <w:szCs w:val="28"/>
        </w:rPr>
        <w:t xml:space="preserve">; </w:t>
      </w:r>
      <w:bookmarkStart w:id="112" w:name="Psych_Cite_53"/>
      <w:bookmarkStart w:id="113" w:name="Psych_Cite_197"/>
      <w:r w:rsidR="00EA1B97" w:rsidRPr="00A037B2">
        <w:rPr>
          <w:rFonts w:ascii="Times New Roman" w:eastAsia="Times New Roman" w:hAnsi="Times New Roman" w:cs="Times New Roman"/>
          <w:i/>
          <w:iCs/>
          <w:sz w:val="28"/>
          <w:szCs w:val="28"/>
        </w:rPr>
        <w:t xml:space="preserve">Bank of America v. Draper, </w:t>
      </w:r>
      <w:r w:rsidR="00EA1B97" w:rsidRPr="00A037B2">
        <w:rPr>
          <w:rFonts w:ascii="Times New Roman" w:eastAsia="Times New Roman" w:hAnsi="Times New Roman" w:cs="Times New Roman"/>
          <w:sz w:val="28"/>
          <w:szCs w:val="28"/>
        </w:rPr>
        <w:t>746 S.E. 2d 478 (S.C. App. 2013)</w:t>
      </w:r>
      <w:bookmarkEnd w:id="112"/>
      <w:bookmarkEnd w:id="113"/>
      <w:r w:rsidR="00EA1B97" w:rsidRPr="00A037B2">
        <w:rPr>
          <w:rFonts w:ascii="Times New Roman" w:eastAsia="Times New Roman" w:hAnsi="Times New Roman" w:cs="Times New Roman"/>
          <w:sz w:val="28"/>
          <w:szCs w:val="28"/>
        </w:rPr>
        <w:t xml:space="preserve">; </w:t>
      </w:r>
      <w:bookmarkStart w:id="114" w:name="Psych_Cite_54"/>
      <w:bookmarkStart w:id="115" w:name="Psych_Cite_198"/>
      <w:r w:rsidR="00EA1B97" w:rsidRPr="00A037B2">
        <w:rPr>
          <w:rFonts w:ascii="Times New Roman" w:eastAsia="Times New Roman" w:hAnsi="Times New Roman" w:cs="Times New Roman"/>
          <w:i/>
          <w:iCs/>
          <w:sz w:val="28"/>
          <w:szCs w:val="28"/>
        </w:rPr>
        <w:t xml:space="preserve">Anderson v. Burson, </w:t>
      </w:r>
      <w:r w:rsidR="00EA1B97" w:rsidRPr="00A037B2">
        <w:rPr>
          <w:rFonts w:ascii="Times New Roman" w:eastAsia="Times New Roman" w:hAnsi="Times New Roman" w:cs="Times New Roman"/>
          <w:sz w:val="28"/>
          <w:szCs w:val="28"/>
        </w:rPr>
        <w:t>35 A.3d 452 (Md. 2011)</w:t>
      </w:r>
      <w:bookmarkEnd w:id="114"/>
      <w:bookmarkEnd w:id="115"/>
      <w:r w:rsidR="00EA1B97" w:rsidRPr="00A037B2">
        <w:rPr>
          <w:rFonts w:ascii="Times New Roman" w:eastAsia="Times New Roman" w:hAnsi="Times New Roman" w:cs="Times New Roman"/>
          <w:sz w:val="28"/>
          <w:szCs w:val="28"/>
        </w:rPr>
        <w:t xml:space="preserve">; </w:t>
      </w:r>
      <w:bookmarkStart w:id="116" w:name="Psych_Cite_55"/>
      <w:bookmarkStart w:id="117" w:name="Psych_Cite_199"/>
      <w:r w:rsidR="00EA1B97" w:rsidRPr="00A037B2">
        <w:rPr>
          <w:rFonts w:ascii="Times New Roman" w:eastAsia="Times New Roman" w:hAnsi="Times New Roman" w:cs="Times New Roman"/>
          <w:i/>
          <w:iCs/>
          <w:sz w:val="28"/>
          <w:szCs w:val="28"/>
        </w:rPr>
        <w:t xml:space="preserve">In re Simpson, </w:t>
      </w:r>
      <w:r w:rsidR="00EA1B97" w:rsidRPr="00A037B2">
        <w:rPr>
          <w:rFonts w:ascii="Times New Roman" w:eastAsia="Times New Roman" w:hAnsi="Times New Roman" w:cs="Times New Roman"/>
          <w:sz w:val="28"/>
          <w:szCs w:val="28"/>
        </w:rPr>
        <w:t>711 S.E. 2d 165 (N.C. App. Ct. 2011)</w:t>
      </w:r>
      <w:bookmarkEnd w:id="116"/>
      <w:bookmarkEnd w:id="117"/>
      <w:r w:rsidR="00EA1B97" w:rsidRPr="00A037B2">
        <w:rPr>
          <w:rFonts w:ascii="Times New Roman" w:eastAsia="Times New Roman" w:hAnsi="Times New Roman" w:cs="Times New Roman"/>
          <w:sz w:val="28"/>
          <w:szCs w:val="28"/>
        </w:rPr>
        <w:t xml:space="preserve">; </w:t>
      </w:r>
      <w:bookmarkStart w:id="118" w:name="Psych_Cite_56"/>
      <w:r w:rsidR="00EA1B97" w:rsidRPr="00A037B2">
        <w:rPr>
          <w:rFonts w:ascii="Times New Roman" w:eastAsia="Times New Roman" w:hAnsi="Times New Roman" w:cs="Times New Roman"/>
          <w:i/>
          <w:iCs/>
          <w:sz w:val="28"/>
          <w:szCs w:val="28"/>
        </w:rPr>
        <w:t xml:space="preserve">Arnold v. </w:t>
      </w:r>
      <w:bookmarkStart w:id="119" w:name="Psych_Cite_200"/>
      <w:r w:rsidR="00EA1B97" w:rsidRPr="00A037B2">
        <w:rPr>
          <w:rFonts w:ascii="Times New Roman" w:eastAsia="Times New Roman" w:hAnsi="Times New Roman" w:cs="Times New Roman"/>
          <w:i/>
          <w:iCs/>
          <w:sz w:val="28"/>
          <w:szCs w:val="28"/>
        </w:rPr>
        <w:t>Palmer,</w:t>
      </w:r>
      <w:r w:rsidR="00DD21C4" w:rsidRPr="00A037B2">
        <w:rPr>
          <w:rFonts w:ascii="Times New Roman" w:eastAsia="Times New Roman" w:hAnsi="Times New Roman" w:cs="Times New Roman"/>
          <w:i/>
          <w:iCs/>
          <w:sz w:val="28"/>
          <w:szCs w:val="28"/>
        </w:rPr>
        <w:t xml:space="preserve"> </w:t>
      </w:r>
      <w:r w:rsidR="00DE65A3" w:rsidRPr="00A037B2">
        <w:rPr>
          <w:rFonts w:ascii="Times New Roman" w:eastAsia="Times New Roman" w:hAnsi="Times New Roman" w:cs="Times New Roman"/>
          <w:i/>
          <w:iCs/>
          <w:sz w:val="28"/>
          <w:szCs w:val="28"/>
        </w:rPr>
        <w:t xml:space="preserve">supra, </w:t>
      </w:r>
      <w:r w:rsidR="00EA1B97" w:rsidRPr="00A037B2">
        <w:rPr>
          <w:rFonts w:ascii="Times New Roman" w:eastAsia="Times New Roman" w:hAnsi="Times New Roman" w:cs="Times New Roman"/>
          <w:sz w:val="28"/>
          <w:szCs w:val="28"/>
        </w:rPr>
        <w:t xml:space="preserve">686 S.E. 2d </w:t>
      </w:r>
      <w:r w:rsidR="00DE65A3" w:rsidRPr="00A037B2">
        <w:rPr>
          <w:rFonts w:ascii="Times New Roman" w:eastAsia="Times New Roman" w:hAnsi="Times New Roman" w:cs="Times New Roman"/>
          <w:sz w:val="28"/>
          <w:szCs w:val="28"/>
        </w:rPr>
        <w:t>at</w:t>
      </w:r>
      <w:r w:rsidR="00EA1B97" w:rsidRPr="00A037B2">
        <w:rPr>
          <w:rFonts w:ascii="Times New Roman" w:eastAsia="Times New Roman" w:hAnsi="Times New Roman" w:cs="Times New Roman"/>
          <w:sz w:val="28"/>
          <w:szCs w:val="28"/>
        </w:rPr>
        <w:t xml:space="preserve"> 732-33</w:t>
      </w:r>
      <w:bookmarkEnd w:id="118"/>
      <w:bookmarkEnd w:id="119"/>
      <w:r w:rsidR="00EA1B97" w:rsidRPr="00A037B2">
        <w:rPr>
          <w:rFonts w:ascii="Times New Roman" w:eastAsia="Times New Roman" w:hAnsi="Times New Roman" w:cs="Times New Roman"/>
          <w:sz w:val="28"/>
          <w:szCs w:val="28"/>
        </w:rPr>
        <w:t xml:space="preserve">.      </w:t>
      </w:r>
    </w:p>
    <w:p w14:paraId="5E0B6B15" w14:textId="6C411757" w:rsidR="00EA1B97" w:rsidRPr="00A037B2" w:rsidRDefault="00C246E8"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P</w:t>
      </w:r>
      <w:r w:rsidR="00EA1B97" w:rsidRPr="00A037B2">
        <w:rPr>
          <w:rFonts w:ascii="Times New Roman" w:eastAsia="Times New Roman" w:hAnsi="Times New Roman" w:cs="Times New Roman"/>
          <w:sz w:val="28"/>
          <w:szCs w:val="28"/>
        </w:rPr>
        <w:t xml:space="preserve">romissory notes associated with home mortgage transactions are </w:t>
      </w:r>
      <w:r w:rsidR="00974B40" w:rsidRPr="00A037B2">
        <w:rPr>
          <w:rFonts w:ascii="Times New Roman" w:eastAsia="Times New Roman" w:hAnsi="Times New Roman" w:cs="Times New Roman"/>
          <w:sz w:val="28"/>
          <w:szCs w:val="28"/>
        </w:rPr>
        <w:t xml:space="preserve">typically </w:t>
      </w:r>
      <w:r w:rsidR="00EA1B97" w:rsidRPr="00A037B2">
        <w:rPr>
          <w:rFonts w:ascii="Times New Roman" w:eastAsia="Times New Roman" w:hAnsi="Times New Roman" w:cs="Times New Roman"/>
          <w:sz w:val="28"/>
          <w:szCs w:val="28"/>
        </w:rPr>
        <w:t xml:space="preserve">negotiable instruments, with enforceability determined by Article 3 of the Uniform Commercial Code. </w:t>
      </w:r>
      <w:bookmarkStart w:id="120" w:name="Psych_Cite_59"/>
      <w:bookmarkStart w:id="121" w:name="Psych_Cite_203"/>
      <w:r w:rsidR="00EA1B97" w:rsidRPr="00A037B2">
        <w:rPr>
          <w:rFonts w:ascii="Times New Roman" w:eastAsia="Times New Roman" w:hAnsi="Times New Roman" w:cs="Times New Roman"/>
          <w:i/>
          <w:iCs/>
          <w:sz w:val="28"/>
          <w:szCs w:val="28"/>
        </w:rPr>
        <w:t xml:space="preserve">In re </w:t>
      </w:r>
      <w:r w:rsidR="00EA1B97" w:rsidRPr="00A037B2">
        <w:rPr>
          <w:rFonts w:ascii="Times New Roman" w:eastAsia="Times New Roman" w:hAnsi="Times New Roman" w:cs="Times New Roman"/>
          <w:sz w:val="28"/>
          <w:szCs w:val="28"/>
        </w:rPr>
        <w:t xml:space="preserve">Veal, </w:t>
      </w:r>
      <w:r w:rsidR="00FB5443" w:rsidRPr="00A037B2">
        <w:rPr>
          <w:rFonts w:ascii="Times New Roman" w:eastAsia="Times New Roman" w:hAnsi="Times New Roman" w:cs="Times New Roman"/>
          <w:sz w:val="28"/>
          <w:szCs w:val="28"/>
        </w:rPr>
        <w:t>450 B.R. 897</w:t>
      </w:r>
      <w:r w:rsidR="00EA1B97" w:rsidRPr="00A037B2">
        <w:rPr>
          <w:rFonts w:ascii="Times New Roman" w:eastAsia="Times New Roman" w:hAnsi="Times New Roman" w:cs="Times New Roman"/>
          <w:sz w:val="28"/>
          <w:szCs w:val="28"/>
        </w:rPr>
        <w:t xml:space="preserve"> (B.A.P. 9</w:t>
      </w:r>
      <w:r w:rsidR="00EA1B97" w:rsidRPr="00A037B2">
        <w:rPr>
          <w:rFonts w:ascii="Times New Roman" w:eastAsia="Times New Roman" w:hAnsi="Times New Roman" w:cs="Times New Roman"/>
          <w:sz w:val="28"/>
          <w:szCs w:val="28"/>
          <w:vertAlign w:val="superscript"/>
        </w:rPr>
        <w:t>th</w:t>
      </w:r>
      <w:r w:rsidR="00EA1B97" w:rsidRPr="00A037B2">
        <w:rPr>
          <w:rFonts w:ascii="Times New Roman" w:eastAsia="Times New Roman" w:hAnsi="Times New Roman" w:cs="Times New Roman"/>
          <w:sz w:val="28"/>
          <w:szCs w:val="28"/>
        </w:rPr>
        <w:t xml:space="preserve"> Cir. </w:t>
      </w:r>
      <w:r w:rsidR="00FB5443" w:rsidRPr="00A037B2">
        <w:rPr>
          <w:rFonts w:ascii="Times New Roman" w:eastAsia="Times New Roman" w:hAnsi="Times New Roman" w:cs="Times New Roman"/>
          <w:sz w:val="28"/>
          <w:szCs w:val="28"/>
        </w:rPr>
        <w:t>2011</w:t>
      </w:r>
      <w:r w:rsidR="00EA1B97" w:rsidRPr="00A037B2">
        <w:rPr>
          <w:rFonts w:ascii="Times New Roman" w:eastAsia="Times New Roman" w:hAnsi="Times New Roman" w:cs="Times New Roman"/>
          <w:sz w:val="28"/>
          <w:szCs w:val="28"/>
        </w:rPr>
        <w:t>)</w:t>
      </w:r>
      <w:bookmarkEnd w:id="120"/>
      <w:bookmarkEnd w:id="121"/>
      <w:r w:rsidR="00EA1B97" w:rsidRPr="00A037B2">
        <w:rPr>
          <w:rFonts w:ascii="Times New Roman" w:eastAsia="Times New Roman" w:hAnsi="Times New Roman" w:cs="Times New Roman"/>
          <w:sz w:val="28"/>
          <w:szCs w:val="28"/>
        </w:rPr>
        <w:t xml:space="preserve">; </w:t>
      </w:r>
      <w:r w:rsidR="006E062F" w:rsidRPr="00A037B2">
        <w:rPr>
          <w:rFonts w:ascii="Times New Roman" w:eastAsia="Times New Roman" w:hAnsi="Times New Roman" w:cs="Times New Roman"/>
          <w:i/>
          <w:iCs/>
          <w:sz w:val="28"/>
          <w:szCs w:val="28"/>
        </w:rPr>
        <w:t xml:space="preserve">Anderson v </w:t>
      </w:r>
      <w:bookmarkStart w:id="122" w:name="Psych_Cite_60"/>
      <w:bookmarkStart w:id="123" w:name="Psych_Cite_204"/>
      <w:r w:rsidR="006E062F" w:rsidRPr="00A037B2">
        <w:rPr>
          <w:rFonts w:ascii="Times New Roman" w:eastAsia="Times New Roman" w:hAnsi="Times New Roman" w:cs="Times New Roman"/>
          <w:i/>
          <w:iCs/>
          <w:sz w:val="28"/>
          <w:szCs w:val="28"/>
        </w:rPr>
        <w:t>Burson,</w:t>
      </w:r>
      <w:r w:rsidR="006E062F" w:rsidRPr="00A037B2">
        <w:rPr>
          <w:rFonts w:ascii="Times New Roman" w:eastAsia="Times New Roman" w:hAnsi="Times New Roman" w:cs="Times New Roman"/>
          <w:sz w:val="28"/>
          <w:szCs w:val="28"/>
        </w:rPr>
        <w:t xml:space="preserve"> </w:t>
      </w:r>
      <w:r w:rsidR="005B6C50" w:rsidRPr="00A037B2">
        <w:rPr>
          <w:rFonts w:ascii="Times New Roman" w:eastAsia="Times New Roman" w:hAnsi="Times New Roman" w:cs="Times New Roman"/>
          <w:i/>
          <w:iCs/>
          <w:sz w:val="28"/>
          <w:szCs w:val="28"/>
        </w:rPr>
        <w:t xml:space="preserve">supra, </w:t>
      </w:r>
      <w:r w:rsidR="006E062F" w:rsidRPr="00A037B2">
        <w:rPr>
          <w:rFonts w:ascii="Times New Roman" w:eastAsia="Times New Roman" w:hAnsi="Times New Roman" w:cs="Times New Roman"/>
          <w:sz w:val="28"/>
          <w:szCs w:val="28"/>
        </w:rPr>
        <w:t xml:space="preserve">35 A.3d </w:t>
      </w:r>
      <w:r w:rsidR="005B6C50" w:rsidRPr="00A037B2">
        <w:rPr>
          <w:rFonts w:ascii="Times New Roman" w:eastAsia="Times New Roman" w:hAnsi="Times New Roman" w:cs="Times New Roman"/>
          <w:sz w:val="28"/>
          <w:szCs w:val="28"/>
        </w:rPr>
        <w:t>at</w:t>
      </w:r>
      <w:r w:rsidR="006E062F" w:rsidRPr="00A037B2">
        <w:rPr>
          <w:rFonts w:ascii="Times New Roman" w:eastAsia="Times New Roman" w:hAnsi="Times New Roman" w:cs="Times New Roman"/>
          <w:sz w:val="28"/>
          <w:szCs w:val="28"/>
        </w:rPr>
        <w:t xml:space="preserve"> 460</w:t>
      </w:r>
      <w:bookmarkEnd w:id="122"/>
      <w:bookmarkEnd w:id="123"/>
      <w:r w:rsidR="006E062F" w:rsidRPr="00A037B2">
        <w:rPr>
          <w:rFonts w:ascii="Times New Roman" w:eastAsia="Times New Roman" w:hAnsi="Times New Roman" w:cs="Times New Roman"/>
          <w:sz w:val="28"/>
          <w:szCs w:val="28"/>
        </w:rPr>
        <w:t xml:space="preserve">; </w:t>
      </w:r>
      <w:bookmarkStart w:id="124" w:name="Psych_Cite_61"/>
      <w:r w:rsidR="00EA1B97" w:rsidRPr="00A037B2">
        <w:rPr>
          <w:rFonts w:ascii="Times New Roman" w:eastAsia="Times New Roman" w:hAnsi="Times New Roman" w:cs="Times New Roman"/>
          <w:i/>
          <w:iCs/>
          <w:sz w:val="28"/>
          <w:szCs w:val="28"/>
        </w:rPr>
        <w:t xml:space="preserve">Arnold v. </w:t>
      </w:r>
      <w:bookmarkStart w:id="125" w:name="Psych_Cite_205"/>
      <w:r w:rsidR="00EA1B97" w:rsidRPr="00A037B2">
        <w:rPr>
          <w:rFonts w:ascii="Times New Roman" w:eastAsia="Times New Roman" w:hAnsi="Times New Roman" w:cs="Times New Roman"/>
          <w:i/>
          <w:iCs/>
          <w:sz w:val="28"/>
          <w:szCs w:val="28"/>
        </w:rPr>
        <w:t>Palmer</w:t>
      </w:r>
      <w:r w:rsidR="00EA1B97" w:rsidRPr="00A037B2">
        <w:rPr>
          <w:rFonts w:ascii="Times New Roman" w:eastAsia="Times New Roman" w:hAnsi="Times New Roman" w:cs="Times New Roman"/>
          <w:sz w:val="28"/>
          <w:szCs w:val="28"/>
        </w:rPr>
        <w:t xml:space="preserve">, </w:t>
      </w:r>
      <w:r w:rsidR="00EA1B97" w:rsidRPr="00A037B2">
        <w:rPr>
          <w:rFonts w:ascii="Times New Roman" w:eastAsia="Times New Roman" w:hAnsi="Times New Roman" w:cs="Times New Roman"/>
          <w:i/>
          <w:iCs/>
          <w:sz w:val="28"/>
          <w:szCs w:val="28"/>
        </w:rPr>
        <w:t xml:space="preserve">supra </w:t>
      </w:r>
      <w:r w:rsidR="00EA1B97" w:rsidRPr="00A037B2">
        <w:rPr>
          <w:rFonts w:ascii="Times New Roman" w:eastAsia="Times New Roman" w:hAnsi="Times New Roman" w:cs="Times New Roman"/>
          <w:sz w:val="28"/>
          <w:szCs w:val="28"/>
        </w:rPr>
        <w:t>686 S.E.2d at 732</w:t>
      </w:r>
      <w:bookmarkEnd w:id="124"/>
      <w:bookmarkEnd w:id="125"/>
      <w:r w:rsidR="00EA1B97" w:rsidRPr="00A037B2">
        <w:rPr>
          <w:rFonts w:ascii="Times New Roman" w:eastAsia="Times New Roman" w:hAnsi="Times New Roman" w:cs="Times New Roman"/>
          <w:sz w:val="28"/>
          <w:szCs w:val="28"/>
        </w:rPr>
        <w:t xml:space="preserve">. The negotiable note defines the amount the borrower must pay to acquire unencumbered title to the property that is subject to the deed of trust. Each dollar that </w:t>
      </w:r>
      <w:r w:rsidR="00863CBD" w:rsidRPr="00A037B2">
        <w:rPr>
          <w:rFonts w:ascii="Times New Roman" w:eastAsia="Times New Roman" w:hAnsi="Times New Roman" w:cs="Times New Roman"/>
          <w:sz w:val="28"/>
          <w:szCs w:val="28"/>
        </w:rPr>
        <w:t xml:space="preserve">a borrower like </w:t>
      </w:r>
      <w:r w:rsidR="00EA1B97" w:rsidRPr="00A037B2">
        <w:rPr>
          <w:rFonts w:ascii="Times New Roman" w:eastAsia="Times New Roman" w:hAnsi="Times New Roman" w:cs="Times New Roman"/>
          <w:sz w:val="28"/>
          <w:szCs w:val="28"/>
        </w:rPr>
        <w:t xml:space="preserve">Mr. Koontz pays to the noteholder reduces the redemption amount by one dollar. </w:t>
      </w:r>
      <w:bookmarkStart w:id="126" w:name="Psych_Cite_163"/>
      <w:r w:rsidR="009D42D5" w:rsidRPr="00A037B2">
        <w:rPr>
          <w:rFonts w:ascii="Times New Roman" w:eastAsia="Times New Roman" w:hAnsi="Times New Roman" w:cs="Times New Roman"/>
          <w:i/>
          <w:iCs/>
          <w:sz w:val="28"/>
          <w:szCs w:val="28"/>
        </w:rPr>
        <w:t xml:space="preserve">In re </w:t>
      </w:r>
      <w:proofErr w:type="gramStart"/>
      <w:r w:rsidR="00EA1B97" w:rsidRPr="00A037B2">
        <w:rPr>
          <w:rFonts w:ascii="Times New Roman" w:eastAsia="Times New Roman" w:hAnsi="Times New Roman" w:cs="Times New Roman"/>
          <w:i/>
          <w:iCs/>
          <w:sz w:val="28"/>
          <w:szCs w:val="28"/>
        </w:rPr>
        <w:t>Veal,,</w:t>
      </w:r>
      <w:proofErr w:type="gramEnd"/>
      <w:r w:rsidR="00EA1B97" w:rsidRPr="00A037B2">
        <w:rPr>
          <w:rFonts w:ascii="Times New Roman" w:eastAsia="Times New Roman" w:hAnsi="Times New Roman" w:cs="Times New Roman"/>
          <w:i/>
          <w:iCs/>
          <w:sz w:val="28"/>
          <w:szCs w:val="28"/>
        </w:rPr>
        <w:t xml:space="preserve"> </w:t>
      </w:r>
      <w:r w:rsidR="003D42C2" w:rsidRPr="00A037B2">
        <w:rPr>
          <w:rFonts w:ascii="Times New Roman" w:eastAsia="Times New Roman" w:hAnsi="Times New Roman" w:cs="Times New Roman"/>
          <w:sz w:val="28"/>
          <w:szCs w:val="28"/>
        </w:rPr>
        <w:t>450</w:t>
      </w:r>
      <w:bookmarkEnd w:id="126"/>
      <w:r w:rsidR="003D42C2" w:rsidRPr="00A037B2">
        <w:rPr>
          <w:rFonts w:ascii="Times New Roman" w:eastAsia="Times New Roman" w:hAnsi="Times New Roman" w:cs="Times New Roman"/>
          <w:sz w:val="28"/>
          <w:szCs w:val="28"/>
        </w:rPr>
        <w:t xml:space="preserve"> B.R </w:t>
      </w:r>
      <w:r w:rsidR="00571DAA" w:rsidRPr="00A037B2">
        <w:rPr>
          <w:rFonts w:ascii="Times New Roman" w:eastAsia="Times New Roman" w:hAnsi="Times New Roman" w:cs="Times New Roman"/>
          <w:sz w:val="28"/>
          <w:szCs w:val="28"/>
        </w:rPr>
        <w:t>at 910</w:t>
      </w:r>
      <w:r w:rsidR="003D42C2" w:rsidRPr="00A037B2">
        <w:rPr>
          <w:rFonts w:ascii="Times New Roman" w:eastAsia="Times New Roman" w:hAnsi="Times New Roman" w:cs="Times New Roman"/>
          <w:sz w:val="28"/>
          <w:szCs w:val="28"/>
        </w:rPr>
        <w:t xml:space="preserve"> </w:t>
      </w:r>
      <w:r w:rsidR="00EA1B97" w:rsidRPr="00A037B2">
        <w:rPr>
          <w:rFonts w:ascii="Times New Roman" w:eastAsia="Times New Roman" w:hAnsi="Times New Roman" w:cs="Times New Roman"/>
          <w:sz w:val="28"/>
          <w:szCs w:val="28"/>
        </w:rPr>
        <w:t xml:space="preserve">(referencing </w:t>
      </w:r>
      <w:bookmarkStart w:id="127" w:name="Psych_Cite_58"/>
      <w:bookmarkStart w:id="128" w:name="Psych_Cite_202"/>
      <w:r w:rsidR="00EA1B97" w:rsidRPr="00A037B2">
        <w:rPr>
          <w:rFonts w:ascii="Times New Roman" w:eastAsia="Times New Roman" w:hAnsi="Times New Roman" w:cs="Times New Roman"/>
          <w:sz w:val="28"/>
          <w:szCs w:val="28"/>
        </w:rPr>
        <w:t xml:space="preserve">U.C.C. §  </w:t>
      </w:r>
      <w:r w:rsidR="00435962" w:rsidRPr="00A037B2">
        <w:rPr>
          <w:rFonts w:ascii="Times New Roman" w:eastAsia="Times New Roman" w:hAnsi="Times New Roman" w:cs="Times New Roman"/>
          <w:sz w:val="28"/>
          <w:szCs w:val="28"/>
        </w:rPr>
        <w:t>3-602</w:t>
      </w:r>
      <w:bookmarkEnd w:id="127"/>
      <w:bookmarkEnd w:id="128"/>
      <w:r w:rsidR="00AD66B5" w:rsidRPr="00A037B2">
        <w:rPr>
          <w:rFonts w:ascii="Times New Roman" w:eastAsia="Times New Roman" w:hAnsi="Times New Roman" w:cs="Times New Roman"/>
          <w:sz w:val="28"/>
          <w:szCs w:val="28"/>
        </w:rPr>
        <w:t>)</w:t>
      </w:r>
      <w:r w:rsidR="00EA1B97" w:rsidRPr="00A037B2">
        <w:rPr>
          <w:rFonts w:ascii="Times New Roman" w:eastAsia="Times New Roman" w:hAnsi="Times New Roman" w:cs="Times New Roman"/>
          <w:sz w:val="28"/>
          <w:szCs w:val="28"/>
        </w:rPr>
        <w:t>.</w:t>
      </w:r>
      <w:r w:rsidR="00B751F8" w:rsidRPr="00A037B2">
        <w:rPr>
          <w:rFonts w:ascii="Times New Roman" w:eastAsia="Times New Roman" w:hAnsi="Times New Roman" w:cs="Times New Roman"/>
          <w:sz w:val="28"/>
          <w:szCs w:val="28"/>
        </w:rPr>
        <w:t xml:space="preserve">  </w:t>
      </w:r>
    </w:p>
    <w:p w14:paraId="7717FCD0" w14:textId="40F91920" w:rsidR="00EA1B97" w:rsidRPr="00A037B2" w:rsidRDefault="00EA1B97"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A bankruptcy discharge does not extinguish the promissory note or reduce the obligation that the note embodies.  A foreclosure sale conducted after a </w:t>
      </w:r>
      <w:r w:rsidRPr="00A037B2">
        <w:rPr>
          <w:rFonts w:ascii="Times New Roman" w:eastAsia="Times New Roman" w:hAnsi="Times New Roman" w:cs="Times New Roman"/>
          <w:sz w:val="28"/>
          <w:szCs w:val="28"/>
        </w:rPr>
        <w:lastRenderedPageBreak/>
        <w:t xml:space="preserve">bankruptcy discharge functions essentially the same as a foreclosure sale conducted </w:t>
      </w:r>
      <w:r w:rsidR="001F07F0" w:rsidRPr="00A037B2">
        <w:rPr>
          <w:rFonts w:ascii="Times New Roman" w:eastAsia="Times New Roman" w:hAnsi="Times New Roman" w:cs="Times New Roman"/>
          <w:sz w:val="28"/>
          <w:szCs w:val="28"/>
        </w:rPr>
        <w:t>in the absence of a discharge</w:t>
      </w:r>
      <w:r w:rsidRPr="00A037B2">
        <w:rPr>
          <w:rFonts w:ascii="Times New Roman" w:eastAsia="Times New Roman" w:hAnsi="Times New Roman" w:cs="Times New Roman"/>
          <w:sz w:val="28"/>
          <w:szCs w:val="28"/>
        </w:rPr>
        <w:t xml:space="preserve">.  The sale proceeds must be applied dollar for </w:t>
      </w:r>
      <w:r w:rsidR="00A57EF8" w:rsidRPr="00A037B2">
        <w:rPr>
          <w:rFonts w:ascii="Times New Roman" w:eastAsia="Times New Roman" w:hAnsi="Times New Roman" w:cs="Times New Roman"/>
          <w:sz w:val="28"/>
          <w:szCs w:val="28"/>
        </w:rPr>
        <w:t>dollar</w:t>
      </w:r>
      <w:r w:rsidRPr="00A037B2">
        <w:rPr>
          <w:rFonts w:ascii="Times New Roman" w:eastAsia="Times New Roman" w:hAnsi="Times New Roman" w:cs="Times New Roman"/>
          <w:sz w:val="28"/>
          <w:szCs w:val="28"/>
        </w:rPr>
        <w:t xml:space="preserve"> to reduce the debt obligation defined by the note.  The only </w:t>
      </w:r>
      <w:r w:rsidR="00A57EF8" w:rsidRPr="00A037B2">
        <w:rPr>
          <w:rFonts w:ascii="Times New Roman" w:eastAsia="Times New Roman" w:hAnsi="Times New Roman" w:cs="Times New Roman"/>
          <w:sz w:val="28"/>
          <w:szCs w:val="28"/>
        </w:rPr>
        <w:t>difference</w:t>
      </w:r>
      <w:r w:rsidRPr="00A037B2">
        <w:rPr>
          <w:rFonts w:ascii="Times New Roman" w:eastAsia="Times New Roman" w:hAnsi="Times New Roman" w:cs="Times New Roman"/>
          <w:sz w:val="28"/>
          <w:szCs w:val="28"/>
        </w:rPr>
        <w:t xml:space="preserve"> occurs when the sale proceeds are less than the amount due on the note. In this situation there is a deficiency</w:t>
      </w:r>
      <w:r w:rsidR="00AA2528" w:rsidRPr="00A037B2">
        <w:rPr>
          <w:rFonts w:ascii="Times New Roman" w:eastAsia="Times New Roman" w:hAnsi="Times New Roman" w:cs="Times New Roman"/>
          <w:sz w:val="28"/>
          <w:szCs w:val="28"/>
        </w:rPr>
        <w:t>,</w:t>
      </w:r>
      <w:r w:rsidRPr="00A037B2">
        <w:rPr>
          <w:rFonts w:ascii="Times New Roman" w:eastAsia="Times New Roman" w:hAnsi="Times New Roman" w:cs="Times New Roman"/>
          <w:sz w:val="28"/>
          <w:szCs w:val="28"/>
        </w:rPr>
        <w:t xml:space="preserve"> defined </w:t>
      </w:r>
      <w:r w:rsidR="00AA2528" w:rsidRPr="00A037B2">
        <w:rPr>
          <w:rFonts w:ascii="Times New Roman" w:eastAsia="Times New Roman" w:hAnsi="Times New Roman" w:cs="Times New Roman"/>
          <w:sz w:val="28"/>
          <w:szCs w:val="28"/>
        </w:rPr>
        <w:t>as</w:t>
      </w:r>
      <w:r w:rsidRPr="00A037B2">
        <w:rPr>
          <w:rFonts w:ascii="Times New Roman" w:eastAsia="Times New Roman" w:hAnsi="Times New Roman" w:cs="Times New Roman"/>
          <w:sz w:val="28"/>
          <w:szCs w:val="28"/>
        </w:rPr>
        <w:t xml:space="preserve"> the difference between the sale proceeds and the amount due on the note. In the case of a bankruptcy</w:t>
      </w:r>
      <w:r w:rsidR="009D42D5" w:rsidRPr="00A037B2">
        <w:rPr>
          <w:rFonts w:ascii="Times New Roman" w:eastAsia="Times New Roman" w:hAnsi="Times New Roman" w:cs="Times New Roman"/>
          <w:sz w:val="28"/>
          <w:szCs w:val="28"/>
        </w:rPr>
        <w:t xml:space="preserve"> discharge</w:t>
      </w:r>
      <w:r w:rsidRPr="00A037B2">
        <w:rPr>
          <w:rFonts w:ascii="Times New Roman" w:eastAsia="Times New Roman" w:hAnsi="Times New Roman" w:cs="Times New Roman"/>
          <w:sz w:val="28"/>
          <w:szCs w:val="28"/>
        </w:rPr>
        <w:t xml:space="preserve">, the noteholder cannot collect this deficiency as a personal liability of the borrower. Regardless of bankruptcy, the noteholder can apply all sale proceeds </w:t>
      </w:r>
      <w:r w:rsidR="00ED52C3" w:rsidRPr="00A037B2">
        <w:rPr>
          <w:rFonts w:ascii="Times New Roman" w:eastAsia="Times New Roman" w:hAnsi="Times New Roman" w:cs="Times New Roman"/>
          <w:sz w:val="28"/>
          <w:szCs w:val="28"/>
        </w:rPr>
        <w:t xml:space="preserve">to the extent needed to satisfy </w:t>
      </w:r>
      <w:r w:rsidRPr="00A037B2">
        <w:rPr>
          <w:rFonts w:ascii="Times New Roman" w:eastAsia="Times New Roman" w:hAnsi="Times New Roman" w:cs="Times New Roman"/>
          <w:sz w:val="28"/>
          <w:szCs w:val="28"/>
        </w:rPr>
        <w:t xml:space="preserve">the debt obligation defined by the note. </w:t>
      </w:r>
    </w:p>
    <w:p w14:paraId="6E4A9EE3" w14:textId="3AE621DC" w:rsidR="00EA1B97" w:rsidRPr="00A037B2" w:rsidRDefault="00EA1B97"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In an analysis that elucidates the flaws in the lower court’s reasoning, the Ohio Supreme Court examined how a bankruptcy discharge impacts the enforcement of a mortgage note. </w:t>
      </w:r>
      <w:bookmarkStart w:id="129" w:name="Psych_Cite_64"/>
      <w:bookmarkStart w:id="130" w:name="Psych_Cite_206"/>
      <w:r w:rsidRPr="00A037B2">
        <w:rPr>
          <w:rFonts w:ascii="Times New Roman" w:eastAsia="Times New Roman" w:hAnsi="Times New Roman" w:cs="Times New Roman"/>
          <w:i/>
          <w:iCs/>
          <w:sz w:val="28"/>
          <w:szCs w:val="28"/>
        </w:rPr>
        <w:t xml:space="preserve">Deutsche Bank </w:t>
      </w:r>
      <w:proofErr w:type="spellStart"/>
      <w:r w:rsidRPr="00A037B2">
        <w:rPr>
          <w:rFonts w:ascii="Times New Roman" w:eastAsia="Times New Roman" w:hAnsi="Times New Roman" w:cs="Times New Roman"/>
          <w:i/>
          <w:iCs/>
          <w:sz w:val="28"/>
          <w:szCs w:val="28"/>
        </w:rPr>
        <w:t>Nat’l</w:t>
      </w:r>
      <w:proofErr w:type="spellEnd"/>
      <w:r w:rsidRPr="00A037B2">
        <w:rPr>
          <w:rFonts w:ascii="Times New Roman" w:eastAsia="Times New Roman" w:hAnsi="Times New Roman" w:cs="Times New Roman"/>
          <w:i/>
          <w:iCs/>
          <w:sz w:val="28"/>
          <w:szCs w:val="28"/>
        </w:rPr>
        <w:t xml:space="preserve"> Trust Co. v. Holden, </w:t>
      </w:r>
      <w:r w:rsidRPr="00A037B2">
        <w:rPr>
          <w:rFonts w:ascii="Times New Roman" w:eastAsia="Times New Roman" w:hAnsi="Times New Roman" w:cs="Times New Roman"/>
          <w:sz w:val="28"/>
          <w:szCs w:val="28"/>
        </w:rPr>
        <w:t>60 N.E. 3d 1243 (Ohio 2016)</w:t>
      </w:r>
      <w:bookmarkEnd w:id="129"/>
      <w:bookmarkEnd w:id="130"/>
      <w:r w:rsidRPr="00A037B2">
        <w:rPr>
          <w:rFonts w:ascii="Times New Roman" w:eastAsia="Times New Roman" w:hAnsi="Times New Roman" w:cs="Times New Roman"/>
          <w:sz w:val="28"/>
          <w:szCs w:val="28"/>
        </w:rPr>
        <w:t xml:space="preserve">.  </w:t>
      </w:r>
      <w:r w:rsidR="00E926DD" w:rsidRPr="00A037B2">
        <w:rPr>
          <w:rFonts w:ascii="Times New Roman" w:eastAsia="Times New Roman" w:hAnsi="Times New Roman" w:cs="Times New Roman"/>
          <w:sz w:val="28"/>
          <w:szCs w:val="28"/>
        </w:rPr>
        <w:t>Prior to commencement of the foreclosure, t</w:t>
      </w:r>
      <w:r w:rsidRPr="00A037B2">
        <w:rPr>
          <w:rFonts w:ascii="Times New Roman" w:eastAsia="Times New Roman" w:hAnsi="Times New Roman" w:cs="Times New Roman"/>
          <w:sz w:val="28"/>
          <w:szCs w:val="28"/>
        </w:rPr>
        <w:t xml:space="preserve">he borrower </w:t>
      </w:r>
      <w:r w:rsidR="001251E3" w:rsidRPr="00A037B2">
        <w:rPr>
          <w:rFonts w:ascii="Times New Roman" w:eastAsia="Times New Roman" w:hAnsi="Times New Roman" w:cs="Times New Roman"/>
          <w:sz w:val="28"/>
          <w:szCs w:val="28"/>
        </w:rPr>
        <w:t xml:space="preserve">in </w:t>
      </w:r>
      <w:r w:rsidR="001251E3" w:rsidRPr="00A037B2">
        <w:rPr>
          <w:rFonts w:ascii="Times New Roman" w:eastAsia="Times New Roman" w:hAnsi="Times New Roman" w:cs="Times New Roman"/>
          <w:i/>
          <w:iCs/>
          <w:sz w:val="28"/>
          <w:szCs w:val="28"/>
        </w:rPr>
        <w:t xml:space="preserve">Holden </w:t>
      </w:r>
      <w:r w:rsidRPr="00A037B2">
        <w:rPr>
          <w:rFonts w:ascii="Times New Roman" w:eastAsia="Times New Roman" w:hAnsi="Times New Roman" w:cs="Times New Roman"/>
          <w:sz w:val="28"/>
          <w:szCs w:val="28"/>
        </w:rPr>
        <w:t xml:space="preserve">had received a </w:t>
      </w:r>
      <w:r w:rsidR="00186EED" w:rsidRPr="00A037B2">
        <w:rPr>
          <w:rFonts w:ascii="Times New Roman" w:eastAsia="Times New Roman" w:hAnsi="Times New Roman" w:cs="Times New Roman"/>
          <w:sz w:val="28"/>
          <w:szCs w:val="28"/>
        </w:rPr>
        <w:t xml:space="preserve">chapter 7 </w:t>
      </w:r>
      <w:r w:rsidRPr="00A037B2">
        <w:rPr>
          <w:rFonts w:ascii="Times New Roman" w:eastAsia="Times New Roman" w:hAnsi="Times New Roman" w:cs="Times New Roman"/>
          <w:sz w:val="28"/>
          <w:szCs w:val="28"/>
        </w:rPr>
        <w:t xml:space="preserve">discharge. </w:t>
      </w:r>
      <w:r w:rsidR="002E0A9B" w:rsidRPr="00A037B2">
        <w:rPr>
          <w:rFonts w:ascii="Times New Roman" w:eastAsia="Times New Roman" w:hAnsi="Times New Roman" w:cs="Times New Roman"/>
          <w:sz w:val="28"/>
          <w:szCs w:val="28"/>
        </w:rPr>
        <w:t xml:space="preserve">Facing foreclosure, </w:t>
      </w:r>
      <w:r w:rsidR="00581239" w:rsidRPr="00A037B2">
        <w:rPr>
          <w:rFonts w:ascii="Times New Roman" w:eastAsia="Times New Roman" w:hAnsi="Times New Roman" w:cs="Times New Roman"/>
          <w:sz w:val="28"/>
          <w:szCs w:val="28"/>
        </w:rPr>
        <w:t>he</w:t>
      </w:r>
      <w:r w:rsidRPr="00A037B2">
        <w:rPr>
          <w:rFonts w:ascii="Times New Roman" w:eastAsia="Times New Roman" w:hAnsi="Times New Roman" w:cs="Times New Roman"/>
          <w:sz w:val="28"/>
          <w:szCs w:val="28"/>
        </w:rPr>
        <w:t xml:space="preserve"> argued that because he had no </w:t>
      </w:r>
      <w:r w:rsidR="00A57EF8" w:rsidRPr="00A037B2">
        <w:rPr>
          <w:rFonts w:ascii="Times New Roman" w:eastAsia="Times New Roman" w:hAnsi="Times New Roman" w:cs="Times New Roman"/>
          <w:sz w:val="28"/>
          <w:szCs w:val="28"/>
        </w:rPr>
        <w:t>personal</w:t>
      </w:r>
      <w:r w:rsidRPr="00A037B2">
        <w:rPr>
          <w:rFonts w:ascii="Times New Roman" w:eastAsia="Times New Roman" w:hAnsi="Times New Roman" w:cs="Times New Roman"/>
          <w:sz w:val="28"/>
          <w:szCs w:val="28"/>
        </w:rPr>
        <w:t xml:space="preserve"> liability under the note, the </w:t>
      </w:r>
      <w:r w:rsidR="009829CF" w:rsidRPr="00A037B2">
        <w:rPr>
          <w:rFonts w:ascii="Times New Roman" w:eastAsia="Times New Roman" w:hAnsi="Times New Roman" w:cs="Times New Roman"/>
          <w:sz w:val="28"/>
          <w:szCs w:val="28"/>
        </w:rPr>
        <w:t xml:space="preserve">note’s </w:t>
      </w:r>
      <w:r w:rsidR="00581892" w:rsidRPr="00A037B2">
        <w:rPr>
          <w:rFonts w:ascii="Times New Roman" w:eastAsia="Times New Roman" w:hAnsi="Times New Roman" w:cs="Times New Roman"/>
          <w:sz w:val="28"/>
          <w:szCs w:val="28"/>
        </w:rPr>
        <w:t xml:space="preserve">owner did not have standing </w:t>
      </w:r>
      <w:r w:rsidRPr="00A037B2">
        <w:rPr>
          <w:rFonts w:ascii="Times New Roman" w:eastAsia="Times New Roman" w:hAnsi="Times New Roman" w:cs="Times New Roman"/>
          <w:sz w:val="28"/>
          <w:szCs w:val="28"/>
        </w:rPr>
        <w:t>enforce the note through foreclosure agains</w:t>
      </w:r>
      <w:r w:rsidR="00BF1A8D" w:rsidRPr="00A037B2">
        <w:rPr>
          <w:rFonts w:ascii="Times New Roman" w:eastAsia="Times New Roman" w:hAnsi="Times New Roman" w:cs="Times New Roman"/>
          <w:sz w:val="28"/>
          <w:szCs w:val="28"/>
        </w:rPr>
        <w:t>t</w:t>
      </w:r>
      <w:r w:rsidRPr="00A037B2">
        <w:rPr>
          <w:rFonts w:ascii="Times New Roman" w:eastAsia="Times New Roman" w:hAnsi="Times New Roman" w:cs="Times New Roman"/>
          <w:sz w:val="28"/>
          <w:szCs w:val="28"/>
        </w:rPr>
        <w:t xml:space="preserve"> his home. </w:t>
      </w:r>
      <w:bookmarkStart w:id="131" w:name="CITRUS_BOOKMARK63"/>
      <w:r w:rsidR="00F21960" w:rsidRPr="00F21960">
        <w:rPr>
          <w:rFonts w:ascii="Times New Roman" w:eastAsia="Times New Roman" w:hAnsi="Times New Roman" w:cs="Times New Roman"/>
          <w:i/>
          <w:iCs/>
          <w:sz w:val="28"/>
          <w:szCs w:val="28"/>
        </w:rPr>
        <w:t xml:space="preserve">Id. </w:t>
      </w:r>
      <w:r w:rsidR="00F21960" w:rsidRPr="00F21960">
        <w:rPr>
          <w:rFonts w:ascii="Times New Roman" w:eastAsia="Times New Roman" w:hAnsi="Times New Roman" w:cs="Times New Roman"/>
          <w:iCs/>
          <w:sz w:val="28"/>
          <w:szCs w:val="28"/>
        </w:rPr>
        <w:t>at 60</w:t>
      </w:r>
      <w:bookmarkEnd w:id="131"/>
      <w:r w:rsidR="00701199" w:rsidRPr="00A037B2">
        <w:rPr>
          <w:rFonts w:ascii="Times New Roman" w:eastAsia="Times New Roman" w:hAnsi="Times New Roman" w:cs="Times New Roman"/>
          <w:sz w:val="28"/>
          <w:szCs w:val="28"/>
        </w:rPr>
        <w:t xml:space="preserve"> N.E. 3d at 1247-48. </w:t>
      </w:r>
      <w:r w:rsidRPr="00A037B2">
        <w:rPr>
          <w:rFonts w:ascii="Times New Roman" w:eastAsia="Times New Roman" w:hAnsi="Times New Roman" w:cs="Times New Roman"/>
          <w:sz w:val="28"/>
          <w:szCs w:val="28"/>
        </w:rPr>
        <w:t xml:space="preserve">The borrower </w:t>
      </w:r>
      <w:r w:rsidR="00A57EF8" w:rsidRPr="00A037B2">
        <w:rPr>
          <w:rFonts w:ascii="Times New Roman" w:eastAsia="Times New Roman" w:hAnsi="Times New Roman" w:cs="Times New Roman"/>
          <w:sz w:val="28"/>
          <w:szCs w:val="28"/>
        </w:rPr>
        <w:t>argued</w:t>
      </w:r>
      <w:r w:rsidRPr="00A037B2">
        <w:rPr>
          <w:rFonts w:ascii="Times New Roman" w:eastAsia="Times New Roman" w:hAnsi="Times New Roman" w:cs="Times New Roman"/>
          <w:sz w:val="28"/>
          <w:szCs w:val="28"/>
        </w:rPr>
        <w:t xml:space="preserve"> that </w:t>
      </w:r>
      <w:r w:rsidR="00143D2B" w:rsidRPr="00A037B2">
        <w:rPr>
          <w:rFonts w:ascii="Times New Roman" w:eastAsia="Times New Roman" w:hAnsi="Times New Roman" w:cs="Times New Roman"/>
          <w:sz w:val="28"/>
          <w:szCs w:val="28"/>
        </w:rPr>
        <w:t>as a consequence of</w:t>
      </w:r>
      <w:r w:rsidRPr="00A037B2">
        <w:rPr>
          <w:rFonts w:ascii="Times New Roman" w:eastAsia="Times New Roman" w:hAnsi="Times New Roman" w:cs="Times New Roman"/>
          <w:sz w:val="28"/>
          <w:szCs w:val="28"/>
        </w:rPr>
        <w:t xml:space="preserve"> the bankruptcy discharg</w:t>
      </w:r>
      <w:r w:rsidR="00BF1A8D" w:rsidRPr="00A037B2">
        <w:rPr>
          <w:rFonts w:ascii="Times New Roman" w:eastAsia="Times New Roman" w:hAnsi="Times New Roman" w:cs="Times New Roman"/>
          <w:sz w:val="28"/>
          <w:szCs w:val="28"/>
        </w:rPr>
        <w:t>e</w:t>
      </w:r>
      <w:r w:rsidR="00E50F52" w:rsidRPr="00A037B2">
        <w:rPr>
          <w:rFonts w:ascii="Times New Roman" w:eastAsia="Times New Roman" w:hAnsi="Times New Roman" w:cs="Times New Roman"/>
          <w:sz w:val="28"/>
          <w:szCs w:val="28"/>
        </w:rPr>
        <w:t>,</w:t>
      </w:r>
      <w:r w:rsidRPr="00A037B2">
        <w:rPr>
          <w:rFonts w:ascii="Times New Roman" w:eastAsia="Times New Roman" w:hAnsi="Times New Roman" w:cs="Times New Roman"/>
          <w:sz w:val="28"/>
          <w:szCs w:val="28"/>
        </w:rPr>
        <w:t xml:space="preserve"> the note no longer represented an enforceable obligation.  </w:t>
      </w:r>
    </w:p>
    <w:p w14:paraId="2C491D57" w14:textId="3CDEBF93" w:rsidR="00C15F6A" w:rsidRPr="00A037B2" w:rsidRDefault="00EA1B97"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In rejecting the borrower’s </w:t>
      </w:r>
      <w:proofErr w:type="gramStart"/>
      <w:r w:rsidRPr="00A037B2">
        <w:rPr>
          <w:rFonts w:ascii="Times New Roman" w:eastAsia="Times New Roman" w:hAnsi="Times New Roman" w:cs="Times New Roman"/>
          <w:sz w:val="28"/>
          <w:szCs w:val="28"/>
        </w:rPr>
        <w:t>argument</w:t>
      </w:r>
      <w:proofErr w:type="gramEnd"/>
      <w:r w:rsidRPr="00A037B2">
        <w:rPr>
          <w:rFonts w:ascii="Times New Roman" w:eastAsia="Times New Roman" w:hAnsi="Times New Roman" w:cs="Times New Roman"/>
          <w:sz w:val="28"/>
          <w:szCs w:val="28"/>
        </w:rPr>
        <w:t xml:space="preserve"> the </w:t>
      </w:r>
      <w:r w:rsidRPr="00A037B2">
        <w:rPr>
          <w:rFonts w:ascii="Times New Roman" w:eastAsia="Times New Roman" w:hAnsi="Times New Roman" w:cs="Times New Roman"/>
          <w:i/>
          <w:iCs/>
          <w:sz w:val="28"/>
          <w:szCs w:val="28"/>
        </w:rPr>
        <w:t xml:space="preserve">Holden </w:t>
      </w:r>
      <w:r w:rsidRPr="00A037B2">
        <w:rPr>
          <w:rFonts w:ascii="Times New Roman" w:eastAsia="Times New Roman" w:hAnsi="Times New Roman" w:cs="Times New Roman"/>
          <w:sz w:val="28"/>
          <w:szCs w:val="28"/>
        </w:rPr>
        <w:t xml:space="preserve">court focused on the U.S. Supreme Court’s analysis in </w:t>
      </w:r>
      <w:bookmarkStart w:id="132" w:name="Psych_Cite_68"/>
      <w:bookmarkStart w:id="133" w:name="Psych_Cite_207"/>
      <w:r w:rsidRPr="00A037B2">
        <w:rPr>
          <w:rFonts w:ascii="Times New Roman" w:eastAsia="Times New Roman" w:hAnsi="Times New Roman" w:cs="Times New Roman"/>
          <w:i/>
          <w:iCs/>
          <w:sz w:val="28"/>
          <w:szCs w:val="28"/>
        </w:rPr>
        <w:t>Johnson v. Home Loan Bank</w:t>
      </w:r>
      <w:r w:rsidR="002C4135" w:rsidRPr="00A037B2">
        <w:rPr>
          <w:rFonts w:ascii="Times New Roman" w:eastAsia="Times New Roman" w:hAnsi="Times New Roman" w:cs="Times New Roman"/>
          <w:i/>
          <w:iCs/>
          <w:sz w:val="28"/>
          <w:szCs w:val="28"/>
        </w:rPr>
        <w:t>. Hol</w:t>
      </w:r>
      <w:r w:rsidR="00010B2C" w:rsidRPr="00A037B2">
        <w:rPr>
          <w:rFonts w:ascii="Times New Roman" w:eastAsia="Times New Roman" w:hAnsi="Times New Roman" w:cs="Times New Roman"/>
          <w:i/>
          <w:iCs/>
          <w:sz w:val="28"/>
          <w:szCs w:val="28"/>
        </w:rPr>
        <w:t>de</w:t>
      </w:r>
      <w:r w:rsidR="002C4135" w:rsidRPr="00A037B2">
        <w:rPr>
          <w:rFonts w:ascii="Times New Roman" w:eastAsia="Times New Roman" w:hAnsi="Times New Roman" w:cs="Times New Roman"/>
          <w:i/>
          <w:iCs/>
          <w:sz w:val="28"/>
          <w:szCs w:val="28"/>
        </w:rPr>
        <w:t xml:space="preserve">n, </w:t>
      </w:r>
      <w:r w:rsidR="00010B2C" w:rsidRPr="00A037B2">
        <w:rPr>
          <w:rFonts w:ascii="Times New Roman" w:eastAsia="Times New Roman" w:hAnsi="Times New Roman" w:cs="Times New Roman"/>
          <w:sz w:val="28"/>
          <w:szCs w:val="28"/>
        </w:rPr>
        <w:t>60</w:t>
      </w:r>
      <w:r w:rsidRPr="00A037B2">
        <w:rPr>
          <w:rFonts w:ascii="Times New Roman" w:eastAsia="Times New Roman" w:hAnsi="Times New Roman" w:cs="Times New Roman"/>
          <w:sz w:val="28"/>
          <w:szCs w:val="28"/>
        </w:rPr>
        <w:t xml:space="preserve"> N.E.</w:t>
      </w:r>
      <w:r w:rsidR="001C2410" w:rsidRPr="00A037B2">
        <w:rPr>
          <w:rFonts w:ascii="Times New Roman" w:eastAsia="Times New Roman" w:hAnsi="Times New Roman" w:cs="Times New Roman"/>
          <w:sz w:val="28"/>
          <w:szCs w:val="28"/>
        </w:rPr>
        <w:t xml:space="preserve">3d </w:t>
      </w:r>
      <w:proofErr w:type="gramStart"/>
      <w:r w:rsidRPr="00A037B2">
        <w:rPr>
          <w:rFonts w:ascii="Times New Roman" w:eastAsia="Times New Roman" w:hAnsi="Times New Roman" w:cs="Times New Roman"/>
          <w:sz w:val="28"/>
          <w:szCs w:val="28"/>
        </w:rPr>
        <w:t xml:space="preserve">at  </w:t>
      </w:r>
      <w:r w:rsidR="001C2410" w:rsidRPr="00A037B2">
        <w:rPr>
          <w:rFonts w:ascii="Times New Roman" w:eastAsia="Times New Roman" w:hAnsi="Times New Roman" w:cs="Times New Roman"/>
          <w:sz w:val="28"/>
          <w:szCs w:val="28"/>
        </w:rPr>
        <w:lastRenderedPageBreak/>
        <w:t>1249</w:t>
      </w:r>
      <w:proofErr w:type="gramEnd"/>
      <w:r w:rsidR="001C2410" w:rsidRPr="00A037B2">
        <w:rPr>
          <w:rFonts w:ascii="Times New Roman" w:eastAsia="Times New Roman" w:hAnsi="Times New Roman" w:cs="Times New Roman"/>
          <w:sz w:val="28"/>
          <w:szCs w:val="28"/>
        </w:rPr>
        <w:t>-50</w:t>
      </w:r>
      <w:r w:rsidR="004E62DF" w:rsidRPr="00A037B2">
        <w:rPr>
          <w:rFonts w:ascii="Times New Roman" w:eastAsia="Times New Roman" w:hAnsi="Times New Roman" w:cs="Times New Roman"/>
          <w:sz w:val="28"/>
          <w:szCs w:val="28"/>
        </w:rPr>
        <w:t xml:space="preserve"> (quoting</w:t>
      </w:r>
      <w:r w:rsidR="006E43F8" w:rsidRPr="00A037B2">
        <w:rPr>
          <w:rFonts w:ascii="Times New Roman" w:eastAsia="Times New Roman" w:hAnsi="Times New Roman" w:cs="Times New Roman"/>
          <w:sz w:val="28"/>
          <w:szCs w:val="28"/>
        </w:rPr>
        <w:t xml:space="preserve"> from</w:t>
      </w:r>
      <w:r w:rsidR="004E62DF" w:rsidRPr="00A037B2">
        <w:rPr>
          <w:rFonts w:ascii="Times New Roman" w:eastAsia="Times New Roman" w:hAnsi="Times New Roman" w:cs="Times New Roman"/>
          <w:sz w:val="28"/>
          <w:szCs w:val="28"/>
        </w:rPr>
        <w:t xml:space="preserve"> </w:t>
      </w:r>
      <w:r w:rsidR="002D5F62" w:rsidRPr="00A037B2">
        <w:rPr>
          <w:rFonts w:ascii="Times New Roman" w:eastAsia="Times New Roman" w:hAnsi="Times New Roman" w:cs="Times New Roman"/>
          <w:i/>
          <w:iCs/>
          <w:sz w:val="28"/>
          <w:szCs w:val="28"/>
        </w:rPr>
        <w:t>Johnson</w:t>
      </w:r>
      <w:r w:rsidR="000D4517" w:rsidRPr="00A037B2">
        <w:rPr>
          <w:rFonts w:ascii="Times New Roman" w:eastAsia="Times New Roman" w:hAnsi="Times New Roman" w:cs="Times New Roman"/>
          <w:i/>
          <w:iCs/>
          <w:sz w:val="28"/>
          <w:szCs w:val="28"/>
        </w:rPr>
        <w:t>,</w:t>
      </w:r>
      <w:r w:rsidR="002D5F62" w:rsidRPr="00A037B2">
        <w:rPr>
          <w:rFonts w:ascii="Times New Roman" w:eastAsia="Times New Roman" w:hAnsi="Times New Roman" w:cs="Times New Roman"/>
          <w:sz w:val="28"/>
          <w:szCs w:val="28"/>
        </w:rPr>
        <w:t xml:space="preserve"> </w:t>
      </w:r>
      <w:r w:rsidR="00425ACB" w:rsidRPr="00A037B2">
        <w:rPr>
          <w:rFonts w:ascii="Times New Roman" w:eastAsia="Times New Roman" w:hAnsi="Times New Roman" w:cs="Times New Roman"/>
          <w:sz w:val="28"/>
          <w:szCs w:val="28"/>
        </w:rPr>
        <w:t xml:space="preserve">501 U.S. </w:t>
      </w:r>
      <w:r w:rsidR="002D5F62" w:rsidRPr="00A037B2">
        <w:rPr>
          <w:rFonts w:ascii="Times New Roman" w:eastAsia="Times New Roman" w:hAnsi="Times New Roman" w:cs="Times New Roman"/>
          <w:sz w:val="28"/>
          <w:szCs w:val="28"/>
        </w:rPr>
        <w:t xml:space="preserve">at </w:t>
      </w:r>
      <w:r w:rsidR="00425ACB" w:rsidRPr="00A037B2">
        <w:rPr>
          <w:rFonts w:ascii="Times New Roman" w:eastAsia="Times New Roman" w:hAnsi="Times New Roman" w:cs="Times New Roman"/>
          <w:sz w:val="28"/>
          <w:szCs w:val="28"/>
        </w:rPr>
        <w:t>82-83)</w:t>
      </w:r>
      <w:bookmarkEnd w:id="132"/>
      <w:bookmarkEnd w:id="133"/>
      <w:r w:rsidRPr="00A037B2">
        <w:rPr>
          <w:rFonts w:ascii="Times New Roman" w:eastAsia="Times New Roman" w:hAnsi="Times New Roman" w:cs="Times New Roman"/>
          <w:sz w:val="28"/>
          <w:szCs w:val="28"/>
        </w:rPr>
        <w:t xml:space="preserve">.  </w:t>
      </w:r>
      <w:r w:rsidR="007C2743" w:rsidRPr="00A037B2">
        <w:rPr>
          <w:rFonts w:ascii="Times New Roman" w:eastAsia="Times New Roman" w:hAnsi="Times New Roman" w:cs="Times New Roman"/>
          <w:sz w:val="28"/>
          <w:szCs w:val="28"/>
        </w:rPr>
        <w:t xml:space="preserve">Relying on </w:t>
      </w:r>
      <w:r w:rsidR="00C4477D" w:rsidRPr="00A037B2">
        <w:rPr>
          <w:rFonts w:ascii="Times New Roman" w:eastAsia="Times New Roman" w:hAnsi="Times New Roman" w:cs="Times New Roman"/>
          <w:i/>
          <w:iCs/>
          <w:sz w:val="28"/>
          <w:szCs w:val="28"/>
        </w:rPr>
        <w:t>Johnson</w:t>
      </w:r>
      <w:r w:rsidR="007C2743" w:rsidRPr="00A037B2">
        <w:rPr>
          <w:rFonts w:ascii="Times New Roman" w:eastAsia="Times New Roman" w:hAnsi="Times New Roman" w:cs="Times New Roman"/>
          <w:i/>
          <w:iCs/>
          <w:sz w:val="28"/>
          <w:szCs w:val="28"/>
        </w:rPr>
        <w:t xml:space="preserve">, </w:t>
      </w:r>
      <w:r w:rsidR="007C2743" w:rsidRPr="00A037B2">
        <w:rPr>
          <w:rFonts w:ascii="Times New Roman" w:eastAsia="Times New Roman" w:hAnsi="Times New Roman" w:cs="Times New Roman"/>
          <w:sz w:val="28"/>
          <w:szCs w:val="28"/>
        </w:rPr>
        <w:t xml:space="preserve">the </w:t>
      </w:r>
      <w:r w:rsidR="002971BF" w:rsidRPr="00A037B2">
        <w:rPr>
          <w:rFonts w:ascii="Times New Roman" w:eastAsia="Times New Roman" w:hAnsi="Times New Roman" w:cs="Times New Roman"/>
          <w:i/>
          <w:iCs/>
          <w:sz w:val="28"/>
          <w:szCs w:val="28"/>
        </w:rPr>
        <w:t xml:space="preserve">Holden </w:t>
      </w:r>
      <w:r w:rsidRPr="00A037B2">
        <w:rPr>
          <w:rFonts w:ascii="Times New Roman" w:eastAsia="Times New Roman" w:hAnsi="Times New Roman" w:cs="Times New Roman"/>
          <w:sz w:val="28"/>
          <w:szCs w:val="28"/>
        </w:rPr>
        <w:t>court</w:t>
      </w:r>
      <w:r w:rsidR="002971BF" w:rsidRPr="00A037B2">
        <w:rPr>
          <w:rFonts w:ascii="Times New Roman" w:eastAsia="Times New Roman" w:hAnsi="Times New Roman" w:cs="Times New Roman"/>
          <w:sz w:val="28"/>
          <w:szCs w:val="28"/>
        </w:rPr>
        <w:t xml:space="preserve"> held that</w:t>
      </w:r>
      <w:r w:rsidRPr="00A037B2">
        <w:rPr>
          <w:rFonts w:ascii="Times New Roman" w:eastAsia="Times New Roman" w:hAnsi="Times New Roman" w:cs="Times New Roman"/>
          <w:sz w:val="28"/>
          <w:szCs w:val="28"/>
        </w:rPr>
        <w:t xml:space="preserve"> after a bankruptcy discharge a mort</w:t>
      </w:r>
      <w:r w:rsidR="000D4517" w:rsidRPr="00A037B2">
        <w:rPr>
          <w:rFonts w:ascii="Times New Roman" w:eastAsia="Times New Roman" w:hAnsi="Times New Roman" w:cs="Times New Roman"/>
          <w:sz w:val="28"/>
          <w:szCs w:val="28"/>
        </w:rPr>
        <w:t>g</w:t>
      </w:r>
      <w:r w:rsidRPr="00A037B2">
        <w:rPr>
          <w:rFonts w:ascii="Times New Roman" w:eastAsia="Times New Roman" w:hAnsi="Times New Roman" w:cs="Times New Roman"/>
          <w:sz w:val="28"/>
          <w:szCs w:val="28"/>
        </w:rPr>
        <w:t xml:space="preserve">age note continued to represent an enforceable obligation. The note still determined who had authority to foreclose and the amount of the debt. </w:t>
      </w:r>
      <w:bookmarkStart w:id="134" w:name="CITRUS_BOOKMARK65"/>
      <w:r w:rsidR="00F21960" w:rsidRPr="00F21960">
        <w:rPr>
          <w:rFonts w:ascii="Times New Roman" w:eastAsia="Times New Roman" w:hAnsi="Times New Roman" w:cs="Times New Roman"/>
          <w:i/>
          <w:iCs/>
          <w:sz w:val="28"/>
          <w:szCs w:val="28"/>
        </w:rPr>
        <w:t xml:space="preserve">Id. </w:t>
      </w:r>
      <w:r w:rsidR="00F21960" w:rsidRPr="00F21960">
        <w:rPr>
          <w:rFonts w:ascii="Times New Roman" w:eastAsia="Times New Roman" w:hAnsi="Times New Roman" w:cs="Times New Roman"/>
          <w:iCs/>
          <w:sz w:val="28"/>
          <w:szCs w:val="28"/>
        </w:rPr>
        <w:t>at 60</w:t>
      </w:r>
      <w:bookmarkEnd w:id="134"/>
      <w:r w:rsidR="00F648EC" w:rsidRPr="00F21960">
        <w:rPr>
          <w:rFonts w:ascii="Times New Roman" w:eastAsia="Times New Roman" w:hAnsi="Times New Roman" w:cs="Times New Roman"/>
          <w:i/>
          <w:sz w:val="28"/>
          <w:szCs w:val="28"/>
        </w:rPr>
        <w:t xml:space="preserve"> </w:t>
      </w:r>
      <w:r w:rsidR="00F648EC" w:rsidRPr="00A037B2">
        <w:rPr>
          <w:rFonts w:ascii="Times New Roman" w:eastAsia="Times New Roman" w:hAnsi="Times New Roman" w:cs="Times New Roman"/>
          <w:sz w:val="28"/>
          <w:szCs w:val="28"/>
        </w:rPr>
        <w:t xml:space="preserve">N.E.3d at 1250. </w:t>
      </w:r>
      <w:r w:rsidRPr="00A037B2">
        <w:rPr>
          <w:rFonts w:ascii="Times New Roman" w:eastAsia="Times New Roman" w:hAnsi="Times New Roman" w:cs="Times New Roman"/>
          <w:sz w:val="28"/>
          <w:szCs w:val="28"/>
        </w:rPr>
        <w:t>The party seeking to foreclose could proceed as long as “it is the party entitled to enforce the note – regardless of whether it can obtain a personal judgment on it against [the obligors]</w:t>
      </w:r>
      <w:proofErr w:type="gramStart"/>
      <w:r w:rsidR="002648DF" w:rsidRPr="00A037B2">
        <w:rPr>
          <w:rFonts w:ascii="Times New Roman" w:eastAsia="Times New Roman" w:hAnsi="Times New Roman" w:cs="Times New Roman"/>
          <w:sz w:val="28"/>
          <w:szCs w:val="28"/>
        </w:rPr>
        <w:t>.</w:t>
      </w:r>
      <w:r w:rsidR="008A583F" w:rsidRPr="00A037B2">
        <w:rPr>
          <w:rFonts w:ascii="Times New Roman" w:eastAsia="Times New Roman" w:hAnsi="Times New Roman" w:cs="Times New Roman"/>
          <w:sz w:val="28"/>
          <w:szCs w:val="28"/>
        </w:rPr>
        <w:t xml:space="preserve"> </w:t>
      </w:r>
      <w:r w:rsidRPr="00A037B2">
        <w:rPr>
          <w:rFonts w:ascii="Times New Roman" w:eastAsia="Times New Roman" w:hAnsi="Times New Roman" w:cs="Times New Roman"/>
          <w:sz w:val="28"/>
          <w:szCs w:val="28"/>
        </w:rPr>
        <w:t>”</w:t>
      </w:r>
      <w:proofErr w:type="gramEnd"/>
      <w:r w:rsidRPr="00A037B2">
        <w:rPr>
          <w:rFonts w:ascii="Times New Roman" w:eastAsia="Times New Roman" w:hAnsi="Times New Roman" w:cs="Times New Roman"/>
          <w:sz w:val="28"/>
          <w:szCs w:val="28"/>
        </w:rPr>
        <w:t xml:space="preserve">  </w:t>
      </w:r>
      <w:bookmarkStart w:id="135" w:name="CITRUS_BOOKMARK66"/>
      <w:r w:rsidR="00F21960" w:rsidRPr="00F21960">
        <w:rPr>
          <w:rFonts w:ascii="Times New Roman" w:eastAsia="Times New Roman" w:hAnsi="Times New Roman" w:cs="Times New Roman"/>
          <w:iCs/>
          <w:sz w:val="28"/>
          <w:szCs w:val="28"/>
        </w:rPr>
        <w:t>Id.</w:t>
      </w:r>
      <w:bookmarkEnd w:id="135"/>
      <w:r w:rsidR="002648DF" w:rsidRPr="00F21960">
        <w:rPr>
          <w:rFonts w:ascii="Times New Roman" w:eastAsia="Times New Roman" w:hAnsi="Times New Roman" w:cs="Times New Roman"/>
          <w:i/>
          <w:sz w:val="28"/>
          <w:szCs w:val="28"/>
        </w:rPr>
        <w:t xml:space="preserve"> </w:t>
      </w:r>
      <w:r w:rsidRPr="00A037B2">
        <w:rPr>
          <w:rFonts w:ascii="Times New Roman" w:eastAsia="Times New Roman" w:hAnsi="Times New Roman" w:cs="Times New Roman"/>
          <w:sz w:val="28"/>
          <w:szCs w:val="28"/>
        </w:rPr>
        <w:t xml:space="preserve">The noteholder </w:t>
      </w:r>
      <w:r w:rsidR="00E87625" w:rsidRPr="00A037B2">
        <w:rPr>
          <w:rFonts w:ascii="Times New Roman" w:eastAsia="Times New Roman" w:hAnsi="Times New Roman" w:cs="Times New Roman"/>
          <w:sz w:val="28"/>
          <w:szCs w:val="28"/>
        </w:rPr>
        <w:t xml:space="preserve">was enforcing </w:t>
      </w:r>
      <w:r w:rsidR="00C95F86" w:rsidRPr="00A037B2">
        <w:rPr>
          <w:rFonts w:ascii="Times New Roman" w:eastAsia="Times New Roman" w:hAnsi="Times New Roman" w:cs="Times New Roman"/>
          <w:sz w:val="28"/>
          <w:szCs w:val="28"/>
        </w:rPr>
        <w:t xml:space="preserve">the </w:t>
      </w:r>
      <w:r w:rsidRPr="00A037B2">
        <w:rPr>
          <w:rFonts w:ascii="Times New Roman" w:eastAsia="Times New Roman" w:hAnsi="Times New Roman" w:cs="Times New Roman"/>
          <w:sz w:val="28"/>
          <w:szCs w:val="28"/>
        </w:rPr>
        <w:t xml:space="preserve">note </w:t>
      </w:r>
      <w:r w:rsidR="00C95F86" w:rsidRPr="00A037B2">
        <w:rPr>
          <w:rFonts w:ascii="Times New Roman" w:eastAsia="Times New Roman" w:hAnsi="Times New Roman" w:cs="Times New Roman"/>
          <w:sz w:val="28"/>
          <w:szCs w:val="28"/>
        </w:rPr>
        <w:t xml:space="preserve">by collection from </w:t>
      </w:r>
      <w:r w:rsidRPr="00A037B2">
        <w:rPr>
          <w:rFonts w:ascii="Times New Roman" w:eastAsia="Times New Roman" w:hAnsi="Times New Roman" w:cs="Times New Roman"/>
          <w:sz w:val="28"/>
          <w:szCs w:val="28"/>
        </w:rPr>
        <w:t xml:space="preserve">the foreclosure sale </w:t>
      </w:r>
      <w:r w:rsidR="00C95F86" w:rsidRPr="00A037B2">
        <w:rPr>
          <w:rFonts w:ascii="Times New Roman" w:eastAsia="Times New Roman" w:hAnsi="Times New Roman" w:cs="Times New Roman"/>
          <w:sz w:val="28"/>
          <w:szCs w:val="28"/>
        </w:rPr>
        <w:t xml:space="preserve">proceeds. </w:t>
      </w:r>
      <w:bookmarkStart w:id="136" w:name="CITRUS_BOOKMARK67"/>
      <w:r w:rsidR="00F21960" w:rsidRPr="00F21960">
        <w:rPr>
          <w:rFonts w:ascii="Times New Roman" w:eastAsia="Times New Roman" w:hAnsi="Times New Roman" w:cs="Times New Roman"/>
          <w:iCs/>
          <w:sz w:val="28"/>
          <w:szCs w:val="28"/>
        </w:rPr>
        <w:t>Id. at 1252</w:t>
      </w:r>
      <w:bookmarkEnd w:id="136"/>
      <w:r w:rsidRPr="00A037B2">
        <w:rPr>
          <w:rFonts w:ascii="Times New Roman" w:eastAsia="Times New Roman" w:hAnsi="Times New Roman" w:cs="Times New Roman"/>
          <w:sz w:val="28"/>
          <w:szCs w:val="28"/>
        </w:rPr>
        <w:t xml:space="preserve">.  </w:t>
      </w:r>
      <w:r w:rsidR="0029690B" w:rsidRPr="00A037B2">
        <w:rPr>
          <w:rFonts w:ascii="Times New Roman" w:eastAsia="Times New Roman" w:hAnsi="Times New Roman" w:cs="Times New Roman"/>
          <w:i/>
          <w:iCs/>
          <w:sz w:val="28"/>
          <w:szCs w:val="28"/>
        </w:rPr>
        <w:t xml:space="preserve">See also, USAA Federal Savings </w:t>
      </w:r>
      <w:bookmarkStart w:id="137" w:name="Psych_Cite_209"/>
      <w:r w:rsidR="0029690B" w:rsidRPr="00A037B2">
        <w:rPr>
          <w:rFonts w:ascii="Times New Roman" w:eastAsia="Times New Roman" w:hAnsi="Times New Roman" w:cs="Times New Roman"/>
          <w:i/>
          <w:iCs/>
          <w:sz w:val="28"/>
          <w:szCs w:val="28"/>
        </w:rPr>
        <w:t>Bank</w:t>
      </w:r>
      <w:r w:rsidR="0029690B" w:rsidRPr="00A037B2">
        <w:rPr>
          <w:rFonts w:ascii="Times New Roman" w:eastAsia="Times New Roman" w:hAnsi="Times New Roman" w:cs="Times New Roman"/>
          <w:sz w:val="28"/>
          <w:szCs w:val="28"/>
        </w:rPr>
        <w:t xml:space="preserve">, </w:t>
      </w:r>
      <w:r w:rsidR="000144EB" w:rsidRPr="00A037B2">
        <w:rPr>
          <w:rFonts w:ascii="Times New Roman" w:eastAsia="Times New Roman" w:hAnsi="Times New Roman" w:cs="Times New Roman"/>
          <w:i/>
          <w:iCs/>
          <w:sz w:val="28"/>
          <w:szCs w:val="28"/>
        </w:rPr>
        <w:t xml:space="preserve">supra, </w:t>
      </w:r>
      <w:r w:rsidR="0029690B" w:rsidRPr="00A037B2">
        <w:rPr>
          <w:rFonts w:ascii="Times New Roman" w:eastAsia="Times New Roman" w:hAnsi="Times New Roman" w:cs="Times New Roman"/>
          <w:sz w:val="28"/>
          <w:szCs w:val="28"/>
        </w:rPr>
        <w:t xml:space="preserve">532 P.3d </w:t>
      </w:r>
      <w:r w:rsidR="001A043F" w:rsidRPr="00A037B2">
        <w:rPr>
          <w:rFonts w:ascii="Times New Roman" w:eastAsia="Times New Roman" w:hAnsi="Times New Roman" w:cs="Times New Roman"/>
          <w:sz w:val="28"/>
          <w:szCs w:val="28"/>
        </w:rPr>
        <w:t>at</w:t>
      </w:r>
      <w:r w:rsidR="0029690B" w:rsidRPr="00A037B2">
        <w:rPr>
          <w:rFonts w:ascii="Times New Roman" w:eastAsia="Times New Roman" w:hAnsi="Times New Roman" w:cs="Times New Roman"/>
          <w:sz w:val="28"/>
          <w:szCs w:val="28"/>
        </w:rPr>
        <w:t xml:space="preserve"> 1034 (after </w:t>
      </w:r>
      <w:r w:rsidR="0068020F" w:rsidRPr="00A037B2">
        <w:rPr>
          <w:rFonts w:ascii="Times New Roman" w:eastAsia="Times New Roman" w:hAnsi="Times New Roman" w:cs="Times New Roman"/>
          <w:sz w:val="28"/>
          <w:szCs w:val="28"/>
        </w:rPr>
        <w:t xml:space="preserve">a </w:t>
      </w:r>
      <w:r w:rsidR="0029690B" w:rsidRPr="00A037B2">
        <w:rPr>
          <w:rFonts w:ascii="Times New Roman" w:eastAsia="Times New Roman" w:hAnsi="Times New Roman" w:cs="Times New Roman"/>
          <w:sz w:val="28"/>
          <w:szCs w:val="28"/>
        </w:rPr>
        <w:t xml:space="preserve">bankruptcy discharge, terms of deed and trust and </w:t>
      </w:r>
      <w:proofErr w:type="gramStart"/>
      <w:r w:rsidR="0029690B" w:rsidRPr="00A037B2">
        <w:rPr>
          <w:rFonts w:ascii="Times New Roman" w:eastAsia="Times New Roman" w:hAnsi="Times New Roman" w:cs="Times New Roman"/>
          <w:sz w:val="28"/>
          <w:szCs w:val="28"/>
        </w:rPr>
        <w:t>note  “</w:t>
      </w:r>
      <w:proofErr w:type="gramEnd"/>
      <w:r w:rsidR="0029690B" w:rsidRPr="00A037B2">
        <w:rPr>
          <w:rFonts w:ascii="Times New Roman" w:eastAsia="Times New Roman" w:hAnsi="Times New Roman" w:cs="Times New Roman"/>
          <w:sz w:val="28"/>
          <w:szCs w:val="28"/>
        </w:rPr>
        <w:t>remain in place: the payment schedule remains unchanged, payments still become due under the terms of the contract, and the maturity date remains the same”)</w:t>
      </w:r>
      <w:bookmarkEnd w:id="137"/>
      <w:r w:rsidR="0029690B" w:rsidRPr="00A037B2">
        <w:rPr>
          <w:rFonts w:ascii="Times New Roman" w:eastAsia="Times New Roman" w:hAnsi="Times New Roman" w:cs="Times New Roman"/>
          <w:sz w:val="28"/>
          <w:szCs w:val="28"/>
        </w:rPr>
        <w:t>.</w:t>
      </w:r>
    </w:p>
    <w:p w14:paraId="3FBE56E3" w14:textId="2AB34E87" w:rsidR="00EA1B97" w:rsidRPr="00F21960" w:rsidRDefault="00A53AF7" w:rsidP="00BE3A60">
      <w:pPr>
        <w:spacing w:after="0" w:line="480" w:lineRule="auto"/>
        <w:ind w:firstLine="720"/>
        <w:rPr>
          <w:rFonts w:ascii="Times New Roman" w:eastAsia="Times New Roman" w:hAnsi="Times New Roman" w:cs="Times New Roman"/>
          <w:i/>
          <w:sz w:val="28"/>
          <w:szCs w:val="28"/>
        </w:rPr>
      </w:pPr>
      <w:r w:rsidRPr="00A037B2">
        <w:rPr>
          <w:rFonts w:ascii="Times New Roman" w:eastAsia="Times New Roman" w:hAnsi="Times New Roman" w:cs="Times New Roman"/>
          <w:sz w:val="28"/>
          <w:szCs w:val="28"/>
        </w:rPr>
        <w:t xml:space="preserve">A </w:t>
      </w:r>
      <w:r w:rsidR="00F93A9F" w:rsidRPr="00A037B2">
        <w:rPr>
          <w:rFonts w:ascii="Times New Roman" w:eastAsia="Times New Roman" w:hAnsi="Times New Roman" w:cs="Times New Roman"/>
          <w:sz w:val="28"/>
          <w:szCs w:val="28"/>
        </w:rPr>
        <w:t xml:space="preserve">Maryland </w:t>
      </w:r>
      <w:r w:rsidR="00C93059" w:rsidRPr="00A037B2">
        <w:rPr>
          <w:rFonts w:ascii="Times New Roman" w:eastAsia="Times New Roman" w:hAnsi="Times New Roman" w:cs="Times New Roman"/>
          <w:sz w:val="28"/>
          <w:szCs w:val="28"/>
        </w:rPr>
        <w:t xml:space="preserve">U.S. </w:t>
      </w:r>
      <w:r w:rsidR="00F93A9F" w:rsidRPr="00A037B2">
        <w:rPr>
          <w:rFonts w:ascii="Times New Roman" w:eastAsia="Times New Roman" w:hAnsi="Times New Roman" w:cs="Times New Roman"/>
          <w:sz w:val="28"/>
          <w:szCs w:val="28"/>
        </w:rPr>
        <w:t xml:space="preserve">district court </w:t>
      </w:r>
      <w:r w:rsidR="00CD44B3" w:rsidRPr="00A037B2">
        <w:rPr>
          <w:rFonts w:ascii="Times New Roman" w:eastAsia="Times New Roman" w:hAnsi="Times New Roman" w:cs="Times New Roman"/>
          <w:sz w:val="28"/>
          <w:szCs w:val="28"/>
        </w:rPr>
        <w:t>addressed the same issue presented by this appeal</w:t>
      </w:r>
      <w:r w:rsidRPr="00A037B2">
        <w:rPr>
          <w:rFonts w:ascii="Times New Roman" w:eastAsia="Times New Roman" w:hAnsi="Times New Roman" w:cs="Times New Roman"/>
          <w:sz w:val="28"/>
          <w:szCs w:val="28"/>
        </w:rPr>
        <w:t xml:space="preserve"> in</w:t>
      </w:r>
      <w:r w:rsidR="00CD44B3" w:rsidRPr="00A037B2">
        <w:rPr>
          <w:rFonts w:ascii="Times New Roman" w:eastAsia="Times New Roman" w:hAnsi="Times New Roman" w:cs="Times New Roman"/>
          <w:i/>
          <w:iCs/>
          <w:sz w:val="28"/>
          <w:szCs w:val="28"/>
        </w:rPr>
        <w:t xml:space="preserve"> </w:t>
      </w:r>
      <w:bookmarkStart w:id="138" w:name="Psych_Cite_73"/>
      <w:bookmarkStart w:id="139" w:name="Psych_Cite_211"/>
      <w:r w:rsidR="00CD44B3" w:rsidRPr="00A037B2">
        <w:rPr>
          <w:rFonts w:ascii="Times New Roman" w:eastAsia="Times New Roman" w:hAnsi="Times New Roman" w:cs="Times New Roman"/>
          <w:i/>
          <w:iCs/>
          <w:sz w:val="28"/>
          <w:szCs w:val="28"/>
        </w:rPr>
        <w:t>Farber v</w:t>
      </w:r>
      <w:r w:rsidR="003077FE" w:rsidRPr="00A037B2">
        <w:rPr>
          <w:rFonts w:ascii="Times New Roman" w:eastAsia="Times New Roman" w:hAnsi="Times New Roman" w:cs="Times New Roman"/>
          <w:i/>
          <w:iCs/>
          <w:sz w:val="28"/>
          <w:szCs w:val="28"/>
        </w:rPr>
        <w:t>.</w:t>
      </w:r>
      <w:r w:rsidR="00CD44B3" w:rsidRPr="00A037B2">
        <w:rPr>
          <w:rFonts w:ascii="Times New Roman" w:eastAsia="Times New Roman" w:hAnsi="Times New Roman" w:cs="Times New Roman"/>
          <w:i/>
          <w:iCs/>
          <w:sz w:val="28"/>
          <w:szCs w:val="28"/>
        </w:rPr>
        <w:t xml:space="preserve"> Brock &amp; Scott, LLC,</w:t>
      </w:r>
      <w:r w:rsidR="00CD44B3" w:rsidRPr="00A037B2">
        <w:rPr>
          <w:rFonts w:ascii="Times New Roman" w:eastAsia="Times New Roman" w:hAnsi="Times New Roman" w:cs="Times New Roman"/>
          <w:sz w:val="28"/>
          <w:szCs w:val="28"/>
        </w:rPr>
        <w:t xml:space="preserve"> 2016 WL 5867042, at *9 (D. Md. Oct. 6, 2016)</w:t>
      </w:r>
      <w:bookmarkEnd w:id="138"/>
      <w:bookmarkEnd w:id="139"/>
      <w:r w:rsidR="00CD44B3" w:rsidRPr="00A037B2">
        <w:rPr>
          <w:rFonts w:ascii="Times New Roman" w:eastAsia="Times New Roman" w:hAnsi="Times New Roman" w:cs="Times New Roman"/>
          <w:sz w:val="28"/>
          <w:szCs w:val="28"/>
        </w:rPr>
        <w:t>.</w:t>
      </w:r>
      <w:r w:rsidRPr="00A037B2">
        <w:rPr>
          <w:rFonts w:ascii="Times New Roman" w:eastAsia="Times New Roman" w:hAnsi="Times New Roman" w:cs="Times New Roman"/>
          <w:sz w:val="28"/>
          <w:szCs w:val="28"/>
        </w:rPr>
        <w:t xml:space="preserve"> </w:t>
      </w:r>
      <w:r w:rsidR="00C93059" w:rsidRPr="00A037B2">
        <w:rPr>
          <w:rFonts w:ascii="Times New Roman" w:eastAsia="Times New Roman" w:hAnsi="Times New Roman" w:cs="Times New Roman"/>
          <w:sz w:val="28"/>
          <w:szCs w:val="28"/>
        </w:rPr>
        <w:t>There, t</w:t>
      </w:r>
      <w:r w:rsidRPr="00A037B2">
        <w:rPr>
          <w:rFonts w:ascii="Times New Roman" w:eastAsia="Times New Roman" w:hAnsi="Times New Roman" w:cs="Times New Roman"/>
          <w:sz w:val="28"/>
          <w:szCs w:val="28"/>
        </w:rPr>
        <w:t xml:space="preserve">he </w:t>
      </w:r>
      <w:r w:rsidR="00BD6D62" w:rsidRPr="00A037B2">
        <w:rPr>
          <w:rFonts w:ascii="Times New Roman" w:eastAsia="Times New Roman" w:hAnsi="Times New Roman" w:cs="Times New Roman"/>
          <w:sz w:val="28"/>
          <w:szCs w:val="28"/>
        </w:rPr>
        <w:t xml:space="preserve">court </w:t>
      </w:r>
      <w:r w:rsidR="003D440A" w:rsidRPr="00A037B2">
        <w:rPr>
          <w:rFonts w:ascii="Times New Roman" w:eastAsia="Times New Roman" w:hAnsi="Times New Roman" w:cs="Times New Roman"/>
          <w:sz w:val="28"/>
          <w:szCs w:val="28"/>
        </w:rPr>
        <w:t>correctly held that debtor</w:t>
      </w:r>
      <w:r w:rsidR="000B31EE" w:rsidRPr="00A037B2">
        <w:rPr>
          <w:rFonts w:ascii="Times New Roman" w:eastAsia="Times New Roman" w:hAnsi="Times New Roman" w:cs="Times New Roman"/>
          <w:sz w:val="28"/>
          <w:szCs w:val="28"/>
        </w:rPr>
        <w:t>s</w:t>
      </w:r>
      <w:r w:rsidR="003D440A" w:rsidRPr="00A037B2">
        <w:rPr>
          <w:rFonts w:ascii="Times New Roman" w:eastAsia="Times New Roman" w:hAnsi="Times New Roman" w:cs="Times New Roman"/>
          <w:sz w:val="28"/>
          <w:szCs w:val="28"/>
        </w:rPr>
        <w:t xml:space="preserve"> who continued making payments due under a </w:t>
      </w:r>
      <w:r w:rsidR="005B3AAD" w:rsidRPr="00A037B2">
        <w:rPr>
          <w:rFonts w:ascii="Times New Roman" w:eastAsia="Times New Roman" w:hAnsi="Times New Roman" w:cs="Times New Roman"/>
          <w:sz w:val="28"/>
          <w:szCs w:val="28"/>
        </w:rPr>
        <w:t xml:space="preserve">deed of trust </w:t>
      </w:r>
      <w:r w:rsidR="00AF061B" w:rsidRPr="00A037B2">
        <w:rPr>
          <w:rFonts w:ascii="Times New Roman" w:eastAsia="Times New Roman" w:hAnsi="Times New Roman" w:cs="Times New Roman"/>
          <w:sz w:val="28"/>
          <w:szCs w:val="28"/>
        </w:rPr>
        <w:t>after</w:t>
      </w:r>
      <w:r w:rsidR="005B3AAD" w:rsidRPr="00A037B2">
        <w:rPr>
          <w:rFonts w:ascii="Times New Roman" w:eastAsia="Times New Roman" w:hAnsi="Times New Roman" w:cs="Times New Roman"/>
          <w:sz w:val="28"/>
          <w:szCs w:val="28"/>
        </w:rPr>
        <w:t xml:space="preserve"> a chapter 7 discharge “</w:t>
      </w:r>
      <w:r w:rsidR="001108B0" w:rsidRPr="00A037B2">
        <w:rPr>
          <w:rFonts w:ascii="Times New Roman" w:eastAsia="Times New Roman" w:hAnsi="Times New Roman" w:cs="Times New Roman"/>
          <w:sz w:val="28"/>
          <w:szCs w:val="28"/>
        </w:rPr>
        <w:t>continued to have</w:t>
      </w:r>
      <w:r w:rsidR="00525832" w:rsidRPr="00A037B2">
        <w:rPr>
          <w:rFonts w:ascii="Times New Roman" w:eastAsia="Times New Roman" w:hAnsi="Times New Roman" w:cs="Times New Roman"/>
          <w:sz w:val="28"/>
          <w:szCs w:val="28"/>
        </w:rPr>
        <w:t xml:space="preserve"> an </w:t>
      </w:r>
      <w:r w:rsidR="005B3AAD" w:rsidRPr="00A037B2">
        <w:rPr>
          <w:rFonts w:ascii="Times New Roman" w:eastAsia="Times New Roman" w:hAnsi="Times New Roman" w:cs="Times New Roman"/>
          <w:sz w:val="28"/>
          <w:szCs w:val="28"/>
        </w:rPr>
        <w:t>‘</w:t>
      </w:r>
      <w:r w:rsidR="00525832" w:rsidRPr="00A037B2">
        <w:rPr>
          <w:rFonts w:ascii="Times New Roman" w:eastAsia="Times New Roman" w:hAnsi="Times New Roman" w:cs="Times New Roman"/>
          <w:sz w:val="28"/>
          <w:szCs w:val="28"/>
        </w:rPr>
        <w:t>obligation or alleged obligation</w:t>
      </w:r>
      <w:r w:rsidR="005B3AAD" w:rsidRPr="00A037B2">
        <w:rPr>
          <w:rFonts w:ascii="Times New Roman" w:eastAsia="Times New Roman" w:hAnsi="Times New Roman" w:cs="Times New Roman"/>
          <w:sz w:val="28"/>
          <w:szCs w:val="28"/>
        </w:rPr>
        <w:t>’</w:t>
      </w:r>
      <w:r w:rsidR="00525832" w:rsidRPr="00A037B2">
        <w:rPr>
          <w:rFonts w:ascii="Times New Roman" w:eastAsia="Times New Roman" w:hAnsi="Times New Roman" w:cs="Times New Roman"/>
          <w:sz w:val="28"/>
          <w:szCs w:val="28"/>
        </w:rPr>
        <w:t xml:space="preserve"> to pay money arising out of a transaction</w:t>
      </w:r>
      <w:r w:rsidR="00D52772" w:rsidRPr="00A037B2">
        <w:rPr>
          <w:rFonts w:ascii="Times New Roman" w:eastAsia="Times New Roman" w:hAnsi="Times New Roman" w:cs="Times New Roman"/>
          <w:sz w:val="28"/>
          <w:szCs w:val="28"/>
        </w:rPr>
        <w:t>.</w:t>
      </w:r>
      <w:r w:rsidR="002A6551" w:rsidRPr="00A037B2">
        <w:rPr>
          <w:rFonts w:ascii="Times New Roman" w:eastAsia="Times New Roman" w:hAnsi="Times New Roman" w:cs="Times New Roman"/>
          <w:sz w:val="28"/>
          <w:szCs w:val="28"/>
        </w:rPr>
        <w:t xml:space="preserve">” </w:t>
      </w:r>
      <w:bookmarkStart w:id="140" w:name="Psych_Cite_71"/>
      <w:bookmarkStart w:id="141" w:name="Psych_Cite_210"/>
      <w:r w:rsidR="00D52772" w:rsidRPr="00A037B2">
        <w:rPr>
          <w:rFonts w:ascii="Times New Roman" w:eastAsia="Times New Roman" w:hAnsi="Times New Roman" w:cs="Times New Roman"/>
          <w:i/>
          <w:iCs/>
          <w:sz w:val="28"/>
          <w:szCs w:val="28"/>
        </w:rPr>
        <w:t xml:space="preserve">Id. </w:t>
      </w:r>
      <w:r w:rsidR="00D52772" w:rsidRPr="00A037B2">
        <w:rPr>
          <w:rFonts w:ascii="Times New Roman" w:eastAsia="Times New Roman" w:hAnsi="Times New Roman" w:cs="Times New Roman"/>
          <w:sz w:val="28"/>
          <w:szCs w:val="28"/>
        </w:rPr>
        <w:t xml:space="preserve">at </w:t>
      </w:r>
      <w:r w:rsidR="0007773E" w:rsidRPr="00A037B2">
        <w:rPr>
          <w:rFonts w:ascii="Times New Roman" w:eastAsia="Times New Roman" w:hAnsi="Times New Roman" w:cs="Times New Roman"/>
          <w:sz w:val="28"/>
          <w:szCs w:val="28"/>
        </w:rPr>
        <w:t>9</w:t>
      </w:r>
      <w:bookmarkEnd w:id="140"/>
      <w:bookmarkEnd w:id="141"/>
      <w:r w:rsidR="0007773E" w:rsidRPr="00A037B2">
        <w:rPr>
          <w:rFonts w:ascii="Times New Roman" w:eastAsia="Times New Roman" w:hAnsi="Times New Roman" w:cs="Times New Roman"/>
          <w:sz w:val="28"/>
          <w:szCs w:val="28"/>
        </w:rPr>
        <w:t xml:space="preserve">. The debtors faced the consequence of loss of possession and title to the property if they failed to pay. </w:t>
      </w:r>
      <w:r w:rsidR="00695749" w:rsidRPr="00A037B2">
        <w:rPr>
          <w:rFonts w:ascii="Times New Roman" w:eastAsia="Times New Roman" w:hAnsi="Times New Roman" w:cs="Times New Roman"/>
          <w:sz w:val="28"/>
          <w:szCs w:val="28"/>
        </w:rPr>
        <w:t xml:space="preserve">Therefore, </w:t>
      </w:r>
      <w:r w:rsidR="00525832" w:rsidRPr="00A037B2">
        <w:rPr>
          <w:rFonts w:ascii="Times New Roman" w:eastAsia="Times New Roman" w:hAnsi="Times New Roman" w:cs="Times New Roman"/>
          <w:sz w:val="28"/>
          <w:szCs w:val="28"/>
        </w:rPr>
        <w:t xml:space="preserve">they still had a “debt” within the meaning of the FDCPA. </w:t>
      </w:r>
      <w:bookmarkStart w:id="142" w:name="CITRUS_BOOKMARK74"/>
      <w:r w:rsidR="00F21960" w:rsidRPr="00F21960">
        <w:rPr>
          <w:rFonts w:ascii="Times New Roman" w:eastAsia="Times New Roman" w:hAnsi="Times New Roman" w:cs="Times New Roman"/>
          <w:iCs/>
          <w:sz w:val="28"/>
          <w:szCs w:val="28"/>
        </w:rPr>
        <w:t>See 15 U.S.C. § 1692</w:t>
      </w:r>
      <w:proofErr w:type="gramStart"/>
      <w:r w:rsidR="00F21960" w:rsidRPr="00F21960">
        <w:rPr>
          <w:rFonts w:ascii="Times New Roman" w:eastAsia="Times New Roman" w:hAnsi="Times New Roman" w:cs="Times New Roman"/>
          <w:iCs/>
          <w:sz w:val="28"/>
          <w:szCs w:val="28"/>
        </w:rPr>
        <w:t>a(</w:t>
      </w:r>
      <w:proofErr w:type="gramEnd"/>
      <w:r w:rsidR="00F21960" w:rsidRPr="00F21960">
        <w:rPr>
          <w:rFonts w:ascii="Times New Roman" w:eastAsia="Times New Roman" w:hAnsi="Times New Roman" w:cs="Times New Roman"/>
          <w:iCs/>
          <w:sz w:val="28"/>
          <w:szCs w:val="28"/>
        </w:rPr>
        <w:t>5)</w:t>
      </w:r>
      <w:bookmarkEnd w:id="142"/>
      <w:r w:rsidR="00525832" w:rsidRPr="00A037B2">
        <w:rPr>
          <w:rFonts w:ascii="Times New Roman" w:eastAsia="Times New Roman" w:hAnsi="Times New Roman" w:cs="Times New Roman"/>
          <w:sz w:val="28"/>
          <w:szCs w:val="28"/>
        </w:rPr>
        <w:t>.</w:t>
      </w:r>
      <w:r w:rsidR="004615BC" w:rsidRPr="00A037B2">
        <w:rPr>
          <w:rFonts w:ascii="Times New Roman" w:eastAsia="Times New Roman" w:hAnsi="Times New Roman" w:cs="Times New Roman"/>
          <w:sz w:val="28"/>
          <w:szCs w:val="28"/>
        </w:rPr>
        <w:t>”</w:t>
      </w:r>
      <w:r w:rsidR="00525832" w:rsidRPr="00A037B2">
        <w:rPr>
          <w:rFonts w:ascii="Times New Roman" w:eastAsia="Times New Roman" w:hAnsi="Times New Roman" w:cs="Times New Roman"/>
          <w:sz w:val="28"/>
          <w:szCs w:val="28"/>
        </w:rPr>
        <w:t xml:space="preserve"> </w:t>
      </w:r>
      <w:bookmarkStart w:id="143" w:name="CITRUS_BOOKMARK72"/>
      <w:r w:rsidR="00F21960" w:rsidRPr="00F21960">
        <w:rPr>
          <w:rFonts w:ascii="Times New Roman" w:eastAsia="Times New Roman" w:hAnsi="Times New Roman" w:cs="Times New Roman"/>
          <w:iCs/>
          <w:sz w:val="28"/>
          <w:szCs w:val="28"/>
        </w:rPr>
        <w:t>Id.</w:t>
      </w:r>
      <w:bookmarkEnd w:id="143"/>
    </w:p>
    <w:p w14:paraId="2687CC45" w14:textId="77777777" w:rsidR="00753B88" w:rsidRPr="00A037B2" w:rsidRDefault="00753B88" w:rsidP="00BE3A60">
      <w:pPr>
        <w:spacing w:after="0" w:line="480" w:lineRule="auto"/>
        <w:ind w:firstLine="720"/>
        <w:rPr>
          <w:rFonts w:ascii="Times New Roman" w:eastAsia="Times New Roman" w:hAnsi="Times New Roman" w:cs="Times New Roman"/>
          <w:sz w:val="28"/>
          <w:szCs w:val="28"/>
        </w:rPr>
      </w:pPr>
    </w:p>
    <w:p w14:paraId="4A5B6B03" w14:textId="54D36843" w:rsidR="00A42B0E" w:rsidRPr="00A037B2" w:rsidRDefault="00337C90" w:rsidP="004915CA">
      <w:pPr>
        <w:pStyle w:val="Heading2"/>
        <w:numPr>
          <w:ilvl w:val="0"/>
          <w:numId w:val="0"/>
        </w:numPr>
        <w:ind w:left="1080"/>
      </w:pPr>
      <w:bookmarkStart w:id="144" w:name="_Toc172222481"/>
      <w:r>
        <w:lastRenderedPageBreak/>
        <w:t>V.</w:t>
      </w:r>
      <w:r>
        <w:tab/>
      </w:r>
      <w:r w:rsidR="003D32DD" w:rsidRPr="00A037B2">
        <w:t xml:space="preserve">WVCCPA </w:t>
      </w:r>
      <w:bookmarkStart w:id="145" w:name="Psych_Cite_75"/>
      <w:bookmarkStart w:id="146" w:name="Psych_Cite_212"/>
      <w:r w:rsidR="00C7552D" w:rsidRPr="00A037B2">
        <w:t>§ 46A-2-122(a)</w:t>
      </w:r>
      <w:bookmarkEnd w:id="145"/>
      <w:bookmarkEnd w:id="146"/>
      <w:r w:rsidR="003D32DD" w:rsidRPr="00A037B2">
        <w:t xml:space="preserve"> </w:t>
      </w:r>
      <w:r w:rsidR="00A262D4" w:rsidRPr="00A037B2">
        <w:t xml:space="preserve">contains no </w:t>
      </w:r>
      <w:r w:rsidR="00833581" w:rsidRPr="00A037B2">
        <w:t>limitation</w:t>
      </w:r>
      <w:r w:rsidR="00A262D4" w:rsidRPr="00A037B2">
        <w:t xml:space="preserve"> </w:t>
      </w:r>
      <w:r w:rsidR="00040AFC" w:rsidRPr="00A037B2">
        <w:t xml:space="preserve">that </w:t>
      </w:r>
      <w:r w:rsidR="00A262D4" w:rsidRPr="00A037B2">
        <w:t>req</w:t>
      </w:r>
      <w:r w:rsidR="00040AFC" w:rsidRPr="00A037B2">
        <w:t>uires</w:t>
      </w:r>
      <w:r w:rsidR="00A262D4" w:rsidRPr="00A037B2">
        <w:t xml:space="preserve"> the consumer </w:t>
      </w:r>
      <w:r w:rsidR="00A6792E" w:rsidRPr="00A037B2">
        <w:t xml:space="preserve">to </w:t>
      </w:r>
      <w:r w:rsidR="00A262D4" w:rsidRPr="00A037B2">
        <w:t xml:space="preserve">be </w:t>
      </w:r>
      <w:r w:rsidR="00CC763E" w:rsidRPr="00A037B2">
        <w:t xml:space="preserve">subject to an </w:t>
      </w:r>
      <w:r w:rsidR="00CC763E" w:rsidRPr="00A037B2">
        <w:rPr>
          <w:i/>
          <w:iCs/>
        </w:rPr>
        <w:t xml:space="preserve">in </w:t>
      </w:r>
      <w:proofErr w:type="spellStart"/>
      <w:r w:rsidR="00CC763E" w:rsidRPr="00A037B2">
        <w:rPr>
          <w:i/>
          <w:iCs/>
        </w:rPr>
        <w:t>personam</w:t>
      </w:r>
      <w:proofErr w:type="spellEnd"/>
      <w:r w:rsidR="00CC763E" w:rsidRPr="00A037B2">
        <w:t xml:space="preserve"> </w:t>
      </w:r>
      <w:r w:rsidR="00833581" w:rsidRPr="00A037B2">
        <w:t>obligation</w:t>
      </w:r>
      <w:r w:rsidR="00CC763E" w:rsidRPr="00A037B2">
        <w:t xml:space="preserve"> to pay</w:t>
      </w:r>
      <w:r w:rsidR="00C7552D" w:rsidRPr="00A037B2">
        <w:t>.</w:t>
      </w:r>
      <w:bookmarkEnd w:id="144"/>
      <w:r w:rsidR="00C7552D" w:rsidRPr="00A037B2">
        <w:t xml:space="preserve">  </w:t>
      </w:r>
    </w:p>
    <w:p w14:paraId="1B169219" w14:textId="77777777" w:rsidR="00AA1A07" w:rsidRPr="00A037B2" w:rsidRDefault="00AA1A07" w:rsidP="00BE3A60">
      <w:pPr>
        <w:spacing w:after="0" w:line="480" w:lineRule="auto"/>
        <w:rPr>
          <w:rFonts w:ascii="Times New Roman" w:eastAsia="Times New Roman" w:hAnsi="Times New Roman" w:cs="Times New Roman"/>
          <w:sz w:val="28"/>
          <w:szCs w:val="28"/>
        </w:rPr>
      </w:pPr>
    </w:p>
    <w:p w14:paraId="5C1136C1" w14:textId="4D5D63A3" w:rsidR="00131948" w:rsidRPr="00A037B2" w:rsidRDefault="009148E4"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The court below acknowledged</w:t>
      </w:r>
      <w:r w:rsidR="00536EC3" w:rsidRPr="00A037B2">
        <w:rPr>
          <w:rFonts w:ascii="Times New Roman" w:eastAsia="Times New Roman" w:hAnsi="Times New Roman" w:cs="Times New Roman"/>
          <w:sz w:val="28"/>
          <w:szCs w:val="28"/>
        </w:rPr>
        <w:t xml:space="preserve"> that a </w:t>
      </w:r>
      <w:r w:rsidRPr="00A037B2">
        <w:rPr>
          <w:rFonts w:ascii="Times New Roman" w:eastAsia="Times New Roman" w:hAnsi="Times New Roman" w:cs="Times New Roman"/>
          <w:sz w:val="28"/>
          <w:szCs w:val="28"/>
        </w:rPr>
        <w:t xml:space="preserve">significant </w:t>
      </w:r>
      <w:r w:rsidR="00536EC3" w:rsidRPr="00A037B2">
        <w:rPr>
          <w:rFonts w:ascii="Times New Roman" w:eastAsia="Times New Roman" w:hAnsi="Times New Roman" w:cs="Times New Roman"/>
          <w:sz w:val="28"/>
          <w:szCs w:val="28"/>
        </w:rPr>
        <w:t xml:space="preserve">body of </w:t>
      </w:r>
      <w:r w:rsidRPr="00A037B2">
        <w:rPr>
          <w:rFonts w:ascii="Times New Roman" w:eastAsia="Times New Roman" w:hAnsi="Times New Roman" w:cs="Times New Roman"/>
          <w:sz w:val="28"/>
          <w:szCs w:val="28"/>
        </w:rPr>
        <w:t>case law has been running counter to its view</w:t>
      </w:r>
      <w:r w:rsidR="00D80342" w:rsidRPr="00A037B2">
        <w:rPr>
          <w:rFonts w:ascii="Times New Roman" w:eastAsia="Times New Roman" w:hAnsi="Times New Roman" w:cs="Times New Roman"/>
          <w:sz w:val="28"/>
          <w:szCs w:val="28"/>
        </w:rPr>
        <w:t xml:space="preserve"> of how a bankruptcy discharge affects a mortgage. </w:t>
      </w:r>
      <w:bookmarkStart w:id="147" w:name="CITRUS_BOOKMARK162"/>
      <w:r w:rsidR="00F21960" w:rsidRPr="00F21960">
        <w:rPr>
          <w:rFonts w:ascii="Times New Roman" w:eastAsia="Times New Roman" w:hAnsi="Times New Roman" w:cs="Times New Roman"/>
          <w:i/>
          <w:iCs/>
          <w:sz w:val="28"/>
          <w:szCs w:val="28"/>
        </w:rPr>
        <w:t>Koontz</w:t>
      </w:r>
      <w:r w:rsidR="00F21960" w:rsidRPr="00F21960">
        <w:rPr>
          <w:rFonts w:ascii="Times New Roman" w:eastAsia="Times New Roman" w:hAnsi="Times New Roman" w:cs="Times New Roman"/>
          <w:iCs/>
          <w:sz w:val="28"/>
          <w:szCs w:val="28"/>
        </w:rPr>
        <w:t>, 2024 U.S. Dist. LEXIS 58962, at *24</w:t>
      </w:r>
      <w:bookmarkEnd w:id="147"/>
      <w:r w:rsidR="00D80342" w:rsidRPr="00A037B2">
        <w:rPr>
          <w:rFonts w:ascii="Times New Roman" w:eastAsia="Times New Roman" w:hAnsi="Times New Roman" w:cs="Times New Roman"/>
          <w:sz w:val="28"/>
          <w:szCs w:val="28"/>
        </w:rPr>
        <w:t xml:space="preserve">.  </w:t>
      </w:r>
      <w:r w:rsidR="00191FBA" w:rsidRPr="00A037B2">
        <w:rPr>
          <w:rFonts w:ascii="Times New Roman" w:eastAsia="Times New Roman" w:hAnsi="Times New Roman" w:cs="Times New Roman"/>
          <w:sz w:val="28"/>
          <w:szCs w:val="28"/>
        </w:rPr>
        <w:t>However, t</w:t>
      </w:r>
      <w:r w:rsidR="006353AD" w:rsidRPr="00A037B2">
        <w:rPr>
          <w:rFonts w:ascii="Times New Roman" w:eastAsia="Times New Roman" w:hAnsi="Times New Roman" w:cs="Times New Roman"/>
          <w:sz w:val="28"/>
          <w:szCs w:val="28"/>
        </w:rPr>
        <w:t xml:space="preserve">he court found support for its position in its own ruling </w:t>
      </w:r>
      <w:r w:rsidR="00191FBA" w:rsidRPr="00A037B2">
        <w:rPr>
          <w:rFonts w:ascii="Times New Roman" w:eastAsia="Times New Roman" w:hAnsi="Times New Roman" w:cs="Times New Roman"/>
          <w:sz w:val="28"/>
          <w:szCs w:val="28"/>
        </w:rPr>
        <w:t xml:space="preserve">ten years earlier in </w:t>
      </w:r>
      <w:bookmarkStart w:id="148" w:name="Psych_Cite_78"/>
      <w:bookmarkStart w:id="149" w:name="Psych_Cite_214"/>
      <w:r w:rsidR="00B60B4D" w:rsidRPr="00A037B2">
        <w:rPr>
          <w:rFonts w:ascii="Times New Roman" w:eastAsia="Times New Roman" w:hAnsi="Times New Roman" w:cs="Times New Roman"/>
          <w:i/>
          <w:iCs/>
          <w:sz w:val="28"/>
          <w:szCs w:val="28"/>
        </w:rPr>
        <w:t>Fabian v. Home Loan Ctr., Inc.</w:t>
      </w:r>
      <w:r w:rsidR="00B60B4D" w:rsidRPr="00A037B2">
        <w:rPr>
          <w:rFonts w:ascii="Times New Roman" w:eastAsia="Times New Roman" w:hAnsi="Times New Roman" w:cs="Times New Roman"/>
          <w:sz w:val="28"/>
          <w:szCs w:val="28"/>
        </w:rPr>
        <w:t>, 2014 WL 1648289, at *5 (N.D.W. Va. Apr. 24, 2014) (Bailey C.J.)</w:t>
      </w:r>
      <w:bookmarkEnd w:id="148"/>
      <w:bookmarkEnd w:id="149"/>
      <w:r w:rsidR="00BF3D5C" w:rsidRPr="00A037B2">
        <w:rPr>
          <w:rFonts w:ascii="Times New Roman" w:eastAsia="Times New Roman" w:hAnsi="Times New Roman" w:cs="Times New Roman"/>
          <w:sz w:val="28"/>
          <w:szCs w:val="28"/>
        </w:rPr>
        <w:t xml:space="preserve"> an</w:t>
      </w:r>
      <w:r w:rsidR="00BE78DD" w:rsidRPr="00A037B2">
        <w:rPr>
          <w:rFonts w:ascii="Times New Roman" w:eastAsia="Times New Roman" w:hAnsi="Times New Roman" w:cs="Times New Roman"/>
          <w:sz w:val="28"/>
          <w:szCs w:val="28"/>
        </w:rPr>
        <w:t xml:space="preserve">d </w:t>
      </w:r>
      <w:r w:rsidR="0051512C" w:rsidRPr="00A037B2">
        <w:rPr>
          <w:rFonts w:ascii="Times New Roman" w:eastAsia="Times New Roman" w:hAnsi="Times New Roman" w:cs="Times New Roman"/>
          <w:sz w:val="28"/>
          <w:szCs w:val="28"/>
        </w:rPr>
        <w:t xml:space="preserve">in </w:t>
      </w:r>
      <w:r w:rsidR="00BE78DD" w:rsidRPr="00A037B2">
        <w:rPr>
          <w:rFonts w:ascii="Times New Roman" w:eastAsia="Times New Roman" w:hAnsi="Times New Roman" w:cs="Times New Roman"/>
          <w:sz w:val="28"/>
          <w:szCs w:val="28"/>
        </w:rPr>
        <w:t xml:space="preserve">a line of </w:t>
      </w:r>
      <w:r w:rsidR="00F146F5" w:rsidRPr="00A037B2">
        <w:rPr>
          <w:rFonts w:ascii="Times New Roman" w:eastAsia="Times New Roman" w:hAnsi="Times New Roman" w:cs="Times New Roman"/>
          <w:sz w:val="28"/>
          <w:szCs w:val="28"/>
        </w:rPr>
        <w:t xml:space="preserve">cases construing the WVCCPA </w:t>
      </w:r>
      <w:r w:rsidR="00BE78DD" w:rsidRPr="00A037B2">
        <w:rPr>
          <w:rFonts w:ascii="Times New Roman" w:eastAsia="Times New Roman" w:hAnsi="Times New Roman" w:cs="Times New Roman"/>
          <w:sz w:val="28"/>
          <w:szCs w:val="28"/>
        </w:rPr>
        <w:t xml:space="preserve">that </w:t>
      </w:r>
      <w:r w:rsidR="00713469" w:rsidRPr="00A037B2">
        <w:rPr>
          <w:rFonts w:ascii="Times New Roman" w:eastAsia="Times New Roman" w:hAnsi="Times New Roman" w:cs="Times New Roman"/>
          <w:sz w:val="28"/>
          <w:szCs w:val="28"/>
        </w:rPr>
        <w:t>cite</w:t>
      </w:r>
      <w:r w:rsidR="00BE4A64" w:rsidRPr="00A037B2">
        <w:rPr>
          <w:rFonts w:ascii="Times New Roman" w:eastAsia="Times New Roman" w:hAnsi="Times New Roman" w:cs="Times New Roman"/>
          <w:sz w:val="28"/>
          <w:szCs w:val="28"/>
        </w:rPr>
        <w:t>d</w:t>
      </w:r>
      <w:r w:rsidR="00713469" w:rsidRPr="00A037B2">
        <w:rPr>
          <w:rFonts w:ascii="Times New Roman" w:eastAsia="Times New Roman" w:hAnsi="Times New Roman" w:cs="Times New Roman"/>
          <w:sz w:val="28"/>
          <w:szCs w:val="28"/>
        </w:rPr>
        <w:t xml:space="preserve"> </w:t>
      </w:r>
      <w:r w:rsidR="00DB14E9" w:rsidRPr="00A037B2">
        <w:rPr>
          <w:rFonts w:ascii="Times New Roman" w:eastAsia="Times New Roman" w:hAnsi="Times New Roman" w:cs="Times New Roman"/>
          <w:sz w:val="28"/>
          <w:szCs w:val="28"/>
        </w:rPr>
        <w:t xml:space="preserve">favorably </w:t>
      </w:r>
      <w:r w:rsidR="00713469" w:rsidRPr="00A037B2">
        <w:rPr>
          <w:rFonts w:ascii="Times New Roman" w:eastAsia="Times New Roman" w:hAnsi="Times New Roman" w:cs="Times New Roman"/>
          <w:sz w:val="28"/>
          <w:szCs w:val="28"/>
        </w:rPr>
        <w:t xml:space="preserve">to </w:t>
      </w:r>
      <w:r w:rsidR="00713469" w:rsidRPr="00A037B2">
        <w:rPr>
          <w:rFonts w:ascii="Times New Roman" w:eastAsia="Times New Roman" w:hAnsi="Times New Roman" w:cs="Times New Roman"/>
          <w:i/>
          <w:iCs/>
          <w:sz w:val="28"/>
          <w:szCs w:val="28"/>
        </w:rPr>
        <w:t>Fabi</w:t>
      </w:r>
      <w:r w:rsidR="00F731A3" w:rsidRPr="00A037B2">
        <w:rPr>
          <w:rFonts w:ascii="Times New Roman" w:eastAsia="Times New Roman" w:hAnsi="Times New Roman" w:cs="Times New Roman"/>
          <w:i/>
          <w:iCs/>
          <w:sz w:val="28"/>
          <w:szCs w:val="28"/>
        </w:rPr>
        <w:t>a</w:t>
      </w:r>
      <w:r w:rsidR="00713469" w:rsidRPr="00A037B2">
        <w:rPr>
          <w:rFonts w:ascii="Times New Roman" w:eastAsia="Times New Roman" w:hAnsi="Times New Roman" w:cs="Times New Roman"/>
          <w:i/>
          <w:iCs/>
          <w:sz w:val="28"/>
          <w:szCs w:val="28"/>
        </w:rPr>
        <w:t>n</w:t>
      </w:r>
      <w:r w:rsidR="001B4381" w:rsidRPr="00A037B2">
        <w:rPr>
          <w:rFonts w:ascii="Times New Roman" w:eastAsia="Times New Roman" w:hAnsi="Times New Roman" w:cs="Times New Roman"/>
          <w:sz w:val="28"/>
          <w:szCs w:val="28"/>
        </w:rPr>
        <w:t xml:space="preserve">. </w:t>
      </w:r>
      <w:bookmarkStart w:id="150" w:name="Psych_Cite_76"/>
      <w:bookmarkStart w:id="151" w:name="Psych_Cite_213"/>
      <w:r w:rsidR="001B4381" w:rsidRPr="00A037B2">
        <w:rPr>
          <w:rFonts w:ascii="Times New Roman" w:eastAsia="Times New Roman" w:hAnsi="Times New Roman" w:cs="Times New Roman"/>
          <w:i/>
          <w:iCs/>
          <w:sz w:val="28"/>
          <w:szCs w:val="28"/>
        </w:rPr>
        <w:t>Id</w:t>
      </w:r>
      <w:r w:rsidR="001B4381" w:rsidRPr="00A037B2">
        <w:rPr>
          <w:rFonts w:ascii="Times New Roman" w:eastAsia="Times New Roman" w:hAnsi="Times New Roman" w:cs="Times New Roman"/>
          <w:sz w:val="28"/>
          <w:szCs w:val="28"/>
        </w:rPr>
        <w:t>.</w:t>
      </w:r>
      <w:bookmarkEnd w:id="150"/>
      <w:bookmarkEnd w:id="151"/>
      <w:r w:rsidR="00C02B71" w:rsidRPr="00A037B2">
        <w:rPr>
          <w:rStyle w:val="FootnoteReference"/>
          <w:rFonts w:ascii="Times New Roman" w:eastAsia="Times New Roman" w:hAnsi="Times New Roman" w:cs="Times New Roman"/>
          <w:sz w:val="28"/>
          <w:szCs w:val="28"/>
        </w:rPr>
        <w:footnoteReference w:id="6"/>
      </w:r>
      <w:r w:rsidR="001B4381" w:rsidRPr="00A037B2">
        <w:rPr>
          <w:rFonts w:ascii="Times New Roman" w:eastAsia="Times New Roman" w:hAnsi="Times New Roman" w:cs="Times New Roman"/>
          <w:sz w:val="28"/>
          <w:szCs w:val="28"/>
        </w:rPr>
        <w:t xml:space="preserve"> </w:t>
      </w:r>
      <w:r w:rsidR="00A2070B" w:rsidRPr="00A037B2">
        <w:rPr>
          <w:rFonts w:ascii="Times New Roman" w:eastAsia="Times New Roman" w:hAnsi="Times New Roman" w:cs="Times New Roman"/>
          <w:sz w:val="28"/>
          <w:szCs w:val="28"/>
        </w:rPr>
        <w:t>These decisions address</w:t>
      </w:r>
      <w:r w:rsidR="008A0AAF" w:rsidRPr="00A037B2">
        <w:rPr>
          <w:rFonts w:ascii="Times New Roman" w:eastAsia="Times New Roman" w:hAnsi="Times New Roman" w:cs="Times New Roman"/>
          <w:sz w:val="28"/>
          <w:szCs w:val="28"/>
        </w:rPr>
        <w:t>ed</w:t>
      </w:r>
      <w:r w:rsidR="00A2070B" w:rsidRPr="00A037B2">
        <w:rPr>
          <w:rFonts w:ascii="Times New Roman" w:eastAsia="Times New Roman" w:hAnsi="Times New Roman" w:cs="Times New Roman"/>
          <w:sz w:val="28"/>
          <w:szCs w:val="28"/>
        </w:rPr>
        <w:t xml:space="preserve"> the “allegedly obligated to pay” prong of the WVCCPA “consumer” definition</w:t>
      </w:r>
      <w:r w:rsidR="003677D2" w:rsidRPr="00A037B2">
        <w:rPr>
          <w:rFonts w:ascii="Times New Roman" w:eastAsia="Times New Roman" w:hAnsi="Times New Roman" w:cs="Times New Roman"/>
          <w:sz w:val="28"/>
          <w:szCs w:val="28"/>
        </w:rPr>
        <w:t>. The</w:t>
      </w:r>
      <w:r w:rsidR="00AF36E9" w:rsidRPr="00A037B2">
        <w:rPr>
          <w:rFonts w:ascii="Times New Roman" w:eastAsia="Times New Roman" w:hAnsi="Times New Roman" w:cs="Times New Roman"/>
          <w:sz w:val="28"/>
          <w:szCs w:val="28"/>
        </w:rPr>
        <w:t xml:space="preserve"> courts</w:t>
      </w:r>
      <w:r w:rsidR="00D24067" w:rsidRPr="00A037B2">
        <w:rPr>
          <w:rFonts w:ascii="Times New Roman" w:eastAsia="Times New Roman" w:hAnsi="Times New Roman" w:cs="Times New Roman"/>
          <w:sz w:val="28"/>
          <w:szCs w:val="28"/>
        </w:rPr>
        <w:t xml:space="preserve"> add</w:t>
      </w:r>
      <w:r w:rsidR="0058738A" w:rsidRPr="00A037B2">
        <w:rPr>
          <w:rFonts w:ascii="Times New Roman" w:eastAsia="Times New Roman" w:hAnsi="Times New Roman" w:cs="Times New Roman"/>
          <w:sz w:val="28"/>
          <w:szCs w:val="28"/>
        </w:rPr>
        <w:t>ed</w:t>
      </w:r>
      <w:r w:rsidR="00D24067" w:rsidRPr="00A037B2">
        <w:rPr>
          <w:rFonts w:ascii="Times New Roman" w:eastAsia="Times New Roman" w:hAnsi="Times New Roman" w:cs="Times New Roman"/>
          <w:sz w:val="28"/>
          <w:szCs w:val="28"/>
        </w:rPr>
        <w:t xml:space="preserve"> language to the WVCCPA that is not there. </w:t>
      </w:r>
      <w:bookmarkStart w:id="160" w:name="Psych_Cite_80"/>
      <w:bookmarkStart w:id="161" w:name="Psych_Cite_215"/>
      <w:r w:rsidR="00A426E9" w:rsidRPr="00A037B2">
        <w:rPr>
          <w:rFonts w:ascii="Times New Roman" w:eastAsia="Times New Roman" w:hAnsi="Times New Roman" w:cs="Times New Roman"/>
          <w:sz w:val="28"/>
          <w:szCs w:val="28"/>
        </w:rPr>
        <w:t>Section 46A-2-122(a)</w:t>
      </w:r>
      <w:bookmarkEnd w:id="160"/>
      <w:bookmarkEnd w:id="161"/>
      <w:r w:rsidR="00A426E9" w:rsidRPr="00A037B2">
        <w:rPr>
          <w:rFonts w:ascii="Times New Roman" w:eastAsia="Times New Roman" w:hAnsi="Times New Roman" w:cs="Times New Roman"/>
          <w:sz w:val="28"/>
          <w:szCs w:val="28"/>
        </w:rPr>
        <w:t xml:space="preserve"> defines a </w:t>
      </w:r>
      <w:r w:rsidR="00F9415C" w:rsidRPr="00A037B2">
        <w:rPr>
          <w:rFonts w:ascii="Times New Roman" w:eastAsia="Times New Roman" w:hAnsi="Times New Roman" w:cs="Times New Roman"/>
          <w:sz w:val="28"/>
          <w:szCs w:val="28"/>
        </w:rPr>
        <w:t xml:space="preserve">“consumer,” </w:t>
      </w:r>
      <w:r w:rsidR="00A426E9" w:rsidRPr="00A037B2">
        <w:rPr>
          <w:rFonts w:ascii="Times New Roman" w:eastAsia="Times New Roman" w:hAnsi="Times New Roman" w:cs="Times New Roman"/>
          <w:sz w:val="28"/>
          <w:szCs w:val="28"/>
        </w:rPr>
        <w:t>as</w:t>
      </w:r>
      <w:r w:rsidR="00F9415C" w:rsidRPr="00A037B2">
        <w:rPr>
          <w:rFonts w:ascii="Times New Roman" w:eastAsia="Times New Roman" w:hAnsi="Times New Roman" w:cs="Times New Roman"/>
          <w:sz w:val="28"/>
          <w:szCs w:val="28"/>
        </w:rPr>
        <w:t xml:space="preserve"> “any natural person obligated or allegedly obligated to pay any debt.” </w:t>
      </w:r>
      <w:bookmarkStart w:id="162" w:name="CITRUS_BOOKMARK79"/>
      <w:r w:rsidR="00F21960" w:rsidRPr="00F21960">
        <w:rPr>
          <w:rFonts w:ascii="Times New Roman" w:eastAsia="Times New Roman" w:hAnsi="Times New Roman" w:cs="Times New Roman"/>
          <w:sz w:val="28"/>
          <w:szCs w:val="28"/>
        </w:rPr>
        <w:t>W. Va. Code § 46A-2-122(a)</w:t>
      </w:r>
      <w:bookmarkEnd w:id="162"/>
      <w:r w:rsidR="00F9415C" w:rsidRPr="00A037B2">
        <w:rPr>
          <w:rFonts w:ascii="Times New Roman" w:eastAsia="Times New Roman" w:hAnsi="Times New Roman" w:cs="Times New Roman"/>
          <w:sz w:val="28"/>
          <w:szCs w:val="28"/>
        </w:rPr>
        <w:t xml:space="preserve">.  </w:t>
      </w:r>
      <w:r w:rsidR="009D6D8C" w:rsidRPr="00A037B2">
        <w:rPr>
          <w:rFonts w:ascii="Times New Roman" w:eastAsia="Times New Roman" w:hAnsi="Times New Roman" w:cs="Times New Roman"/>
          <w:sz w:val="28"/>
          <w:szCs w:val="28"/>
        </w:rPr>
        <w:t xml:space="preserve">The text does not </w:t>
      </w:r>
      <w:r w:rsidR="00334F47" w:rsidRPr="00A037B2">
        <w:rPr>
          <w:rFonts w:ascii="Times New Roman" w:eastAsia="Times New Roman" w:hAnsi="Times New Roman" w:cs="Times New Roman"/>
          <w:sz w:val="28"/>
          <w:szCs w:val="28"/>
        </w:rPr>
        <w:t xml:space="preserve">limit the term </w:t>
      </w:r>
      <w:r w:rsidR="0000107E" w:rsidRPr="00A037B2">
        <w:rPr>
          <w:rFonts w:ascii="Times New Roman" w:eastAsia="Times New Roman" w:hAnsi="Times New Roman" w:cs="Times New Roman"/>
          <w:sz w:val="28"/>
          <w:szCs w:val="28"/>
        </w:rPr>
        <w:t xml:space="preserve">“consumer” </w:t>
      </w:r>
      <w:r w:rsidR="00334F47" w:rsidRPr="00A037B2">
        <w:rPr>
          <w:rFonts w:ascii="Times New Roman" w:eastAsia="Times New Roman" w:hAnsi="Times New Roman" w:cs="Times New Roman"/>
          <w:sz w:val="28"/>
          <w:szCs w:val="28"/>
        </w:rPr>
        <w:t>to</w:t>
      </w:r>
      <w:r w:rsidR="009D6D8C" w:rsidRPr="00A037B2">
        <w:rPr>
          <w:rFonts w:ascii="Times New Roman" w:eastAsia="Times New Roman" w:hAnsi="Times New Roman" w:cs="Times New Roman"/>
          <w:sz w:val="28"/>
          <w:szCs w:val="28"/>
        </w:rPr>
        <w:t xml:space="preserve"> </w:t>
      </w:r>
      <w:r w:rsidR="00131948" w:rsidRPr="00A037B2">
        <w:rPr>
          <w:rFonts w:ascii="Times New Roman" w:eastAsia="Times New Roman" w:hAnsi="Times New Roman" w:cs="Times New Roman"/>
          <w:sz w:val="28"/>
          <w:szCs w:val="28"/>
        </w:rPr>
        <w:t>someone</w:t>
      </w:r>
      <w:r w:rsidR="009D6D8C" w:rsidRPr="00A037B2">
        <w:rPr>
          <w:rFonts w:ascii="Times New Roman" w:eastAsia="Times New Roman" w:hAnsi="Times New Roman" w:cs="Times New Roman"/>
          <w:sz w:val="28"/>
          <w:szCs w:val="28"/>
        </w:rPr>
        <w:t xml:space="preserve"> who is “personally” obligated to pay or </w:t>
      </w:r>
      <w:r w:rsidR="008452C7" w:rsidRPr="00A037B2">
        <w:rPr>
          <w:rFonts w:ascii="Times New Roman" w:eastAsia="Times New Roman" w:hAnsi="Times New Roman" w:cs="Times New Roman"/>
          <w:sz w:val="28"/>
          <w:szCs w:val="28"/>
        </w:rPr>
        <w:t>is</w:t>
      </w:r>
      <w:r w:rsidR="003F2D31" w:rsidRPr="00A037B2">
        <w:rPr>
          <w:rFonts w:ascii="Times New Roman" w:eastAsia="Times New Roman" w:hAnsi="Times New Roman" w:cs="Times New Roman"/>
          <w:sz w:val="28"/>
          <w:szCs w:val="28"/>
        </w:rPr>
        <w:t xml:space="preserve"> all</w:t>
      </w:r>
      <w:r w:rsidR="009D6D8C" w:rsidRPr="00A037B2">
        <w:rPr>
          <w:rFonts w:ascii="Times New Roman" w:eastAsia="Times New Roman" w:hAnsi="Times New Roman" w:cs="Times New Roman"/>
          <w:sz w:val="28"/>
          <w:szCs w:val="28"/>
        </w:rPr>
        <w:t xml:space="preserve">eged to be “personally” obligated to pay. </w:t>
      </w:r>
    </w:p>
    <w:p w14:paraId="1862BF18" w14:textId="0E0ECAF1" w:rsidR="00423294" w:rsidRPr="00A037B2" w:rsidRDefault="00423294" w:rsidP="00BE3A60">
      <w:pPr>
        <w:spacing w:after="0" w:line="480" w:lineRule="auto"/>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ab/>
        <w:t>More significantly, the decisions the lower court relied upon pre</w:t>
      </w:r>
      <w:r w:rsidR="006E71D8" w:rsidRPr="00A037B2">
        <w:rPr>
          <w:rFonts w:ascii="Times New Roman" w:eastAsia="Times New Roman" w:hAnsi="Times New Roman" w:cs="Times New Roman"/>
          <w:sz w:val="28"/>
          <w:szCs w:val="28"/>
        </w:rPr>
        <w:t>dated</w:t>
      </w:r>
      <w:r w:rsidRPr="00A037B2">
        <w:rPr>
          <w:rFonts w:ascii="Times New Roman" w:eastAsia="Times New Roman" w:hAnsi="Times New Roman" w:cs="Times New Roman"/>
          <w:sz w:val="28"/>
          <w:szCs w:val="28"/>
        </w:rPr>
        <w:t xml:space="preserve"> the U.S. Supreme Court’s ruling in </w:t>
      </w:r>
      <w:proofErr w:type="spellStart"/>
      <w:r w:rsidRPr="00A037B2">
        <w:rPr>
          <w:rFonts w:ascii="Times New Roman" w:eastAsia="Times New Roman" w:hAnsi="Times New Roman" w:cs="Times New Roman"/>
          <w:i/>
          <w:iCs/>
          <w:sz w:val="28"/>
          <w:szCs w:val="28"/>
        </w:rPr>
        <w:t>Obduskey</w:t>
      </w:r>
      <w:proofErr w:type="spellEnd"/>
      <w:r w:rsidRPr="00A037B2">
        <w:rPr>
          <w:rFonts w:ascii="Times New Roman" w:eastAsia="Times New Roman" w:hAnsi="Times New Roman" w:cs="Times New Roman"/>
          <w:i/>
          <w:iCs/>
          <w:sz w:val="28"/>
          <w:szCs w:val="28"/>
        </w:rPr>
        <w:t xml:space="preserve">. </w:t>
      </w:r>
      <w:r w:rsidR="00D66FD2" w:rsidRPr="00A037B2">
        <w:rPr>
          <w:rFonts w:ascii="Times New Roman" w:eastAsia="Times New Roman" w:hAnsi="Times New Roman" w:cs="Times New Roman"/>
          <w:sz w:val="28"/>
          <w:szCs w:val="28"/>
        </w:rPr>
        <w:t xml:space="preserve">As described </w:t>
      </w:r>
      <w:r w:rsidR="00F30B1B" w:rsidRPr="00A037B2">
        <w:rPr>
          <w:rFonts w:ascii="Times New Roman" w:eastAsia="Times New Roman" w:hAnsi="Times New Roman" w:cs="Times New Roman"/>
          <w:sz w:val="28"/>
          <w:szCs w:val="28"/>
        </w:rPr>
        <w:t xml:space="preserve">above in Section II, </w:t>
      </w:r>
      <w:r w:rsidR="00D66FD2" w:rsidRPr="00A037B2">
        <w:rPr>
          <w:rFonts w:ascii="Times New Roman" w:eastAsia="Times New Roman" w:hAnsi="Times New Roman" w:cs="Times New Roman"/>
          <w:sz w:val="28"/>
          <w:szCs w:val="28"/>
        </w:rPr>
        <w:t xml:space="preserve">the </w:t>
      </w:r>
      <w:r w:rsidR="00D66FD2" w:rsidRPr="00A037B2">
        <w:rPr>
          <w:rFonts w:ascii="Times New Roman" w:eastAsia="Times New Roman" w:hAnsi="Times New Roman" w:cs="Times New Roman"/>
          <w:sz w:val="28"/>
          <w:szCs w:val="28"/>
        </w:rPr>
        <w:lastRenderedPageBreak/>
        <w:t xml:space="preserve">Court in </w:t>
      </w:r>
      <w:proofErr w:type="spellStart"/>
      <w:r w:rsidR="00D66FD2" w:rsidRPr="00A037B2">
        <w:rPr>
          <w:rFonts w:ascii="Times New Roman" w:eastAsia="Times New Roman" w:hAnsi="Times New Roman" w:cs="Times New Roman"/>
          <w:i/>
          <w:iCs/>
          <w:sz w:val="28"/>
          <w:szCs w:val="28"/>
        </w:rPr>
        <w:t>Obduskey</w:t>
      </w:r>
      <w:proofErr w:type="spellEnd"/>
      <w:r w:rsidR="00D66FD2" w:rsidRPr="00A037B2">
        <w:rPr>
          <w:rFonts w:ascii="Times New Roman" w:eastAsia="Times New Roman" w:hAnsi="Times New Roman" w:cs="Times New Roman"/>
          <w:i/>
          <w:iCs/>
          <w:sz w:val="28"/>
          <w:szCs w:val="28"/>
        </w:rPr>
        <w:t xml:space="preserve"> </w:t>
      </w:r>
      <w:r w:rsidR="009414B2" w:rsidRPr="00A037B2">
        <w:rPr>
          <w:rFonts w:ascii="Times New Roman" w:eastAsia="Times New Roman" w:hAnsi="Times New Roman" w:cs="Times New Roman"/>
          <w:sz w:val="28"/>
          <w:szCs w:val="28"/>
        </w:rPr>
        <w:t xml:space="preserve">concluded that enforcement of </w:t>
      </w:r>
      <w:r w:rsidR="00292EDC" w:rsidRPr="00A037B2">
        <w:rPr>
          <w:rFonts w:ascii="Times New Roman" w:eastAsia="Times New Roman" w:hAnsi="Times New Roman" w:cs="Times New Roman"/>
          <w:i/>
          <w:iCs/>
          <w:sz w:val="28"/>
          <w:szCs w:val="28"/>
        </w:rPr>
        <w:t xml:space="preserve">in rem </w:t>
      </w:r>
      <w:r w:rsidR="00292EDC" w:rsidRPr="00A037B2">
        <w:rPr>
          <w:rFonts w:ascii="Times New Roman" w:eastAsia="Times New Roman" w:hAnsi="Times New Roman" w:cs="Times New Roman"/>
          <w:sz w:val="28"/>
          <w:szCs w:val="28"/>
        </w:rPr>
        <w:t>rights under a mortgage</w:t>
      </w:r>
      <w:r w:rsidR="009414B2" w:rsidRPr="00A037B2">
        <w:rPr>
          <w:rFonts w:ascii="Times New Roman" w:eastAsia="Times New Roman" w:hAnsi="Times New Roman" w:cs="Times New Roman"/>
          <w:sz w:val="28"/>
          <w:szCs w:val="28"/>
        </w:rPr>
        <w:t xml:space="preserve"> was debt collection subject to the F</w:t>
      </w:r>
      <w:r w:rsidR="00157DDC" w:rsidRPr="00A037B2">
        <w:rPr>
          <w:rFonts w:ascii="Times New Roman" w:eastAsia="Times New Roman" w:hAnsi="Times New Roman" w:cs="Times New Roman"/>
          <w:sz w:val="28"/>
          <w:szCs w:val="28"/>
        </w:rPr>
        <w:t xml:space="preserve">DCPA. </w:t>
      </w:r>
      <w:bookmarkStart w:id="163" w:name="CITRUS_BOOKMARK81"/>
      <w:proofErr w:type="spellStart"/>
      <w:r w:rsidR="00F21960" w:rsidRPr="00F21960">
        <w:rPr>
          <w:rFonts w:ascii="Times New Roman" w:eastAsia="Times New Roman" w:hAnsi="Times New Roman" w:cs="Times New Roman"/>
          <w:i/>
          <w:sz w:val="28"/>
          <w:szCs w:val="28"/>
        </w:rPr>
        <w:t>Obduskey</w:t>
      </w:r>
      <w:proofErr w:type="spellEnd"/>
      <w:r w:rsidR="00F21960" w:rsidRPr="00F21960">
        <w:rPr>
          <w:rFonts w:ascii="Times New Roman" w:eastAsia="Times New Roman" w:hAnsi="Times New Roman" w:cs="Times New Roman"/>
          <w:sz w:val="28"/>
          <w:szCs w:val="28"/>
        </w:rPr>
        <w:t>, 586 U.S. at 474-75</w:t>
      </w:r>
      <w:bookmarkEnd w:id="163"/>
      <w:r w:rsidR="0094756F" w:rsidRPr="00A037B2">
        <w:rPr>
          <w:rFonts w:ascii="Times New Roman" w:eastAsia="Times New Roman" w:hAnsi="Times New Roman" w:cs="Times New Roman"/>
          <w:sz w:val="28"/>
          <w:szCs w:val="28"/>
        </w:rPr>
        <w:t>.</w:t>
      </w:r>
      <w:r w:rsidR="00157DDC" w:rsidRPr="00A037B2">
        <w:rPr>
          <w:rFonts w:ascii="Times New Roman" w:eastAsia="Times New Roman" w:hAnsi="Times New Roman" w:cs="Times New Roman"/>
          <w:sz w:val="28"/>
          <w:szCs w:val="28"/>
        </w:rPr>
        <w:t xml:space="preserve"> </w:t>
      </w:r>
      <w:r w:rsidR="007D0298" w:rsidRPr="00A037B2">
        <w:rPr>
          <w:rFonts w:ascii="Times New Roman" w:eastAsia="Times New Roman" w:hAnsi="Times New Roman" w:cs="Times New Roman"/>
          <w:sz w:val="28"/>
          <w:szCs w:val="28"/>
        </w:rPr>
        <w:t xml:space="preserve">The holding of </w:t>
      </w:r>
      <w:r w:rsidR="007D0298" w:rsidRPr="00A037B2">
        <w:rPr>
          <w:rFonts w:ascii="Times New Roman" w:eastAsia="Times New Roman" w:hAnsi="Times New Roman" w:cs="Times New Roman"/>
          <w:i/>
          <w:iCs/>
          <w:sz w:val="28"/>
          <w:szCs w:val="28"/>
        </w:rPr>
        <w:t xml:space="preserve">Fabian </w:t>
      </w:r>
      <w:r w:rsidR="007D0298" w:rsidRPr="00A037B2">
        <w:rPr>
          <w:rFonts w:ascii="Times New Roman" w:eastAsia="Times New Roman" w:hAnsi="Times New Roman" w:cs="Times New Roman"/>
          <w:sz w:val="28"/>
          <w:szCs w:val="28"/>
        </w:rPr>
        <w:t xml:space="preserve">and its </w:t>
      </w:r>
      <w:r w:rsidR="00805738" w:rsidRPr="00A037B2">
        <w:rPr>
          <w:rFonts w:ascii="Times New Roman" w:eastAsia="Times New Roman" w:hAnsi="Times New Roman" w:cs="Times New Roman"/>
          <w:sz w:val="28"/>
          <w:szCs w:val="28"/>
        </w:rPr>
        <w:t>progeny</w:t>
      </w:r>
      <w:r w:rsidR="007D0298" w:rsidRPr="00A037B2">
        <w:rPr>
          <w:rFonts w:ascii="Times New Roman" w:eastAsia="Times New Roman" w:hAnsi="Times New Roman" w:cs="Times New Roman"/>
          <w:sz w:val="28"/>
          <w:szCs w:val="28"/>
        </w:rPr>
        <w:t xml:space="preserve"> </w:t>
      </w:r>
      <w:r w:rsidR="0094756F" w:rsidRPr="00A037B2">
        <w:rPr>
          <w:rFonts w:ascii="Times New Roman" w:eastAsia="Times New Roman" w:hAnsi="Times New Roman" w:cs="Times New Roman"/>
          <w:sz w:val="28"/>
          <w:szCs w:val="28"/>
        </w:rPr>
        <w:t>no longer</w:t>
      </w:r>
      <w:r w:rsidR="007D0298" w:rsidRPr="00A037B2">
        <w:rPr>
          <w:rFonts w:ascii="Times New Roman" w:eastAsia="Times New Roman" w:hAnsi="Times New Roman" w:cs="Times New Roman"/>
          <w:sz w:val="28"/>
          <w:szCs w:val="28"/>
        </w:rPr>
        <w:t xml:space="preserve"> hold up against this </w:t>
      </w:r>
      <w:r w:rsidR="0094756F" w:rsidRPr="00A037B2">
        <w:rPr>
          <w:rFonts w:ascii="Times New Roman" w:eastAsia="Times New Roman" w:hAnsi="Times New Roman" w:cs="Times New Roman"/>
          <w:sz w:val="28"/>
          <w:szCs w:val="28"/>
        </w:rPr>
        <w:t>ruling</w:t>
      </w:r>
      <w:r w:rsidR="007D0298" w:rsidRPr="00A037B2">
        <w:rPr>
          <w:rFonts w:ascii="Times New Roman" w:eastAsia="Times New Roman" w:hAnsi="Times New Roman" w:cs="Times New Roman"/>
          <w:sz w:val="28"/>
          <w:szCs w:val="28"/>
        </w:rPr>
        <w:t xml:space="preserve">. </w:t>
      </w:r>
    </w:p>
    <w:p w14:paraId="5DDC8759" w14:textId="7858577F" w:rsidR="007A4828" w:rsidRDefault="005249F9" w:rsidP="004915CA">
      <w:pPr>
        <w:pStyle w:val="Heading2"/>
        <w:numPr>
          <w:ilvl w:val="0"/>
          <w:numId w:val="8"/>
        </w:numPr>
      </w:pPr>
      <w:bookmarkStart w:id="164" w:name="_DV_M219"/>
      <w:bookmarkStart w:id="165" w:name="_DV_M223"/>
      <w:bookmarkStart w:id="166" w:name="_Toc172222482"/>
      <w:bookmarkEnd w:id="164"/>
      <w:bookmarkEnd w:id="165"/>
      <w:r w:rsidRPr="004C318B">
        <w:t>O</w:t>
      </w:r>
      <w:r w:rsidR="00111A31" w:rsidRPr="004C318B">
        <w:t>t</w:t>
      </w:r>
      <w:r w:rsidRPr="004C318B">
        <w:t xml:space="preserve">her federal consumer protection statutes regulate </w:t>
      </w:r>
      <w:r w:rsidR="00A04F21" w:rsidRPr="004C318B">
        <w:t>non-recourse debt as enforceable obligations of the debtor.</w:t>
      </w:r>
      <w:bookmarkEnd w:id="166"/>
      <w:r w:rsidR="00755B29" w:rsidRPr="004C318B">
        <w:t xml:space="preserve"> </w:t>
      </w:r>
    </w:p>
    <w:p w14:paraId="7B0DE0F3" w14:textId="77777777" w:rsidR="004C318B" w:rsidRPr="004C318B" w:rsidRDefault="004C318B" w:rsidP="004C318B">
      <w:pPr>
        <w:pStyle w:val="ListParagraph"/>
        <w:spacing w:after="0" w:line="240" w:lineRule="auto"/>
        <w:ind w:left="1080"/>
        <w:rPr>
          <w:rFonts w:ascii="Times New Roman" w:eastAsia="Times New Roman" w:hAnsi="Times New Roman" w:cs="Times New Roman"/>
          <w:sz w:val="28"/>
          <w:szCs w:val="28"/>
        </w:rPr>
      </w:pPr>
    </w:p>
    <w:p w14:paraId="60CF9CCA" w14:textId="501972C1" w:rsidR="0022398C" w:rsidRPr="00A037B2" w:rsidRDefault="00410410"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The FDCPA is not the only f</w:t>
      </w:r>
      <w:r w:rsidR="00C05709" w:rsidRPr="00A037B2">
        <w:rPr>
          <w:rFonts w:ascii="Times New Roman" w:eastAsia="Times New Roman" w:hAnsi="Times New Roman" w:cs="Times New Roman"/>
          <w:sz w:val="28"/>
          <w:szCs w:val="28"/>
        </w:rPr>
        <w:t>ederal statute</w:t>
      </w:r>
      <w:r w:rsidRPr="00A037B2">
        <w:rPr>
          <w:rFonts w:ascii="Times New Roman" w:eastAsia="Times New Roman" w:hAnsi="Times New Roman" w:cs="Times New Roman"/>
          <w:sz w:val="28"/>
          <w:szCs w:val="28"/>
        </w:rPr>
        <w:t xml:space="preserve"> that</w:t>
      </w:r>
      <w:r w:rsidR="00FE628A" w:rsidRPr="00A037B2">
        <w:rPr>
          <w:rFonts w:ascii="Times New Roman" w:eastAsia="Times New Roman" w:hAnsi="Times New Roman" w:cs="Times New Roman"/>
          <w:sz w:val="28"/>
          <w:szCs w:val="28"/>
        </w:rPr>
        <w:t xml:space="preserve"> </w:t>
      </w:r>
      <w:r w:rsidR="00C05709" w:rsidRPr="00A037B2">
        <w:rPr>
          <w:rFonts w:ascii="Times New Roman" w:eastAsia="Times New Roman" w:hAnsi="Times New Roman" w:cs="Times New Roman"/>
          <w:sz w:val="28"/>
          <w:szCs w:val="28"/>
        </w:rPr>
        <w:t>regulate</w:t>
      </w:r>
      <w:r w:rsidR="001E3B18" w:rsidRPr="00A037B2">
        <w:rPr>
          <w:rFonts w:ascii="Times New Roman" w:eastAsia="Times New Roman" w:hAnsi="Times New Roman" w:cs="Times New Roman"/>
          <w:sz w:val="28"/>
          <w:szCs w:val="28"/>
        </w:rPr>
        <w:t>s</w:t>
      </w:r>
      <w:r w:rsidR="00C05709" w:rsidRPr="00A037B2">
        <w:rPr>
          <w:rFonts w:ascii="Times New Roman" w:eastAsia="Times New Roman" w:hAnsi="Times New Roman" w:cs="Times New Roman"/>
          <w:sz w:val="28"/>
          <w:szCs w:val="28"/>
        </w:rPr>
        <w:t xml:space="preserve"> </w:t>
      </w:r>
      <w:r w:rsidR="00866A87" w:rsidRPr="00A037B2">
        <w:rPr>
          <w:rFonts w:ascii="Times New Roman" w:eastAsia="Times New Roman" w:hAnsi="Times New Roman" w:cs="Times New Roman"/>
          <w:sz w:val="28"/>
          <w:szCs w:val="28"/>
        </w:rPr>
        <w:t>collection o</w:t>
      </w:r>
      <w:r w:rsidR="00DF5BC4" w:rsidRPr="00A037B2">
        <w:rPr>
          <w:rFonts w:ascii="Times New Roman" w:eastAsia="Times New Roman" w:hAnsi="Times New Roman" w:cs="Times New Roman"/>
          <w:sz w:val="28"/>
          <w:szCs w:val="28"/>
        </w:rPr>
        <w:t>f</w:t>
      </w:r>
      <w:r w:rsidR="00866A87" w:rsidRPr="00A037B2">
        <w:rPr>
          <w:rFonts w:ascii="Times New Roman" w:eastAsia="Times New Roman" w:hAnsi="Times New Roman" w:cs="Times New Roman"/>
          <w:sz w:val="28"/>
          <w:szCs w:val="28"/>
        </w:rPr>
        <w:t xml:space="preserve"> </w:t>
      </w:r>
      <w:r w:rsidR="00451040" w:rsidRPr="00A037B2">
        <w:rPr>
          <w:rFonts w:ascii="Times New Roman" w:eastAsia="Times New Roman" w:hAnsi="Times New Roman" w:cs="Times New Roman"/>
          <w:sz w:val="28"/>
          <w:szCs w:val="28"/>
        </w:rPr>
        <w:t xml:space="preserve">consumer </w:t>
      </w:r>
      <w:r w:rsidR="00C05709" w:rsidRPr="00A037B2">
        <w:rPr>
          <w:rFonts w:ascii="Times New Roman" w:eastAsia="Times New Roman" w:hAnsi="Times New Roman" w:cs="Times New Roman"/>
          <w:sz w:val="28"/>
          <w:szCs w:val="28"/>
        </w:rPr>
        <w:t>debt obligations</w:t>
      </w:r>
      <w:r w:rsidR="00DC6F22" w:rsidRPr="00A037B2">
        <w:rPr>
          <w:rFonts w:ascii="Times New Roman" w:eastAsia="Times New Roman" w:hAnsi="Times New Roman" w:cs="Times New Roman"/>
          <w:sz w:val="28"/>
          <w:szCs w:val="28"/>
        </w:rPr>
        <w:t>.</w:t>
      </w:r>
      <w:r w:rsidR="0065427E" w:rsidRPr="00A037B2">
        <w:rPr>
          <w:rFonts w:ascii="Times New Roman" w:eastAsia="Times New Roman" w:hAnsi="Times New Roman" w:cs="Times New Roman"/>
          <w:sz w:val="28"/>
          <w:szCs w:val="28"/>
        </w:rPr>
        <w:t xml:space="preserve"> </w:t>
      </w:r>
      <w:r w:rsidR="007F6429" w:rsidRPr="00A037B2">
        <w:rPr>
          <w:rFonts w:ascii="Times New Roman" w:eastAsia="Times New Roman" w:hAnsi="Times New Roman" w:cs="Times New Roman"/>
          <w:sz w:val="28"/>
          <w:szCs w:val="28"/>
        </w:rPr>
        <w:t xml:space="preserve">When applying other consumer protection statutes, courts </w:t>
      </w:r>
      <w:r w:rsidR="006460CD" w:rsidRPr="00A037B2">
        <w:rPr>
          <w:rFonts w:ascii="Times New Roman" w:eastAsia="Times New Roman" w:hAnsi="Times New Roman" w:cs="Times New Roman"/>
          <w:sz w:val="28"/>
          <w:szCs w:val="28"/>
        </w:rPr>
        <w:t>and enforcement agencies have</w:t>
      </w:r>
      <w:r w:rsidR="0065427E" w:rsidRPr="00A037B2">
        <w:rPr>
          <w:rFonts w:ascii="Times New Roman" w:eastAsia="Times New Roman" w:hAnsi="Times New Roman" w:cs="Times New Roman"/>
          <w:sz w:val="28"/>
          <w:szCs w:val="28"/>
        </w:rPr>
        <w:t xml:space="preserve"> </w:t>
      </w:r>
      <w:r w:rsidR="00091154" w:rsidRPr="00A037B2">
        <w:rPr>
          <w:rFonts w:ascii="Times New Roman" w:eastAsia="Times New Roman" w:hAnsi="Times New Roman" w:cs="Times New Roman"/>
          <w:sz w:val="28"/>
          <w:szCs w:val="28"/>
        </w:rPr>
        <w:t xml:space="preserve">had occasion to </w:t>
      </w:r>
      <w:r w:rsidR="0053276A" w:rsidRPr="00A037B2">
        <w:rPr>
          <w:rFonts w:ascii="Times New Roman" w:eastAsia="Times New Roman" w:hAnsi="Times New Roman" w:cs="Times New Roman"/>
          <w:sz w:val="28"/>
          <w:szCs w:val="28"/>
        </w:rPr>
        <w:t>address</w:t>
      </w:r>
      <w:r w:rsidR="009F609A" w:rsidRPr="00A037B2">
        <w:rPr>
          <w:rFonts w:ascii="Times New Roman" w:eastAsia="Times New Roman" w:hAnsi="Times New Roman" w:cs="Times New Roman"/>
          <w:sz w:val="28"/>
          <w:szCs w:val="28"/>
        </w:rPr>
        <w:t xml:space="preserve"> </w:t>
      </w:r>
      <w:r w:rsidR="008B6AB3" w:rsidRPr="00A037B2">
        <w:rPr>
          <w:rFonts w:ascii="Times New Roman" w:eastAsia="Times New Roman" w:hAnsi="Times New Roman" w:cs="Times New Roman"/>
          <w:sz w:val="28"/>
          <w:szCs w:val="28"/>
        </w:rPr>
        <w:t>the impact of a bankruptcy discharge on h</w:t>
      </w:r>
      <w:r w:rsidR="009F609A" w:rsidRPr="00A037B2">
        <w:rPr>
          <w:rFonts w:ascii="Times New Roman" w:eastAsia="Times New Roman" w:hAnsi="Times New Roman" w:cs="Times New Roman"/>
          <w:sz w:val="28"/>
          <w:szCs w:val="28"/>
        </w:rPr>
        <w:t>ome mortgage debt</w:t>
      </w:r>
      <w:r w:rsidR="003E721D" w:rsidRPr="00A037B2">
        <w:rPr>
          <w:rFonts w:ascii="Times New Roman" w:eastAsia="Times New Roman" w:hAnsi="Times New Roman" w:cs="Times New Roman"/>
          <w:sz w:val="28"/>
          <w:szCs w:val="28"/>
        </w:rPr>
        <w:t xml:space="preserve">. </w:t>
      </w:r>
      <w:r w:rsidR="00C87380" w:rsidRPr="00A037B2">
        <w:rPr>
          <w:rFonts w:ascii="Times New Roman" w:eastAsia="Times New Roman" w:hAnsi="Times New Roman" w:cs="Times New Roman"/>
          <w:sz w:val="28"/>
          <w:szCs w:val="28"/>
        </w:rPr>
        <w:t xml:space="preserve">They consistently find that an obligation to pay on a mortgage </w:t>
      </w:r>
      <w:r w:rsidR="00C76DD9" w:rsidRPr="00A037B2">
        <w:rPr>
          <w:rFonts w:ascii="Times New Roman" w:eastAsia="Times New Roman" w:hAnsi="Times New Roman" w:cs="Times New Roman"/>
          <w:sz w:val="28"/>
          <w:szCs w:val="28"/>
        </w:rPr>
        <w:t>exists</w:t>
      </w:r>
      <w:r w:rsidR="00C87380" w:rsidRPr="00A037B2">
        <w:rPr>
          <w:rFonts w:ascii="Times New Roman" w:eastAsia="Times New Roman" w:hAnsi="Times New Roman" w:cs="Times New Roman"/>
          <w:sz w:val="28"/>
          <w:szCs w:val="28"/>
        </w:rPr>
        <w:t xml:space="preserve"> after a discharge</w:t>
      </w:r>
      <w:r w:rsidR="00664F66" w:rsidRPr="00A037B2">
        <w:rPr>
          <w:rFonts w:ascii="Times New Roman" w:eastAsia="Times New Roman" w:hAnsi="Times New Roman" w:cs="Times New Roman"/>
          <w:sz w:val="28"/>
          <w:szCs w:val="28"/>
        </w:rPr>
        <w:t>,</w:t>
      </w:r>
      <w:r w:rsidR="00C87380" w:rsidRPr="00A037B2">
        <w:rPr>
          <w:rFonts w:ascii="Times New Roman" w:eastAsia="Times New Roman" w:hAnsi="Times New Roman" w:cs="Times New Roman"/>
          <w:sz w:val="28"/>
          <w:szCs w:val="28"/>
        </w:rPr>
        <w:t xml:space="preserve"> and the obligation </w:t>
      </w:r>
      <w:r w:rsidR="00664F66" w:rsidRPr="00A037B2">
        <w:rPr>
          <w:rFonts w:ascii="Times New Roman" w:eastAsia="Times New Roman" w:hAnsi="Times New Roman" w:cs="Times New Roman"/>
          <w:sz w:val="28"/>
          <w:szCs w:val="28"/>
        </w:rPr>
        <w:t>constitutes</w:t>
      </w:r>
      <w:r w:rsidR="00C87380" w:rsidRPr="00A037B2">
        <w:rPr>
          <w:rFonts w:ascii="Times New Roman" w:eastAsia="Times New Roman" w:hAnsi="Times New Roman" w:cs="Times New Roman"/>
          <w:sz w:val="28"/>
          <w:szCs w:val="28"/>
        </w:rPr>
        <w:t xml:space="preserve"> a debt. </w:t>
      </w:r>
      <w:r w:rsidR="00F0112B" w:rsidRPr="00A037B2">
        <w:rPr>
          <w:rFonts w:ascii="Times New Roman" w:eastAsia="Times New Roman" w:hAnsi="Times New Roman" w:cs="Times New Roman"/>
          <w:sz w:val="28"/>
          <w:szCs w:val="28"/>
        </w:rPr>
        <w:t xml:space="preserve">For example, </w:t>
      </w:r>
      <w:r w:rsidR="00C05709" w:rsidRPr="00A037B2">
        <w:rPr>
          <w:rFonts w:ascii="Times New Roman" w:eastAsia="Times New Roman" w:hAnsi="Times New Roman" w:cs="Times New Roman"/>
          <w:sz w:val="28"/>
          <w:szCs w:val="28"/>
        </w:rPr>
        <w:t xml:space="preserve">the Truth in Lending Act </w:t>
      </w:r>
      <w:r w:rsidR="00B30D56" w:rsidRPr="00A037B2">
        <w:rPr>
          <w:rFonts w:ascii="Times New Roman" w:eastAsia="Times New Roman" w:hAnsi="Times New Roman" w:cs="Times New Roman"/>
          <w:sz w:val="28"/>
          <w:szCs w:val="28"/>
        </w:rPr>
        <w:t>(</w:t>
      </w:r>
      <w:r w:rsidR="00A07FAD" w:rsidRPr="00A037B2">
        <w:rPr>
          <w:rFonts w:ascii="Times New Roman" w:eastAsia="Times New Roman" w:hAnsi="Times New Roman" w:cs="Times New Roman"/>
          <w:sz w:val="28"/>
          <w:szCs w:val="28"/>
        </w:rPr>
        <w:t>“</w:t>
      </w:r>
      <w:r w:rsidR="00B30D56" w:rsidRPr="00A037B2">
        <w:rPr>
          <w:rFonts w:ascii="Times New Roman" w:eastAsia="Times New Roman" w:hAnsi="Times New Roman" w:cs="Times New Roman"/>
          <w:sz w:val="28"/>
          <w:szCs w:val="28"/>
        </w:rPr>
        <w:t xml:space="preserve">TILA”), </w:t>
      </w:r>
      <w:bookmarkStart w:id="167" w:name="CITRUS_BOOKMARK82"/>
      <w:r w:rsidR="00F21960" w:rsidRPr="00F21960">
        <w:rPr>
          <w:rFonts w:ascii="Times New Roman" w:eastAsia="Times New Roman" w:hAnsi="Times New Roman" w:cs="Times New Roman"/>
          <w:sz w:val="28"/>
          <w:szCs w:val="28"/>
        </w:rPr>
        <w:t>15 U.S.C. § 1601</w:t>
      </w:r>
      <w:bookmarkEnd w:id="167"/>
      <w:r w:rsidR="00DD294A" w:rsidRPr="00A037B2">
        <w:rPr>
          <w:rFonts w:ascii="Times New Roman" w:eastAsia="Times New Roman" w:hAnsi="Times New Roman" w:cs="Times New Roman"/>
          <w:sz w:val="28"/>
          <w:szCs w:val="28"/>
        </w:rPr>
        <w:t>,</w:t>
      </w:r>
      <w:r w:rsidR="00171325" w:rsidRPr="00A037B2">
        <w:rPr>
          <w:rFonts w:ascii="Times New Roman" w:eastAsia="Times New Roman" w:hAnsi="Times New Roman" w:cs="Times New Roman"/>
          <w:sz w:val="28"/>
          <w:szCs w:val="28"/>
        </w:rPr>
        <w:t xml:space="preserve"> </w:t>
      </w:r>
      <w:r w:rsidR="009F515F" w:rsidRPr="00A037B2">
        <w:rPr>
          <w:rFonts w:ascii="Times New Roman" w:eastAsia="Times New Roman" w:hAnsi="Times New Roman" w:cs="Times New Roman"/>
          <w:i/>
          <w:iCs/>
          <w:sz w:val="28"/>
          <w:szCs w:val="28"/>
        </w:rPr>
        <w:t xml:space="preserve">et seq. </w:t>
      </w:r>
      <w:r w:rsidR="00C05709" w:rsidRPr="00A037B2">
        <w:rPr>
          <w:rFonts w:ascii="Times New Roman" w:eastAsia="Times New Roman" w:hAnsi="Times New Roman" w:cs="Times New Roman"/>
          <w:sz w:val="28"/>
          <w:szCs w:val="28"/>
        </w:rPr>
        <w:t>and the Fair Credit Reporting Act</w:t>
      </w:r>
      <w:r w:rsidR="0057423C" w:rsidRPr="00A037B2">
        <w:rPr>
          <w:rFonts w:ascii="Times New Roman" w:eastAsia="Times New Roman" w:hAnsi="Times New Roman" w:cs="Times New Roman"/>
          <w:sz w:val="28"/>
          <w:szCs w:val="28"/>
        </w:rPr>
        <w:t xml:space="preserve"> (“FCRA”)</w:t>
      </w:r>
      <w:r w:rsidR="00571745" w:rsidRPr="00A037B2">
        <w:rPr>
          <w:rFonts w:ascii="Times New Roman" w:eastAsia="Times New Roman" w:hAnsi="Times New Roman" w:cs="Times New Roman"/>
          <w:sz w:val="28"/>
          <w:szCs w:val="28"/>
        </w:rPr>
        <w:t xml:space="preserve">, </w:t>
      </w:r>
      <w:bookmarkStart w:id="168" w:name="CITRUS_BOOKMARK83"/>
      <w:r w:rsidR="00F21960" w:rsidRPr="00F21960">
        <w:rPr>
          <w:rFonts w:ascii="Times New Roman" w:eastAsia="Times New Roman" w:hAnsi="Times New Roman" w:cs="Times New Roman"/>
          <w:sz w:val="28"/>
          <w:szCs w:val="28"/>
        </w:rPr>
        <w:t>15 U.S.C. § 1681</w:t>
      </w:r>
      <w:bookmarkEnd w:id="168"/>
      <w:r w:rsidR="00571745" w:rsidRPr="00A037B2">
        <w:rPr>
          <w:rFonts w:ascii="Times New Roman" w:eastAsia="Times New Roman" w:hAnsi="Times New Roman" w:cs="Times New Roman"/>
          <w:sz w:val="28"/>
          <w:szCs w:val="28"/>
        </w:rPr>
        <w:t xml:space="preserve">, </w:t>
      </w:r>
      <w:r w:rsidR="00571745" w:rsidRPr="00A037B2">
        <w:rPr>
          <w:rFonts w:ascii="Times New Roman" w:eastAsia="Times New Roman" w:hAnsi="Times New Roman" w:cs="Times New Roman"/>
          <w:i/>
          <w:iCs/>
          <w:sz w:val="28"/>
          <w:szCs w:val="28"/>
        </w:rPr>
        <w:t>et seq</w:t>
      </w:r>
      <w:r w:rsidR="00C05709" w:rsidRPr="00A037B2">
        <w:rPr>
          <w:rFonts w:ascii="Times New Roman" w:eastAsia="Times New Roman" w:hAnsi="Times New Roman" w:cs="Times New Roman"/>
          <w:sz w:val="28"/>
          <w:szCs w:val="28"/>
        </w:rPr>
        <w:t xml:space="preserve">, </w:t>
      </w:r>
      <w:r w:rsidR="00B45A56" w:rsidRPr="00A037B2">
        <w:rPr>
          <w:rFonts w:ascii="Times New Roman" w:eastAsia="Times New Roman" w:hAnsi="Times New Roman" w:cs="Times New Roman"/>
          <w:sz w:val="28"/>
          <w:szCs w:val="28"/>
        </w:rPr>
        <w:t xml:space="preserve">make no distinction between non-recourse and recourse </w:t>
      </w:r>
      <w:r w:rsidR="00141194" w:rsidRPr="00A037B2">
        <w:rPr>
          <w:rFonts w:ascii="Times New Roman" w:eastAsia="Times New Roman" w:hAnsi="Times New Roman" w:cs="Times New Roman"/>
          <w:sz w:val="28"/>
          <w:szCs w:val="28"/>
        </w:rPr>
        <w:t>debt</w:t>
      </w:r>
      <w:r w:rsidR="0022398C" w:rsidRPr="00A037B2">
        <w:rPr>
          <w:rFonts w:ascii="Times New Roman" w:eastAsia="Times New Roman" w:hAnsi="Times New Roman" w:cs="Times New Roman"/>
          <w:sz w:val="28"/>
          <w:szCs w:val="28"/>
        </w:rPr>
        <w:t xml:space="preserve">.  </w:t>
      </w:r>
      <w:r w:rsidR="00F00E14" w:rsidRPr="00A037B2">
        <w:rPr>
          <w:rFonts w:ascii="Times New Roman" w:eastAsia="Times New Roman" w:hAnsi="Times New Roman" w:cs="Times New Roman"/>
          <w:sz w:val="28"/>
          <w:szCs w:val="28"/>
        </w:rPr>
        <w:t>Consumers are not personally obligated to repay a n</w:t>
      </w:r>
      <w:r w:rsidR="0022398C" w:rsidRPr="00A037B2">
        <w:rPr>
          <w:rFonts w:ascii="Times New Roman" w:eastAsia="Times New Roman" w:hAnsi="Times New Roman" w:cs="Times New Roman"/>
          <w:sz w:val="28"/>
          <w:szCs w:val="28"/>
        </w:rPr>
        <w:t>on-recourse</w:t>
      </w:r>
      <w:r w:rsidR="00670D8C" w:rsidRPr="00A037B2">
        <w:rPr>
          <w:rFonts w:ascii="Times New Roman" w:eastAsia="Times New Roman" w:hAnsi="Times New Roman" w:cs="Times New Roman"/>
          <w:sz w:val="28"/>
          <w:szCs w:val="28"/>
        </w:rPr>
        <w:t xml:space="preserve"> debt</w:t>
      </w:r>
      <w:r w:rsidR="00F00E14" w:rsidRPr="00A037B2">
        <w:rPr>
          <w:rFonts w:ascii="Times New Roman" w:eastAsia="Times New Roman" w:hAnsi="Times New Roman" w:cs="Times New Roman"/>
          <w:sz w:val="28"/>
          <w:szCs w:val="28"/>
        </w:rPr>
        <w:t xml:space="preserve">, </w:t>
      </w:r>
      <w:r w:rsidR="0022398C" w:rsidRPr="00A037B2">
        <w:rPr>
          <w:rFonts w:ascii="Times New Roman" w:eastAsia="Times New Roman" w:hAnsi="Times New Roman" w:cs="Times New Roman"/>
          <w:sz w:val="28"/>
          <w:szCs w:val="28"/>
        </w:rPr>
        <w:t xml:space="preserve">but </w:t>
      </w:r>
      <w:r w:rsidR="004A65FC" w:rsidRPr="00A037B2">
        <w:rPr>
          <w:rFonts w:ascii="Times New Roman" w:eastAsia="Times New Roman" w:hAnsi="Times New Roman" w:cs="Times New Roman"/>
          <w:sz w:val="28"/>
          <w:szCs w:val="28"/>
        </w:rPr>
        <w:t xml:space="preserve">they </w:t>
      </w:r>
      <w:r w:rsidR="0022398C" w:rsidRPr="00A037B2">
        <w:rPr>
          <w:rFonts w:ascii="Times New Roman" w:eastAsia="Times New Roman" w:hAnsi="Times New Roman" w:cs="Times New Roman"/>
          <w:sz w:val="28"/>
          <w:szCs w:val="28"/>
        </w:rPr>
        <w:t xml:space="preserve">face the loss of an interest in collateral property if </w:t>
      </w:r>
      <w:r w:rsidR="00670D8C" w:rsidRPr="00A037B2">
        <w:rPr>
          <w:rFonts w:ascii="Times New Roman" w:eastAsia="Times New Roman" w:hAnsi="Times New Roman" w:cs="Times New Roman"/>
          <w:sz w:val="28"/>
          <w:szCs w:val="28"/>
        </w:rPr>
        <w:t>they fail</w:t>
      </w:r>
      <w:r w:rsidR="0022398C" w:rsidRPr="00A037B2">
        <w:rPr>
          <w:rFonts w:ascii="Times New Roman" w:eastAsia="Times New Roman" w:hAnsi="Times New Roman" w:cs="Times New Roman"/>
          <w:sz w:val="28"/>
          <w:szCs w:val="28"/>
        </w:rPr>
        <w:t xml:space="preserve"> to pay. The </w:t>
      </w:r>
      <w:r w:rsidR="00823ED6" w:rsidRPr="00A037B2">
        <w:rPr>
          <w:rFonts w:ascii="Times New Roman" w:eastAsia="Times New Roman" w:hAnsi="Times New Roman" w:cs="Times New Roman"/>
          <w:sz w:val="28"/>
          <w:szCs w:val="28"/>
        </w:rPr>
        <w:t xml:space="preserve">non-recourse </w:t>
      </w:r>
      <w:r w:rsidR="0022398C" w:rsidRPr="00A037B2">
        <w:rPr>
          <w:rFonts w:ascii="Times New Roman" w:eastAsia="Times New Roman" w:hAnsi="Times New Roman" w:cs="Times New Roman"/>
          <w:sz w:val="28"/>
          <w:szCs w:val="28"/>
        </w:rPr>
        <w:t>creditor’s remedy is limited to sale or repossession of property.</w:t>
      </w:r>
    </w:p>
    <w:p w14:paraId="22921E67" w14:textId="69F0FC17" w:rsidR="00780FCA" w:rsidRPr="00A037B2" w:rsidRDefault="00B45A56"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 </w:t>
      </w:r>
      <w:r w:rsidR="000723BA" w:rsidRPr="00A037B2">
        <w:rPr>
          <w:rFonts w:ascii="Times New Roman" w:eastAsia="Times New Roman" w:hAnsi="Times New Roman" w:cs="Times New Roman"/>
          <w:sz w:val="28"/>
          <w:szCs w:val="28"/>
        </w:rPr>
        <w:t>The T</w:t>
      </w:r>
      <w:r w:rsidR="00796535" w:rsidRPr="00A037B2">
        <w:rPr>
          <w:rFonts w:ascii="Times New Roman" w:eastAsia="Times New Roman" w:hAnsi="Times New Roman" w:cs="Times New Roman"/>
          <w:sz w:val="28"/>
          <w:szCs w:val="28"/>
        </w:rPr>
        <w:t>ILA</w:t>
      </w:r>
      <w:r w:rsidR="00336979" w:rsidRPr="00A037B2">
        <w:rPr>
          <w:rFonts w:ascii="Times New Roman" w:eastAsia="Times New Roman" w:hAnsi="Times New Roman" w:cs="Times New Roman"/>
          <w:sz w:val="28"/>
          <w:szCs w:val="28"/>
        </w:rPr>
        <w:t xml:space="preserve"> </w:t>
      </w:r>
      <w:r w:rsidR="00A3647D" w:rsidRPr="00A037B2">
        <w:rPr>
          <w:rFonts w:ascii="Times New Roman" w:eastAsia="Times New Roman" w:hAnsi="Times New Roman" w:cs="Times New Roman"/>
          <w:sz w:val="28"/>
          <w:szCs w:val="28"/>
        </w:rPr>
        <w:t xml:space="preserve">regulates the extension of credit to consumers. TILA </w:t>
      </w:r>
      <w:r w:rsidR="00336979" w:rsidRPr="00A037B2">
        <w:rPr>
          <w:rFonts w:ascii="Times New Roman" w:eastAsia="Times New Roman" w:hAnsi="Times New Roman" w:cs="Times New Roman"/>
          <w:sz w:val="28"/>
          <w:szCs w:val="28"/>
        </w:rPr>
        <w:t xml:space="preserve">defines “credit” as “the right granted by a creditor to a debtor to defer payment of a </w:t>
      </w:r>
      <w:r w:rsidR="00336979" w:rsidRPr="00A037B2">
        <w:rPr>
          <w:rFonts w:ascii="Times New Roman" w:eastAsia="Times New Roman" w:hAnsi="Times New Roman" w:cs="Times New Roman"/>
          <w:i/>
          <w:sz w:val="28"/>
          <w:szCs w:val="28"/>
        </w:rPr>
        <w:t>debt</w:t>
      </w:r>
      <w:r w:rsidR="00336979" w:rsidRPr="00A037B2">
        <w:rPr>
          <w:rFonts w:ascii="Times New Roman" w:eastAsia="Times New Roman" w:hAnsi="Times New Roman" w:cs="Times New Roman"/>
          <w:sz w:val="28"/>
          <w:szCs w:val="28"/>
        </w:rPr>
        <w:t xml:space="preserve"> or to incur </w:t>
      </w:r>
      <w:r w:rsidR="00336979" w:rsidRPr="00A037B2">
        <w:rPr>
          <w:rFonts w:ascii="Times New Roman" w:eastAsia="Times New Roman" w:hAnsi="Times New Roman" w:cs="Times New Roman"/>
          <w:i/>
          <w:sz w:val="28"/>
          <w:szCs w:val="28"/>
        </w:rPr>
        <w:t>debt</w:t>
      </w:r>
      <w:r w:rsidR="00336979" w:rsidRPr="00A037B2">
        <w:rPr>
          <w:rFonts w:ascii="Times New Roman" w:eastAsia="Times New Roman" w:hAnsi="Times New Roman" w:cs="Times New Roman"/>
          <w:sz w:val="28"/>
          <w:szCs w:val="28"/>
        </w:rPr>
        <w:t xml:space="preserve"> and defer its payment.”</w:t>
      </w:r>
      <w:r w:rsidR="00EF6DB2" w:rsidRPr="00A037B2">
        <w:rPr>
          <w:rFonts w:ascii="Times New Roman" w:eastAsia="Times New Roman" w:hAnsi="Times New Roman" w:cs="Times New Roman"/>
          <w:sz w:val="28"/>
          <w:szCs w:val="28"/>
        </w:rPr>
        <w:t xml:space="preserve"> </w:t>
      </w:r>
      <w:bookmarkStart w:id="169" w:name="CITRUS_BOOKMARK84"/>
      <w:r w:rsidR="00F21960" w:rsidRPr="00F21960">
        <w:rPr>
          <w:rFonts w:ascii="Times New Roman" w:eastAsia="Times New Roman" w:hAnsi="Times New Roman" w:cs="Times New Roman"/>
          <w:i/>
          <w:sz w:val="28"/>
          <w:szCs w:val="28"/>
        </w:rPr>
        <w:t xml:space="preserve">Id. </w:t>
      </w:r>
      <w:r w:rsidR="00F21960" w:rsidRPr="00F21960">
        <w:rPr>
          <w:rFonts w:ascii="Times New Roman" w:eastAsia="Times New Roman" w:hAnsi="Times New Roman" w:cs="Times New Roman"/>
          <w:sz w:val="28"/>
          <w:szCs w:val="28"/>
        </w:rPr>
        <w:t>§ 1602(f) (emphasis added)</w:t>
      </w:r>
      <w:bookmarkEnd w:id="169"/>
      <w:r w:rsidR="00102BA3" w:rsidRPr="00A037B2">
        <w:rPr>
          <w:rFonts w:ascii="Times New Roman" w:eastAsia="Times New Roman" w:hAnsi="Times New Roman" w:cs="Times New Roman"/>
          <w:sz w:val="28"/>
          <w:szCs w:val="28"/>
        </w:rPr>
        <w:t>.</w:t>
      </w:r>
      <w:r w:rsidR="00317913" w:rsidRPr="00A037B2">
        <w:rPr>
          <w:rStyle w:val="FootnoteReference"/>
          <w:rFonts w:ascii="Times New Roman" w:eastAsia="Times New Roman" w:hAnsi="Times New Roman" w:cs="Times New Roman"/>
          <w:sz w:val="28"/>
          <w:szCs w:val="28"/>
        </w:rPr>
        <w:footnoteReference w:id="7"/>
      </w:r>
      <w:r w:rsidR="00102BA3" w:rsidRPr="00A037B2">
        <w:rPr>
          <w:rFonts w:ascii="Times New Roman" w:eastAsia="Times New Roman" w:hAnsi="Times New Roman" w:cs="Times New Roman"/>
          <w:sz w:val="28"/>
          <w:szCs w:val="28"/>
        </w:rPr>
        <w:t xml:space="preserve"> </w:t>
      </w:r>
      <w:r w:rsidR="00A618D7" w:rsidRPr="00A037B2">
        <w:rPr>
          <w:rFonts w:ascii="Times New Roman" w:eastAsia="Times New Roman" w:hAnsi="Times New Roman" w:cs="Times New Roman"/>
          <w:sz w:val="28"/>
          <w:szCs w:val="28"/>
        </w:rPr>
        <w:t xml:space="preserve"> </w:t>
      </w:r>
      <w:r w:rsidR="0000449E" w:rsidRPr="00A037B2">
        <w:rPr>
          <w:rFonts w:ascii="Times New Roman" w:eastAsia="Times New Roman" w:hAnsi="Times New Roman" w:cs="Times New Roman"/>
          <w:sz w:val="28"/>
          <w:szCs w:val="28"/>
        </w:rPr>
        <w:t>T</w:t>
      </w:r>
      <w:r w:rsidR="00EF6DB2" w:rsidRPr="00A037B2">
        <w:rPr>
          <w:rFonts w:ascii="Times New Roman" w:eastAsia="Times New Roman" w:hAnsi="Times New Roman" w:cs="Times New Roman"/>
          <w:sz w:val="28"/>
          <w:szCs w:val="28"/>
        </w:rPr>
        <w:t xml:space="preserve">he </w:t>
      </w:r>
      <w:r w:rsidR="00EF6DB2" w:rsidRPr="00A037B2">
        <w:rPr>
          <w:rFonts w:ascii="Times New Roman" w:eastAsia="Times New Roman" w:hAnsi="Times New Roman" w:cs="Times New Roman"/>
          <w:sz w:val="28"/>
          <w:szCs w:val="28"/>
        </w:rPr>
        <w:lastRenderedPageBreak/>
        <w:t>existence of a “debt” is essential</w:t>
      </w:r>
      <w:r w:rsidR="0001619C" w:rsidRPr="00A037B2">
        <w:rPr>
          <w:rFonts w:ascii="Times New Roman" w:eastAsia="Times New Roman" w:hAnsi="Times New Roman" w:cs="Times New Roman"/>
          <w:sz w:val="28"/>
          <w:szCs w:val="28"/>
        </w:rPr>
        <w:t xml:space="preserve"> f</w:t>
      </w:r>
      <w:r w:rsidR="0000449E" w:rsidRPr="00A037B2">
        <w:rPr>
          <w:rFonts w:ascii="Times New Roman" w:eastAsia="Times New Roman" w:hAnsi="Times New Roman" w:cs="Times New Roman"/>
          <w:sz w:val="28"/>
          <w:szCs w:val="28"/>
        </w:rPr>
        <w:t>or TILA coverage</w:t>
      </w:r>
      <w:r w:rsidR="008E4337" w:rsidRPr="00A037B2">
        <w:rPr>
          <w:rFonts w:ascii="Times New Roman" w:eastAsia="Times New Roman" w:hAnsi="Times New Roman" w:cs="Times New Roman"/>
          <w:sz w:val="28"/>
          <w:szCs w:val="28"/>
        </w:rPr>
        <w:t>. Although</w:t>
      </w:r>
      <w:r w:rsidR="00EF6DB2" w:rsidRPr="00A037B2">
        <w:rPr>
          <w:rFonts w:ascii="Times New Roman" w:eastAsia="Times New Roman" w:hAnsi="Times New Roman" w:cs="Times New Roman"/>
          <w:sz w:val="28"/>
          <w:szCs w:val="28"/>
        </w:rPr>
        <w:t xml:space="preserve"> </w:t>
      </w:r>
      <w:r w:rsidR="007A0B76" w:rsidRPr="00A037B2">
        <w:rPr>
          <w:rFonts w:ascii="Times New Roman" w:eastAsia="Times New Roman" w:hAnsi="Times New Roman" w:cs="Times New Roman"/>
          <w:sz w:val="28"/>
          <w:szCs w:val="28"/>
        </w:rPr>
        <w:t>TILA</w:t>
      </w:r>
      <w:r w:rsidR="00336979" w:rsidRPr="00A037B2">
        <w:rPr>
          <w:rFonts w:ascii="Times New Roman" w:eastAsia="Times New Roman" w:hAnsi="Times New Roman" w:cs="Times New Roman"/>
          <w:sz w:val="28"/>
          <w:szCs w:val="28"/>
        </w:rPr>
        <w:t xml:space="preserve"> does not define the term “debt</w:t>
      </w:r>
      <w:r w:rsidR="008E4337" w:rsidRPr="00A037B2">
        <w:rPr>
          <w:rFonts w:ascii="Times New Roman" w:eastAsia="Times New Roman" w:hAnsi="Times New Roman" w:cs="Times New Roman"/>
          <w:sz w:val="28"/>
          <w:szCs w:val="28"/>
        </w:rPr>
        <w:t>,</w:t>
      </w:r>
      <w:r w:rsidR="00336979" w:rsidRPr="00A037B2">
        <w:rPr>
          <w:rFonts w:ascii="Times New Roman" w:eastAsia="Times New Roman" w:hAnsi="Times New Roman" w:cs="Times New Roman"/>
          <w:sz w:val="28"/>
          <w:szCs w:val="28"/>
        </w:rPr>
        <w:t xml:space="preserve">” </w:t>
      </w:r>
      <w:r w:rsidR="007A0B76" w:rsidRPr="00A037B2">
        <w:rPr>
          <w:rFonts w:ascii="Times New Roman" w:eastAsia="Times New Roman" w:hAnsi="Times New Roman" w:cs="Times New Roman"/>
          <w:sz w:val="28"/>
          <w:szCs w:val="28"/>
        </w:rPr>
        <w:t xml:space="preserve">courts and the agencies charged with </w:t>
      </w:r>
      <w:r w:rsidR="00411086" w:rsidRPr="00A037B2">
        <w:rPr>
          <w:rFonts w:ascii="Times New Roman" w:eastAsia="Times New Roman" w:hAnsi="Times New Roman" w:cs="Times New Roman"/>
          <w:sz w:val="28"/>
          <w:szCs w:val="28"/>
        </w:rPr>
        <w:t xml:space="preserve">TILA’s </w:t>
      </w:r>
      <w:r w:rsidR="00F13D8A" w:rsidRPr="00A037B2">
        <w:rPr>
          <w:rFonts w:ascii="Times New Roman" w:eastAsia="Times New Roman" w:hAnsi="Times New Roman" w:cs="Times New Roman"/>
          <w:sz w:val="28"/>
          <w:szCs w:val="28"/>
        </w:rPr>
        <w:t>interpretation</w:t>
      </w:r>
      <w:r w:rsidR="007A0B76" w:rsidRPr="00A037B2">
        <w:rPr>
          <w:rFonts w:ascii="Times New Roman" w:eastAsia="Times New Roman" w:hAnsi="Times New Roman" w:cs="Times New Roman"/>
          <w:sz w:val="28"/>
          <w:szCs w:val="28"/>
        </w:rPr>
        <w:t xml:space="preserve"> </w:t>
      </w:r>
      <w:r w:rsidR="00530319" w:rsidRPr="00A037B2">
        <w:rPr>
          <w:rFonts w:ascii="Times New Roman" w:eastAsia="Times New Roman" w:hAnsi="Times New Roman" w:cs="Times New Roman"/>
          <w:sz w:val="28"/>
          <w:szCs w:val="28"/>
        </w:rPr>
        <w:t>ha</w:t>
      </w:r>
      <w:r w:rsidR="007A0B76" w:rsidRPr="00A037B2">
        <w:rPr>
          <w:rFonts w:ascii="Times New Roman" w:eastAsia="Times New Roman" w:hAnsi="Times New Roman" w:cs="Times New Roman"/>
          <w:sz w:val="28"/>
          <w:szCs w:val="28"/>
        </w:rPr>
        <w:t>ve</w:t>
      </w:r>
      <w:r w:rsidR="00530319" w:rsidRPr="00A037B2">
        <w:rPr>
          <w:rFonts w:ascii="Times New Roman" w:eastAsia="Times New Roman" w:hAnsi="Times New Roman" w:cs="Times New Roman"/>
          <w:sz w:val="28"/>
          <w:szCs w:val="28"/>
        </w:rPr>
        <w:t xml:space="preserve"> consistently applied </w:t>
      </w:r>
      <w:r w:rsidR="007A0B76" w:rsidRPr="00A037B2">
        <w:rPr>
          <w:rFonts w:ascii="Times New Roman" w:eastAsia="Times New Roman" w:hAnsi="Times New Roman" w:cs="Times New Roman"/>
          <w:sz w:val="28"/>
          <w:szCs w:val="28"/>
        </w:rPr>
        <w:t xml:space="preserve">the </w:t>
      </w:r>
      <w:r w:rsidR="000F59A4" w:rsidRPr="00A037B2">
        <w:rPr>
          <w:rFonts w:ascii="Times New Roman" w:eastAsia="Times New Roman" w:hAnsi="Times New Roman" w:cs="Times New Roman"/>
          <w:sz w:val="28"/>
          <w:szCs w:val="28"/>
        </w:rPr>
        <w:t>TILA</w:t>
      </w:r>
      <w:r w:rsidR="007A0B76" w:rsidRPr="00A037B2">
        <w:rPr>
          <w:rFonts w:ascii="Times New Roman" w:eastAsia="Times New Roman" w:hAnsi="Times New Roman" w:cs="Times New Roman"/>
          <w:sz w:val="28"/>
          <w:szCs w:val="28"/>
        </w:rPr>
        <w:t xml:space="preserve"> </w:t>
      </w:r>
      <w:r w:rsidR="00530319" w:rsidRPr="00A037B2">
        <w:rPr>
          <w:rFonts w:ascii="Times New Roman" w:eastAsia="Times New Roman" w:hAnsi="Times New Roman" w:cs="Times New Roman"/>
          <w:sz w:val="28"/>
          <w:szCs w:val="28"/>
        </w:rPr>
        <w:t>to non-recourse</w:t>
      </w:r>
      <w:r w:rsidR="00387A48" w:rsidRPr="00A037B2">
        <w:rPr>
          <w:rFonts w:ascii="Times New Roman" w:eastAsia="Times New Roman" w:hAnsi="Times New Roman" w:cs="Times New Roman"/>
          <w:sz w:val="28"/>
          <w:szCs w:val="28"/>
        </w:rPr>
        <w:t xml:space="preserve"> loan</w:t>
      </w:r>
      <w:r w:rsidR="00530319" w:rsidRPr="00A037B2">
        <w:rPr>
          <w:rFonts w:ascii="Times New Roman" w:eastAsia="Times New Roman" w:hAnsi="Times New Roman" w:cs="Times New Roman"/>
          <w:sz w:val="28"/>
          <w:szCs w:val="28"/>
        </w:rPr>
        <w:t xml:space="preserve"> transactions</w:t>
      </w:r>
      <w:r w:rsidR="00245BFE" w:rsidRPr="00A037B2">
        <w:rPr>
          <w:rFonts w:ascii="Times New Roman" w:eastAsia="Times New Roman" w:hAnsi="Times New Roman" w:cs="Times New Roman"/>
          <w:sz w:val="28"/>
          <w:szCs w:val="28"/>
        </w:rPr>
        <w:t xml:space="preserve">. </w:t>
      </w:r>
    </w:p>
    <w:p w14:paraId="49A00B7B" w14:textId="6441E43A" w:rsidR="005219B9" w:rsidRPr="00A037B2" w:rsidRDefault="00655C96"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 Reverse mortgages are non-recourse obligations</w:t>
      </w:r>
      <w:r w:rsidR="0092615E" w:rsidRPr="00A037B2">
        <w:rPr>
          <w:rFonts w:ascii="Times New Roman" w:eastAsia="Times New Roman" w:hAnsi="Times New Roman" w:cs="Times New Roman"/>
          <w:sz w:val="28"/>
          <w:szCs w:val="28"/>
        </w:rPr>
        <w:t xml:space="preserve">. </w:t>
      </w:r>
      <w:r w:rsidR="009A2DA2" w:rsidRPr="00A037B2">
        <w:rPr>
          <w:rFonts w:ascii="Times New Roman" w:eastAsia="Times New Roman" w:hAnsi="Times New Roman" w:cs="Times New Roman"/>
          <w:sz w:val="28"/>
          <w:szCs w:val="28"/>
        </w:rPr>
        <w:t>TILA applies to reverse mortgages</w:t>
      </w:r>
      <w:r w:rsidRPr="00A037B2">
        <w:rPr>
          <w:rFonts w:ascii="Times New Roman" w:eastAsia="Times New Roman" w:hAnsi="Times New Roman" w:cs="Times New Roman"/>
          <w:sz w:val="28"/>
          <w:szCs w:val="28"/>
        </w:rPr>
        <w:t xml:space="preserve">. </w:t>
      </w:r>
      <w:bookmarkStart w:id="171" w:name="CITRUS_BOOKMARK89"/>
      <w:r w:rsidR="00F21960" w:rsidRPr="00F21960">
        <w:rPr>
          <w:rFonts w:ascii="Times New Roman" w:eastAsia="Times New Roman" w:hAnsi="Times New Roman" w:cs="Times New Roman"/>
          <w:i/>
          <w:sz w:val="28"/>
          <w:szCs w:val="28"/>
        </w:rPr>
        <w:t xml:space="preserve">Id. </w:t>
      </w:r>
      <w:r w:rsidR="00F21960" w:rsidRPr="00F21960">
        <w:rPr>
          <w:rFonts w:ascii="Times New Roman" w:eastAsia="Times New Roman" w:hAnsi="Times New Roman" w:cs="Times New Roman"/>
          <w:sz w:val="28"/>
          <w:szCs w:val="28"/>
        </w:rPr>
        <w:t>§ 1648</w:t>
      </w:r>
      <w:bookmarkEnd w:id="171"/>
      <w:r w:rsidR="002A120D" w:rsidRPr="00A037B2">
        <w:rPr>
          <w:rFonts w:ascii="Times New Roman" w:eastAsia="Times New Roman" w:hAnsi="Times New Roman" w:cs="Times New Roman"/>
          <w:sz w:val="28"/>
          <w:szCs w:val="28"/>
        </w:rPr>
        <w:t>.</w:t>
      </w:r>
      <w:r w:rsidR="00C671EE" w:rsidRPr="00A037B2">
        <w:rPr>
          <w:rFonts w:ascii="Times New Roman" w:eastAsia="Times New Roman" w:hAnsi="Times New Roman" w:cs="Times New Roman"/>
          <w:sz w:val="28"/>
          <w:szCs w:val="28"/>
        </w:rPr>
        <w:t xml:space="preserve"> </w:t>
      </w:r>
      <w:r w:rsidR="00321182" w:rsidRPr="00A037B2">
        <w:rPr>
          <w:rFonts w:ascii="Times New Roman" w:eastAsia="Times New Roman" w:hAnsi="Times New Roman" w:cs="Times New Roman"/>
          <w:sz w:val="28"/>
          <w:szCs w:val="28"/>
        </w:rPr>
        <w:t xml:space="preserve">Pawnbrokers have argued that </w:t>
      </w:r>
      <w:r w:rsidR="008501B0" w:rsidRPr="00A037B2">
        <w:rPr>
          <w:rFonts w:ascii="Times New Roman" w:eastAsia="Times New Roman" w:hAnsi="Times New Roman" w:cs="Times New Roman"/>
          <w:sz w:val="28"/>
          <w:szCs w:val="28"/>
        </w:rPr>
        <w:t>were not subject to TILA because of the non</w:t>
      </w:r>
      <w:r w:rsidR="008F5B70" w:rsidRPr="00A037B2">
        <w:rPr>
          <w:rFonts w:ascii="Times New Roman" w:eastAsia="Times New Roman" w:hAnsi="Times New Roman" w:cs="Times New Roman"/>
          <w:sz w:val="28"/>
          <w:szCs w:val="28"/>
        </w:rPr>
        <w:t xml:space="preserve">-recourse nature of pawn transactions. </w:t>
      </w:r>
      <w:r w:rsidRPr="00A037B2">
        <w:rPr>
          <w:rFonts w:ascii="Times New Roman" w:eastAsia="Times New Roman" w:hAnsi="Times New Roman" w:cs="Times New Roman"/>
          <w:sz w:val="28"/>
          <w:szCs w:val="28"/>
        </w:rPr>
        <w:t xml:space="preserve">The Federal Reserve Board </w:t>
      </w:r>
      <w:r w:rsidR="00D955F2" w:rsidRPr="00A037B2">
        <w:rPr>
          <w:rFonts w:ascii="Times New Roman" w:eastAsia="Times New Roman" w:hAnsi="Times New Roman" w:cs="Times New Roman"/>
          <w:sz w:val="28"/>
          <w:szCs w:val="28"/>
        </w:rPr>
        <w:t xml:space="preserve">(“FRB”) </w:t>
      </w:r>
      <w:r w:rsidRPr="00A037B2">
        <w:rPr>
          <w:rFonts w:ascii="Times New Roman" w:eastAsia="Times New Roman" w:hAnsi="Times New Roman" w:cs="Times New Roman"/>
          <w:sz w:val="28"/>
          <w:szCs w:val="28"/>
        </w:rPr>
        <w:t xml:space="preserve">rejected these arguments </w:t>
      </w:r>
      <w:r w:rsidR="00377930" w:rsidRPr="00A037B2">
        <w:rPr>
          <w:rFonts w:ascii="Times New Roman" w:eastAsia="Times New Roman" w:hAnsi="Times New Roman" w:cs="Times New Roman"/>
          <w:sz w:val="28"/>
          <w:szCs w:val="28"/>
        </w:rPr>
        <w:t>and adopted</w:t>
      </w:r>
      <w:r w:rsidRPr="00A037B2">
        <w:rPr>
          <w:rFonts w:ascii="Times New Roman" w:eastAsia="Times New Roman" w:hAnsi="Times New Roman" w:cs="Times New Roman"/>
          <w:sz w:val="28"/>
          <w:szCs w:val="28"/>
        </w:rPr>
        <w:t xml:space="preserve"> an Official Staff Interpretation </w:t>
      </w:r>
      <w:r w:rsidR="00C13D73" w:rsidRPr="00A037B2">
        <w:rPr>
          <w:rFonts w:ascii="Times New Roman" w:eastAsia="Times New Roman" w:hAnsi="Times New Roman" w:cs="Times New Roman"/>
          <w:sz w:val="28"/>
          <w:szCs w:val="28"/>
        </w:rPr>
        <w:t>that made</w:t>
      </w:r>
      <w:r w:rsidRPr="00A037B2">
        <w:rPr>
          <w:rFonts w:ascii="Times New Roman" w:eastAsia="Times New Roman" w:hAnsi="Times New Roman" w:cs="Times New Roman"/>
          <w:sz w:val="28"/>
          <w:szCs w:val="28"/>
        </w:rPr>
        <w:t xml:space="preserve"> pawnbrokers subject to TILA. </w:t>
      </w:r>
      <w:bookmarkStart w:id="172" w:name="Psych_Cite_88"/>
      <w:bookmarkStart w:id="173" w:name="Psych_Cite_218"/>
      <w:r w:rsidR="003F661E" w:rsidRPr="00A037B2">
        <w:rPr>
          <w:rFonts w:ascii="Times New Roman" w:eastAsia="Times New Roman" w:hAnsi="Times New Roman" w:cs="Times New Roman"/>
          <w:sz w:val="28"/>
          <w:szCs w:val="28"/>
        </w:rPr>
        <w:t>61 Fed. Reg. 14,952, 14,954 (April 4, 1996)</w:t>
      </w:r>
      <w:bookmarkEnd w:id="172"/>
      <w:bookmarkEnd w:id="173"/>
      <w:r w:rsidR="003F661E" w:rsidRPr="00A037B2">
        <w:rPr>
          <w:rFonts w:ascii="Times New Roman" w:eastAsia="Times New Roman" w:hAnsi="Times New Roman" w:cs="Times New Roman"/>
          <w:sz w:val="28"/>
          <w:szCs w:val="28"/>
        </w:rPr>
        <w:t xml:space="preserve">, now Official Interpretation </w:t>
      </w:r>
      <w:bookmarkStart w:id="174" w:name="Psych_Cite_90"/>
      <w:bookmarkStart w:id="175" w:name="Psych_Cite_219"/>
      <w:r w:rsidR="003F661E" w:rsidRPr="00A037B2">
        <w:rPr>
          <w:rFonts w:ascii="Times New Roman" w:eastAsia="Times New Roman" w:hAnsi="Times New Roman" w:cs="Times New Roman"/>
          <w:sz w:val="28"/>
          <w:szCs w:val="28"/>
        </w:rPr>
        <w:t>15 C</w:t>
      </w:r>
      <w:r w:rsidR="003E5CF3" w:rsidRPr="00A037B2">
        <w:rPr>
          <w:rFonts w:ascii="Times New Roman" w:eastAsia="Times New Roman" w:hAnsi="Times New Roman" w:cs="Times New Roman"/>
          <w:sz w:val="28"/>
          <w:szCs w:val="28"/>
        </w:rPr>
        <w:t>.</w:t>
      </w:r>
      <w:r w:rsidR="003F661E" w:rsidRPr="00A037B2">
        <w:rPr>
          <w:rFonts w:ascii="Times New Roman" w:eastAsia="Times New Roman" w:hAnsi="Times New Roman" w:cs="Times New Roman"/>
          <w:sz w:val="28"/>
          <w:szCs w:val="28"/>
        </w:rPr>
        <w:t>F</w:t>
      </w:r>
      <w:r w:rsidR="003E5CF3" w:rsidRPr="00A037B2">
        <w:rPr>
          <w:rFonts w:ascii="Times New Roman" w:eastAsia="Times New Roman" w:hAnsi="Times New Roman" w:cs="Times New Roman"/>
          <w:sz w:val="28"/>
          <w:szCs w:val="28"/>
        </w:rPr>
        <w:t>.</w:t>
      </w:r>
      <w:r w:rsidR="003F661E" w:rsidRPr="00A037B2">
        <w:rPr>
          <w:rFonts w:ascii="Times New Roman" w:eastAsia="Times New Roman" w:hAnsi="Times New Roman" w:cs="Times New Roman"/>
          <w:sz w:val="28"/>
          <w:szCs w:val="28"/>
        </w:rPr>
        <w:t>R</w:t>
      </w:r>
      <w:r w:rsidR="003E5CF3" w:rsidRPr="00A037B2">
        <w:rPr>
          <w:rFonts w:ascii="Times New Roman" w:eastAsia="Times New Roman" w:hAnsi="Times New Roman" w:cs="Times New Roman"/>
          <w:sz w:val="28"/>
          <w:szCs w:val="28"/>
        </w:rPr>
        <w:t>.</w:t>
      </w:r>
      <w:r w:rsidR="003F661E" w:rsidRPr="00A037B2">
        <w:rPr>
          <w:rFonts w:ascii="Times New Roman" w:eastAsia="Times New Roman" w:hAnsi="Times New Roman" w:cs="Times New Roman"/>
          <w:sz w:val="28"/>
          <w:szCs w:val="28"/>
        </w:rPr>
        <w:t xml:space="preserve"> § 1026.17(c)(1)-18</w:t>
      </w:r>
      <w:bookmarkEnd w:id="174"/>
      <w:bookmarkEnd w:id="175"/>
      <w:r w:rsidR="003F661E" w:rsidRPr="00A037B2">
        <w:rPr>
          <w:rFonts w:ascii="Times New Roman" w:eastAsia="Times New Roman" w:hAnsi="Times New Roman" w:cs="Times New Roman"/>
          <w:sz w:val="28"/>
          <w:szCs w:val="28"/>
        </w:rPr>
        <w:t>.</w:t>
      </w:r>
      <w:r w:rsidR="003E5CF3" w:rsidRPr="00A037B2">
        <w:rPr>
          <w:rFonts w:ascii="Times New Roman" w:eastAsia="Times New Roman" w:hAnsi="Times New Roman" w:cs="Times New Roman"/>
          <w:sz w:val="28"/>
          <w:szCs w:val="28"/>
        </w:rPr>
        <w:t xml:space="preserve"> </w:t>
      </w:r>
      <w:r w:rsidR="006858BA" w:rsidRPr="00A037B2">
        <w:rPr>
          <w:rFonts w:ascii="Times New Roman" w:eastAsia="Times New Roman" w:hAnsi="Times New Roman" w:cs="Times New Roman"/>
          <w:sz w:val="28"/>
          <w:szCs w:val="28"/>
        </w:rPr>
        <w:t>In addition, m</w:t>
      </w:r>
      <w:r w:rsidR="00EB1434" w:rsidRPr="00A037B2">
        <w:rPr>
          <w:rFonts w:ascii="Times New Roman" w:eastAsia="Times New Roman" w:hAnsi="Times New Roman" w:cs="Times New Roman"/>
          <w:sz w:val="28"/>
          <w:szCs w:val="28"/>
        </w:rPr>
        <w:t>any courts have held that</w:t>
      </w:r>
      <w:r w:rsidRPr="00A037B2">
        <w:rPr>
          <w:rFonts w:ascii="Times New Roman" w:eastAsia="Times New Roman" w:hAnsi="Times New Roman" w:cs="Times New Roman"/>
          <w:sz w:val="28"/>
          <w:szCs w:val="28"/>
        </w:rPr>
        <w:t xml:space="preserve"> non-recourse pawn transactions </w:t>
      </w:r>
      <w:r w:rsidR="006944E8" w:rsidRPr="00A037B2">
        <w:rPr>
          <w:rFonts w:ascii="Times New Roman" w:eastAsia="Times New Roman" w:hAnsi="Times New Roman" w:cs="Times New Roman"/>
          <w:sz w:val="28"/>
          <w:szCs w:val="28"/>
        </w:rPr>
        <w:t>create</w:t>
      </w:r>
      <w:r w:rsidRPr="00A037B2">
        <w:rPr>
          <w:rFonts w:ascii="Times New Roman" w:eastAsia="Times New Roman" w:hAnsi="Times New Roman" w:cs="Times New Roman"/>
          <w:sz w:val="28"/>
          <w:szCs w:val="28"/>
        </w:rPr>
        <w:t xml:space="preserve"> debts and therefore</w:t>
      </w:r>
      <w:r w:rsidR="006944E8" w:rsidRPr="00A037B2">
        <w:rPr>
          <w:rFonts w:ascii="Times New Roman" w:eastAsia="Times New Roman" w:hAnsi="Times New Roman" w:cs="Times New Roman"/>
          <w:sz w:val="28"/>
          <w:szCs w:val="28"/>
        </w:rPr>
        <w:t xml:space="preserve"> involve</w:t>
      </w:r>
      <w:r w:rsidRPr="00A037B2">
        <w:rPr>
          <w:rFonts w:ascii="Times New Roman" w:eastAsia="Times New Roman" w:hAnsi="Times New Roman" w:cs="Times New Roman"/>
          <w:sz w:val="28"/>
          <w:szCs w:val="28"/>
        </w:rPr>
        <w:t xml:space="preserve"> extensions of credit under </w:t>
      </w:r>
      <w:bookmarkStart w:id="176" w:name="Psych_Cite_85"/>
      <w:bookmarkStart w:id="177" w:name="Psych_Cite_216"/>
      <w:r w:rsidRPr="00A037B2">
        <w:rPr>
          <w:rFonts w:ascii="Times New Roman" w:eastAsia="Times New Roman" w:hAnsi="Times New Roman" w:cs="Times New Roman"/>
          <w:sz w:val="28"/>
          <w:szCs w:val="28"/>
        </w:rPr>
        <w:t xml:space="preserve">TILA. </w:t>
      </w:r>
      <w:r w:rsidR="00CC7721" w:rsidRPr="00A037B2">
        <w:rPr>
          <w:rFonts w:ascii="Times New Roman" w:eastAsia="Times New Roman" w:hAnsi="Times New Roman" w:cs="Times New Roman"/>
          <w:i/>
          <w:iCs/>
          <w:sz w:val="28"/>
          <w:szCs w:val="28"/>
        </w:rPr>
        <w:t>Burnett v. Ala Moana Pawn Shop</w:t>
      </w:r>
      <w:r w:rsidR="00CC7721" w:rsidRPr="00A037B2">
        <w:rPr>
          <w:rFonts w:ascii="Times New Roman" w:eastAsia="Times New Roman" w:hAnsi="Times New Roman" w:cs="Times New Roman"/>
          <w:sz w:val="28"/>
          <w:szCs w:val="28"/>
        </w:rPr>
        <w:t>, 3 F.3d 1261, 1262 (9th Cir. 1993) (the transactions were “loans secured by the property, regardless of whether Burnett was personally liable for the debt”)</w:t>
      </w:r>
      <w:bookmarkEnd w:id="176"/>
      <w:bookmarkEnd w:id="177"/>
      <w:r w:rsidR="00CC7721" w:rsidRPr="00A037B2">
        <w:rPr>
          <w:rFonts w:ascii="Times New Roman" w:eastAsia="Times New Roman" w:hAnsi="Times New Roman" w:cs="Times New Roman"/>
          <w:sz w:val="28"/>
          <w:szCs w:val="28"/>
        </w:rPr>
        <w:t xml:space="preserve">; </w:t>
      </w:r>
      <w:bookmarkStart w:id="178" w:name="Psych_Cite_86"/>
      <w:bookmarkStart w:id="179" w:name="Psych_Cite_217"/>
      <w:r w:rsidR="00CC7721" w:rsidRPr="00A037B2">
        <w:rPr>
          <w:rFonts w:ascii="Times New Roman" w:eastAsia="Times New Roman" w:hAnsi="Times New Roman" w:cs="Times New Roman"/>
          <w:i/>
          <w:sz w:val="28"/>
          <w:szCs w:val="28"/>
        </w:rPr>
        <w:t xml:space="preserve">In re </w:t>
      </w:r>
      <w:r w:rsidR="00CC7721" w:rsidRPr="00A037B2">
        <w:rPr>
          <w:rFonts w:ascii="Times New Roman" w:eastAsia="Times New Roman" w:hAnsi="Times New Roman" w:cs="Times New Roman"/>
          <w:i/>
          <w:iCs/>
          <w:sz w:val="28"/>
          <w:szCs w:val="28"/>
        </w:rPr>
        <w:t>Spinner</w:t>
      </w:r>
      <w:r w:rsidR="00CC7721" w:rsidRPr="00A037B2">
        <w:rPr>
          <w:rFonts w:ascii="Times New Roman" w:eastAsia="Times New Roman" w:hAnsi="Times New Roman" w:cs="Times New Roman"/>
          <w:sz w:val="28"/>
          <w:szCs w:val="28"/>
        </w:rPr>
        <w:t>, 398 B.R. 84 (</w:t>
      </w:r>
      <w:proofErr w:type="spellStart"/>
      <w:r w:rsidR="00CC7721" w:rsidRPr="00A037B2">
        <w:rPr>
          <w:rFonts w:ascii="Times New Roman" w:eastAsia="Times New Roman" w:hAnsi="Times New Roman" w:cs="Times New Roman"/>
          <w:sz w:val="28"/>
          <w:szCs w:val="28"/>
        </w:rPr>
        <w:t>Bankr</w:t>
      </w:r>
      <w:proofErr w:type="spellEnd"/>
      <w:r w:rsidR="00CC7721" w:rsidRPr="00A037B2">
        <w:rPr>
          <w:rFonts w:ascii="Times New Roman" w:eastAsia="Times New Roman" w:hAnsi="Times New Roman" w:cs="Times New Roman"/>
          <w:sz w:val="28"/>
          <w:szCs w:val="28"/>
        </w:rPr>
        <w:t>. N.D. Ga. 2008) (pawn transactions are extensions of credit under TILA definitions)</w:t>
      </w:r>
      <w:bookmarkEnd w:id="178"/>
      <w:bookmarkEnd w:id="179"/>
      <w:r w:rsidR="00CC7721" w:rsidRPr="00A037B2">
        <w:rPr>
          <w:rFonts w:ascii="Times New Roman" w:eastAsia="Times New Roman" w:hAnsi="Times New Roman" w:cs="Times New Roman"/>
          <w:sz w:val="28"/>
          <w:szCs w:val="28"/>
        </w:rPr>
        <w:t xml:space="preserve">; </w:t>
      </w:r>
      <w:bookmarkStart w:id="180" w:name="CITRUS_BOOKMARK87"/>
      <w:r w:rsidR="00F21960" w:rsidRPr="00F21960">
        <w:rPr>
          <w:rFonts w:ascii="Times New Roman" w:eastAsia="Times New Roman" w:hAnsi="Times New Roman" w:cs="Times New Roman"/>
          <w:i/>
          <w:iCs/>
          <w:sz w:val="28"/>
          <w:szCs w:val="28"/>
        </w:rPr>
        <w:t>Dennis v. Handley</w:t>
      </w:r>
      <w:r w:rsidR="00F21960" w:rsidRPr="00F21960">
        <w:rPr>
          <w:rFonts w:ascii="Times New Roman" w:eastAsia="Times New Roman" w:hAnsi="Times New Roman" w:cs="Times New Roman"/>
          <w:iCs/>
          <w:sz w:val="28"/>
          <w:szCs w:val="28"/>
        </w:rPr>
        <w:t>, 453 F. Supp. 833, 836 (N.D. Ala. 1978) (provision for forfeiture of collateral upon failure to pay is essentially an obligation to repay)</w:t>
      </w:r>
      <w:bookmarkEnd w:id="180"/>
      <w:r w:rsidR="00CC7721" w:rsidRPr="00A037B2">
        <w:rPr>
          <w:rFonts w:ascii="Times New Roman" w:eastAsia="Times New Roman" w:hAnsi="Times New Roman" w:cs="Times New Roman"/>
          <w:sz w:val="28"/>
          <w:szCs w:val="28"/>
        </w:rPr>
        <w:t>.</w:t>
      </w:r>
    </w:p>
    <w:p w14:paraId="6B105625" w14:textId="1DBCE040" w:rsidR="00471D71" w:rsidRPr="00A037B2" w:rsidRDefault="00F630F2"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Payday loans typically limit the lender</w:t>
      </w:r>
      <w:r w:rsidR="00613869" w:rsidRPr="00A037B2">
        <w:rPr>
          <w:rFonts w:ascii="Times New Roman" w:eastAsia="Times New Roman" w:hAnsi="Times New Roman" w:cs="Times New Roman"/>
          <w:sz w:val="28"/>
          <w:szCs w:val="28"/>
        </w:rPr>
        <w:t>’s recourse to a p</w:t>
      </w:r>
      <w:r w:rsidR="00C81F33" w:rsidRPr="00A037B2">
        <w:rPr>
          <w:rFonts w:ascii="Times New Roman" w:eastAsia="Times New Roman" w:hAnsi="Times New Roman" w:cs="Times New Roman"/>
          <w:sz w:val="28"/>
          <w:szCs w:val="28"/>
        </w:rPr>
        <w:t>ost</w:t>
      </w:r>
      <w:r w:rsidR="00613869" w:rsidRPr="00A037B2">
        <w:rPr>
          <w:rFonts w:ascii="Times New Roman" w:eastAsia="Times New Roman" w:hAnsi="Times New Roman" w:cs="Times New Roman"/>
          <w:sz w:val="28"/>
          <w:szCs w:val="28"/>
        </w:rPr>
        <w:t>-dated check, a</w:t>
      </w:r>
      <w:r w:rsidR="00DD1E41" w:rsidRPr="00A037B2">
        <w:rPr>
          <w:rFonts w:ascii="Times New Roman" w:eastAsia="Times New Roman" w:hAnsi="Times New Roman" w:cs="Times New Roman"/>
          <w:sz w:val="28"/>
          <w:szCs w:val="28"/>
        </w:rPr>
        <w:t xml:space="preserve"> future pay check, or title to a motor vehicle. </w:t>
      </w:r>
      <w:r w:rsidR="00ED1E21" w:rsidRPr="00A037B2">
        <w:rPr>
          <w:rFonts w:ascii="Times New Roman" w:eastAsia="Times New Roman" w:hAnsi="Times New Roman" w:cs="Times New Roman"/>
          <w:sz w:val="28"/>
          <w:szCs w:val="28"/>
        </w:rPr>
        <w:t>P</w:t>
      </w:r>
      <w:r w:rsidR="000A36F3" w:rsidRPr="00A037B2">
        <w:rPr>
          <w:rFonts w:ascii="Times New Roman" w:eastAsia="Times New Roman" w:hAnsi="Times New Roman" w:cs="Times New Roman"/>
          <w:sz w:val="28"/>
          <w:szCs w:val="28"/>
        </w:rPr>
        <w:t xml:space="preserve">ayday loans </w:t>
      </w:r>
      <w:r w:rsidR="00ED1E21" w:rsidRPr="00A037B2">
        <w:rPr>
          <w:rFonts w:ascii="Times New Roman" w:eastAsia="Times New Roman" w:hAnsi="Times New Roman" w:cs="Times New Roman"/>
          <w:sz w:val="28"/>
          <w:szCs w:val="28"/>
        </w:rPr>
        <w:t>are</w:t>
      </w:r>
      <w:r w:rsidR="000A36F3" w:rsidRPr="00A037B2">
        <w:rPr>
          <w:rFonts w:ascii="Times New Roman" w:eastAsia="Times New Roman" w:hAnsi="Times New Roman" w:cs="Times New Roman"/>
          <w:sz w:val="28"/>
          <w:szCs w:val="28"/>
        </w:rPr>
        <w:t xml:space="preserve"> extensions of credit subject to TILA.  </w:t>
      </w:r>
      <w:bookmarkStart w:id="181" w:name="CITRUS_BOOKMARK91"/>
      <w:r w:rsidR="00F21960" w:rsidRPr="00F21960">
        <w:rPr>
          <w:rFonts w:ascii="Times New Roman" w:eastAsia="Times New Roman" w:hAnsi="Times New Roman" w:cs="Times New Roman"/>
          <w:i/>
          <w:iCs/>
          <w:sz w:val="28"/>
          <w:szCs w:val="28"/>
        </w:rPr>
        <w:t>Turner v. E-Z Check Cashing, Inc.</w:t>
      </w:r>
      <w:r w:rsidR="00F21960" w:rsidRPr="00F21960">
        <w:rPr>
          <w:rFonts w:ascii="Times New Roman" w:eastAsia="Times New Roman" w:hAnsi="Times New Roman" w:cs="Times New Roman"/>
          <w:iCs/>
          <w:sz w:val="28"/>
          <w:szCs w:val="28"/>
        </w:rPr>
        <w:t xml:space="preserve">, 35 F. Supp. 2d 1042, 1048 </w:t>
      </w:r>
      <w:r w:rsidR="00F21960" w:rsidRPr="00F21960">
        <w:rPr>
          <w:rFonts w:ascii="Times New Roman" w:eastAsia="Times New Roman" w:hAnsi="Times New Roman" w:cs="Times New Roman"/>
          <w:iCs/>
          <w:sz w:val="28"/>
          <w:szCs w:val="28"/>
        </w:rPr>
        <w:lastRenderedPageBreak/>
        <w:t>(M.D. Tenn. 1999)</w:t>
      </w:r>
      <w:bookmarkEnd w:id="181"/>
      <w:r w:rsidR="002914DE" w:rsidRPr="00A037B2">
        <w:rPr>
          <w:rFonts w:ascii="Times New Roman" w:eastAsia="Times New Roman" w:hAnsi="Times New Roman" w:cs="Times New Roman"/>
          <w:sz w:val="28"/>
          <w:szCs w:val="28"/>
        </w:rPr>
        <w:t xml:space="preserve">. </w:t>
      </w:r>
      <w:r w:rsidR="000A36F3" w:rsidRPr="00A037B2">
        <w:rPr>
          <w:rFonts w:ascii="Times New Roman" w:eastAsia="Times New Roman" w:hAnsi="Times New Roman" w:cs="Times New Roman"/>
          <w:sz w:val="28"/>
          <w:szCs w:val="28"/>
        </w:rPr>
        <w:t>The FRB and CFP</w:t>
      </w:r>
      <w:r w:rsidR="007A73BC" w:rsidRPr="00A037B2">
        <w:rPr>
          <w:rFonts w:ascii="Times New Roman" w:eastAsia="Times New Roman" w:hAnsi="Times New Roman" w:cs="Times New Roman"/>
          <w:sz w:val="28"/>
          <w:szCs w:val="28"/>
        </w:rPr>
        <w:t xml:space="preserve">B have interpreted TILA to cover payday loans. </w:t>
      </w:r>
      <w:r w:rsidR="00A305AB" w:rsidRPr="00A037B2">
        <w:rPr>
          <w:rFonts w:ascii="Times New Roman" w:eastAsia="Times New Roman" w:hAnsi="Times New Roman" w:cs="Times New Roman"/>
          <w:sz w:val="28"/>
          <w:szCs w:val="28"/>
        </w:rPr>
        <w:t>FRB</w:t>
      </w:r>
      <w:r w:rsidR="00E06060" w:rsidRPr="00A037B2">
        <w:rPr>
          <w:rFonts w:ascii="Times New Roman" w:eastAsia="Times New Roman" w:hAnsi="Times New Roman" w:cs="Times New Roman"/>
          <w:sz w:val="28"/>
          <w:szCs w:val="28"/>
        </w:rPr>
        <w:t>/</w:t>
      </w:r>
      <w:r w:rsidR="00A305AB" w:rsidRPr="00A037B2">
        <w:rPr>
          <w:rFonts w:ascii="Times New Roman" w:eastAsia="Times New Roman" w:hAnsi="Times New Roman" w:cs="Times New Roman"/>
          <w:sz w:val="28"/>
          <w:szCs w:val="28"/>
        </w:rPr>
        <w:t xml:space="preserve">CFPB </w:t>
      </w:r>
      <w:r w:rsidR="00372316" w:rsidRPr="00A037B2">
        <w:rPr>
          <w:rFonts w:ascii="Times New Roman" w:eastAsia="Times New Roman" w:hAnsi="Times New Roman" w:cs="Times New Roman"/>
          <w:sz w:val="28"/>
          <w:szCs w:val="28"/>
        </w:rPr>
        <w:t xml:space="preserve">TILA </w:t>
      </w:r>
      <w:r w:rsidR="005D55DD" w:rsidRPr="00A037B2">
        <w:rPr>
          <w:rFonts w:ascii="Times New Roman" w:eastAsia="Times New Roman" w:hAnsi="Times New Roman" w:cs="Times New Roman"/>
          <w:sz w:val="28"/>
          <w:szCs w:val="28"/>
        </w:rPr>
        <w:t>Official Interpretations</w:t>
      </w:r>
      <w:r w:rsidR="00887B70" w:rsidRPr="00A037B2">
        <w:rPr>
          <w:rFonts w:ascii="Times New Roman" w:eastAsia="Times New Roman" w:hAnsi="Times New Roman" w:cs="Times New Roman"/>
          <w:sz w:val="28"/>
          <w:szCs w:val="28"/>
        </w:rPr>
        <w:t>,</w:t>
      </w:r>
      <w:r w:rsidR="005D55DD" w:rsidRPr="00A037B2">
        <w:rPr>
          <w:rFonts w:ascii="Times New Roman" w:eastAsia="Times New Roman" w:hAnsi="Times New Roman" w:cs="Times New Roman"/>
          <w:sz w:val="28"/>
          <w:szCs w:val="28"/>
        </w:rPr>
        <w:t xml:space="preserve"> </w:t>
      </w:r>
      <w:bookmarkStart w:id="182" w:name="Psych_Cite_93"/>
      <w:bookmarkStart w:id="183" w:name="Psych_Cite_221"/>
      <w:r w:rsidR="0005727A" w:rsidRPr="00A037B2">
        <w:rPr>
          <w:rFonts w:ascii="Times New Roman" w:eastAsia="Times New Roman" w:hAnsi="Times New Roman" w:cs="Times New Roman"/>
          <w:sz w:val="28"/>
          <w:szCs w:val="28"/>
        </w:rPr>
        <w:t>12 C.F</w:t>
      </w:r>
      <w:r w:rsidR="00372316" w:rsidRPr="00A037B2">
        <w:rPr>
          <w:rFonts w:ascii="Times New Roman" w:eastAsia="Times New Roman" w:hAnsi="Times New Roman" w:cs="Times New Roman"/>
          <w:sz w:val="28"/>
          <w:szCs w:val="28"/>
        </w:rPr>
        <w:t>.</w:t>
      </w:r>
      <w:r w:rsidR="0005727A" w:rsidRPr="00A037B2">
        <w:rPr>
          <w:rFonts w:ascii="Times New Roman" w:eastAsia="Times New Roman" w:hAnsi="Times New Roman" w:cs="Times New Roman"/>
          <w:sz w:val="28"/>
          <w:szCs w:val="28"/>
        </w:rPr>
        <w:t xml:space="preserve">R. </w:t>
      </w:r>
      <w:r w:rsidR="005D55DD" w:rsidRPr="00A037B2">
        <w:rPr>
          <w:rFonts w:ascii="Times New Roman" w:eastAsia="Times New Roman" w:hAnsi="Times New Roman" w:cs="Times New Roman"/>
          <w:sz w:val="28"/>
          <w:szCs w:val="28"/>
        </w:rPr>
        <w:t>§ 1026.2(a)(14)-2</w:t>
      </w:r>
      <w:bookmarkEnd w:id="182"/>
      <w:bookmarkEnd w:id="183"/>
      <w:r w:rsidR="00372316" w:rsidRPr="00A037B2">
        <w:rPr>
          <w:rFonts w:ascii="Times New Roman" w:eastAsia="Times New Roman" w:hAnsi="Times New Roman" w:cs="Times New Roman"/>
          <w:sz w:val="28"/>
          <w:szCs w:val="28"/>
        </w:rPr>
        <w:t>)</w:t>
      </w:r>
      <w:r w:rsidR="00E06060" w:rsidRPr="00A037B2">
        <w:rPr>
          <w:rFonts w:ascii="Times New Roman" w:eastAsia="Times New Roman" w:hAnsi="Times New Roman" w:cs="Times New Roman"/>
          <w:sz w:val="28"/>
          <w:szCs w:val="28"/>
        </w:rPr>
        <w:t>.</w:t>
      </w:r>
      <w:r w:rsidR="00C92E06" w:rsidRPr="00A037B2">
        <w:rPr>
          <w:rFonts w:ascii="Times New Roman" w:eastAsia="Times New Roman" w:hAnsi="Times New Roman" w:cs="Times New Roman"/>
          <w:sz w:val="28"/>
          <w:szCs w:val="28"/>
        </w:rPr>
        <w:t xml:space="preserve">  </w:t>
      </w:r>
      <w:r w:rsidR="00285AD4" w:rsidRPr="00A037B2">
        <w:rPr>
          <w:rFonts w:ascii="Times New Roman" w:eastAsia="Times New Roman" w:hAnsi="Times New Roman" w:cs="Times New Roman"/>
          <w:sz w:val="28"/>
          <w:szCs w:val="28"/>
        </w:rPr>
        <w:t xml:space="preserve">In 2017, the CFPB issued an extensive set of regulations of vehicle title payday loans. </w:t>
      </w:r>
      <w:bookmarkStart w:id="184" w:name="Psych_Cite_92"/>
      <w:bookmarkStart w:id="185" w:name="Psych_Cite_220"/>
      <w:r w:rsidR="001C2329" w:rsidRPr="00A037B2">
        <w:rPr>
          <w:rFonts w:ascii="Times New Roman" w:eastAsia="Times New Roman" w:hAnsi="Times New Roman" w:cs="Times New Roman"/>
          <w:sz w:val="28"/>
          <w:szCs w:val="28"/>
        </w:rPr>
        <w:t>82 Fed. Reg. 54472 (Nov. 17, 2017)</w:t>
      </w:r>
      <w:bookmarkEnd w:id="184"/>
      <w:bookmarkEnd w:id="185"/>
      <w:r w:rsidR="001C2329" w:rsidRPr="00A037B2">
        <w:rPr>
          <w:rFonts w:ascii="Times New Roman" w:eastAsia="Times New Roman" w:hAnsi="Times New Roman" w:cs="Times New Roman"/>
          <w:sz w:val="28"/>
          <w:szCs w:val="28"/>
        </w:rPr>
        <w:t>, </w:t>
      </w:r>
      <w:r w:rsidR="001C2329" w:rsidRPr="00A037B2">
        <w:rPr>
          <w:rFonts w:ascii="Times New Roman" w:eastAsia="Times New Roman" w:hAnsi="Times New Roman" w:cs="Times New Roman"/>
          <w:i/>
          <w:iCs/>
          <w:sz w:val="28"/>
          <w:szCs w:val="28"/>
        </w:rPr>
        <w:t>codified at</w:t>
      </w:r>
      <w:r w:rsidR="001C2329" w:rsidRPr="00A037B2">
        <w:rPr>
          <w:rFonts w:ascii="Times New Roman" w:eastAsia="Times New Roman" w:hAnsi="Times New Roman" w:cs="Times New Roman"/>
          <w:sz w:val="28"/>
          <w:szCs w:val="28"/>
        </w:rPr>
        <w:t> </w:t>
      </w:r>
      <w:bookmarkStart w:id="186" w:name="Psych_Cite_94"/>
      <w:bookmarkStart w:id="187" w:name="Psych_Cite_222"/>
      <w:r w:rsidR="001C2329" w:rsidRPr="00A037B2">
        <w:rPr>
          <w:rFonts w:ascii="Times New Roman" w:eastAsia="Times New Roman" w:hAnsi="Times New Roman" w:cs="Times New Roman"/>
          <w:sz w:val="28"/>
          <w:szCs w:val="28"/>
        </w:rPr>
        <w:t>12 C.F.R. pt. 1041</w:t>
      </w:r>
      <w:bookmarkEnd w:id="186"/>
      <w:bookmarkEnd w:id="187"/>
      <w:r w:rsidR="001C2329" w:rsidRPr="00A037B2">
        <w:rPr>
          <w:rFonts w:ascii="Times New Roman" w:eastAsia="Times New Roman" w:hAnsi="Times New Roman" w:cs="Times New Roman"/>
          <w:sz w:val="28"/>
          <w:szCs w:val="28"/>
        </w:rPr>
        <w:t>.</w:t>
      </w:r>
      <w:r w:rsidR="000216AB" w:rsidRPr="00A037B2">
        <w:rPr>
          <w:rStyle w:val="FootnoteReference"/>
          <w:rFonts w:ascii="Times New Roman" w:eastAsia="Times New Roman" w:hAnsi="Times New Roman" w:cs="Times New Roman"/>
          <w:sz w:val="28"/>
          <w:szCs w:val="28"/>
        </w:rPr>
        <w:footnoteReference w:id="8"/>
      </w:r>
      <w:r w:rsidR="00285AD4" w:rsidRPr="00A037B2">
        <w:rPr>
          <w:rFonts w:ascii="Times New Roman" w:eastAsia="Times New Roman" w:hAnsi="Times New Roman" w:cs="Times New Roman"/>
          <w:sz w:val="28"/>
          <w:szCs w:val="28"/>
        </w:rPr>
        <w:t xml:space="preserve"> </w:t>
      </w:r>
    </w:p>
    <w:p w14:paraId="495F46EC" w14:textId="2D762166" w:rsidR="00544883" w:rsidRPr="00A037B2" w:rsidRDefault="00A5231A"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The Fair Credit Reporting Act (“FCRA”), </w:t>
      </w:r>
      <w:bookmarkStart w:id="190" w:name="CITRUS_BOOKMARK95"/>
      <w:r w:rsidR="00F21960" w:rsidRPr="00F21960">
        <w:rPr>
          <w:rFonts w:ascii="Times New Roman" w:eastAsia="Times New Roman" w:hAnsi="Times New Roman" w:cs="Times New Roman"/>
          <w:sz w:val="28"/>
          <w:szCs w:val="28"/>
        </w:rPr>
        <w:t>15 U.S.C. § 1681</w:t>
      </w:r>
      <w:bookmarkEnd w:id="190"/>
      <w:r w:rsidR="00A465BE" w:rsidRPr="00A037B2">
        <w:rPr>
          <w:rFonts w:ascii="Times New Roman" w:eastAsia="Times New Roman" w:hAnsi="Times New Roman" w:cs="Times New Roman"/>
          <w:sz w:val="28"/>
          <w:szCs w:val="28"/>
        </w:rPr>
        <w:t xml:space="preserve">, </w:t>
      </w:r>
      <w:r w:rsidR="00A465BE" w:rsidRPr="00A037B2">
        <w:rPr>
          <w:rFonts w:ascii="Times New Roman" w:eastAsia="Times New Roman" w:hAnsi="Times New Roman" w:cs="Times New Roman"/>
          <w:i/>
          <w:iCs/>
          <w:sz w:val="28"/>
          <w:szCs w:val="28"/>
        </w:rPr>
        <w:t xml:space="preserve">et seq. </w:t>
      </w:r>
      <w:r w:rsidR="0052275B" w:rsidRPr="00A037B2">
        <w:rPr>
          <w:rFonts w:ascii="Times New Roman" w:eastAsia="Times New Roman" w:hAnsi="Times New Roman" w:cs="Times New Roman"/>
          <w:sz w:val="28"/>
          <w:szCs w:val="28"/>
        </w:rPr>
        <w:t xml:space="preserve">sets standards </w:t>
      </w:r>
      <w:r w:rsidR="00B61B49" w:rsidRPr="00A037B2">
        <w:rPr>
          <w:rFonts w:ascii="Times New Roman" w:eastAsia="Times New Roman" w:hAnsi="Times New Roman" w:cs="Times New Roman"/>
          <w:sz w:val="28"/>
          <w:szCs w:val="28"/>
        </w:rPr>
        <w:t>for how credit</w:t>
      </w:r>
      <w:r w:rsidR="00DE4720" w:rsidRPr="00A037B2">
        <w:rPr>
          <w:rFonts w:ascii="Times New Roman" w:eastAsia="Times New Roman" w:hAnsi="Times New Roman" w:cs="Times New Roman"/>
          <w:sz w:val="28"/>
          <w:szCs w:val="28"/>
        </w:rPr>
        <w:t>o</w:t>
      </w:r>
      <w:r w:rsidR="00B61B49" w:rsidRPr="00A037B2">
        <w:rPr>
          <w:rFonts w:ascii="Times New Roman" w:eastAsia="Times New Roman" w:hAnsi="Times New Roman" w:cs="Times New Roman"/>
          <w:sz w:val="28"/>
          <w:szCs w:val="28"/>
        </w:rPr>
        <w:t>rs and credit rep</w:t>
      </w:r>
      <w:r w:rsidR="00DE4720" w:rsidRPr="00A037B2">
        <w:rPr>
          <w:rFonts w:ascii="Times New Roman" w:eastAsia="Times New Roman" w:hAnsi="Times New Roman" w:cs="Times New Roman"/>
          <w:sz w:val="28"/>
          <w:szCs w:val="28"/>
        </w:rPr>
        <w:t>or</w:t>
      </w:r>
      <w:r w:rsidR="00B61B49" w:rsidRPr="00A037B2">
        <w:rPr>
          <w:rFonts w:ascii="Times New Roman" w:eastAsia="Times New Roman" w:hAnsi="Times New Roman" w:cs="Times New Roman"/>
          <w:sz w:val="28"/>
          <w:szCs w:val="28"/>
        </w:rPr>
        <w:t xml:space="preserve">ting companies </w:t>
      </w:r>
      <w:r w:rsidR="000057E6" w:rsidRPr="00A037B2">
        <w:rPr>
          <w:rFonts w:ascii="Times New Roman" w:eastAsia="Times New Roman" w:hAnsi="Times New Roman" w:cs="Times New Roman"/>
          <w:sz w:val="28"/>
          <w:szCs w:val="28"/>
        </w:rPr>
        <w:t xml:space="preserve">can </w:t>
      </w:r>
      <w:r w:rsidR="00B61B49" w:rsidRPr="00A037B2">
        <w:rPr>
          <w:rFonts w:ascii="Times New Roman" w:eastAsia="Times New Roman" w:hAnsi="Times New Roman" w:cs="Times New Roman"/>
          <w:sz w:val="28"/>
          <w:szCs w:val="28"/>
        </w:rPr>
        <w:t>report information ab</w:t>
      </w:r>
      <w:r w:rsidR="00544883" w:rsidRPr="00A037B2">
        <w:rPr>
          <w:rFonts w:ascii="Times New Roman" w:eastAsia="Times New Roman" w:hAnsi="Times New Roman" w:cs="Times New Roman"/>
          <w:sz w:val="28"/>
          <w:szCs w:val="28"/>
        </w:rPr>
        <w:t>o</w:t>
      </w:r>
      <w:r w:rsidR="00B61B49" w:rsidRPr="00A037B2">
        <w:rPr>
          <w:rFonts w:ascii="Times New Roman" w:eastAsia="Times New Roman" w:hAnsi="Times New Roman" w:cs="Times New Roman"/>
          <w:sz w:val="28"/>
          <w:szCs w:val="28"/>
        </w:rPr>
        <w:t xml:space="preserve">ut consumer debts.  In </w:t>
      </w:r>
      <w:r w:rsidR="004704EE" w:rsidRPr="00A037B2">
        <w:rPr>
          <w:rFonts w:ascii="Times New Roman" w:eastAsia="Times New Roman" w:hAnsi="Times New Roman" w:cs="Times New Roman"/>
          <w:sz w:val="28"/>
          <w:szCs w:val="28"/>
        </w:rPr>
        <w:t>construing the FCRA</w:t>
      </w:r>
      <w:r w:rsidR="00A359C5" w:rsidRPr="00A037B2">
        <w:rPr>
          <w:rFonts w:ascii="Times New Roman" w:eastAsia="Times New Roman" w:hAnsi="Times New Roman" w:cs="Times New Roman"/>
          <w:sz w:val="28"/>
          <w:szCs w:val="28"/>
        </w:rPr>
        <w:t>,</w:t>
      </w:r>
      <w:r w:rsidR="004704EE" w:rsidRPr="00A037B2">
        <w:rPr>
          <w:rFonts w:ascii="Times New Roman" w:eastAsia="Times New Roman" w:hAnsi="Times New Roman" w:cs="Times New Roman"/>
          <w:sz w:val="28"/>
          <w:szCs w:val="28"/>
        </w:rPr>
        <w:t xml:space="preserve"> courts have </w:t>
      </w:r>
      <w:r w:rsidR="00DF64F0" w:rsidRPr="00A037B2">
        <w:rPr>
          <w:rFonts w:ascii="Times New Roman" w:eastAsia="Times New Roman" w:hAnsi="Times New Roman" w:cs="Times New Roman"/>
          <w:sz w:val="28"/>
          <w:szCs w:val="28"/>
        </w:rPr>
        <w:t xml:space="preserve">considered the impact of a bankruptcy </w:t>
      </w:r>
      <w:r w:rsidR="00F13D8A" w:rsidRPr="00A037B2">
        <w:rPr>
          <w:rFonts w:ascii="Times New Roman" w:eastAsia="Times New Roman" w:hAnsi="Times New Roman" w:cs="Times New Roman"/>
          <w:sz w:val="28"/>
          <w:szCs w:val="28"/>
        </w:rPr>
        <w:t>discharge</w:t>
      </w:r>
      <w:r w:rsidR="00DF64F0" w:rsidRPr="00A037B2">
        <w:rPr>
          <w:rFonts w:ascii="Times New Roman" w:eastAsia="Times New Roman" w:hAnsi="Times New Roman" w:cs="Times New Roman"/>
          <w:sz w:val="28"/>
          <w:szCs w:val="28"/>
        </w:rPr>
        <w:t xml:space="preserve"> on mortgage debt in two contexts. </w:t>
      </w:r>
    </w:p>
    <w:p w14:paraId="44E416FC" w14:textId="2A0C961A" w:rsidR="005C7310" w:rsidRPr="00A037B2" w:rsidRDefault="00544883"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First, </w:t>
      </w:r>
      <w:r w:rsidR="008A5A3E" w:rsidRPr="00A037B2">
        <w:rPr>
          <w:rFonts w:ascii="Times New Roman" w:eastAsia="Times New Roman" w:hAnsi="Times New Roman" w:cs="Times New Roman"/>
          <w:sz w:val="28"/>
          <w:szCs w:val="28"/>
        </w:rPr>
        <w:t xml:space="preserve">courts have addressed the </w:t>
      </w:r>
      <w:r w:rsidR="00A359C5" w:rsidRPr="00A037B2">
        <w:rPr>
          <w:rFonts w:ascii="Times New Roman" w:eastAsia="Times New Roman" w:hAnsi="Times New Roman" w:cs="Times New Roman"/>
          <w:sz w:val="28"/>
          <w:szCs w:val="28"/>
        </w:rPr>
        <w:t xml:space="preserve">basic </w:t>
      </w:r>
      <w:r w:rsidR="008A5A3E" w:rsidRPr="00A037B2">
        <w:rPr>
          <w:rFonts w:ascii="Times New Roman" w:eastAsia="Times New Roman" w:hAnsi="Times New Roman" w:cs="Times New Roman"/>
          <w:sz w:val="28"/>
          <w:szCs w:val="28"/>
        </w:rPr>
        <w:t xml:space="preserve">question of whether a </w:t>
      </w:r>
      <w:r w:rsidR="001B248B" w:rsidRPr="00A037B2">
        <w:rPr>
          <w:rFonts w:ascii="Times New Roman" w:eastAsia="Times New Roman" w:hAnsi="Times New Roman" w:cs="Times New Roman"/>
          <w:sz w:val="28"/>
          <w:szCs w:val="28"/>
        </w:rPr>
        <w:t xml:space="preserve">mortgage </w:t>
      </w:r>
      <w:r w:rsidR="008A5A3E" w:rsidRPr="00A037B2">
        <w:rPr>
          <w:rFonts w:ascii="Times New Roman" w:eastAsia="Times New Roman" w:hAnsi="Times New Roman" w:cs="Times New Roman"/>
          <w:sz w:val="28"/>
          <w:szCs w:val="28"/>
        </w:rPr>
        <w:t xml:space="preserve">debt subject to credit reporting exists after </w:t>
      </w:r>
      <w:r w:rsidR="00FB197A" w:rsidRPr="00A037B2">
        <w:rPr>
          <w:rFonts w:ascii="Times New Roman" w:eastAsia="Times New Roman" w:hAnsi="Times New Roman" w:cs="Times New Roman"/>
          <w:sz w:val="28"/>
          <w:szCs w:val="28"/>
        </w:rPr>
        <w:t>the debtor’s</w:t>
      </w:r>
      <w:r w:rsidR="008A5A3E" w:rsidRPr="00A037B2">
        <w:rPr>
          <w:rFonts w:ascii="Times New Roman" w:eastAsia="Times New Roman" w:hAnsi="Times New Roman" w:cs="Times New Roman"/>
          <w:sz w:val="28"/>
          <w:szCs w:val="28"/>
        </w:rPr>
        <w:t xml:space="preserve"> </w:t>
      </w:r>
      <w:r w:rsidR="00FB197A" w:rsidRPr="00A037B2">
        <w:rPr>
          <w:rFonts w:ascii="Times New Roman" w:eastAsia="Times New Roman" w:hAnsi="Times New Roman" w:cs="Times New Roman"/>
          <w:sz w:val="28"/>
          <w:szCs w:val="28"/>
        </w:rPr>
        <w:t xml:space="preserve">bankruptcy discharge. </w:t>
      </w:r>
      <w:r w:rsidR="004A18D7" w:rsidRPr="00A037B2">
        <w:rPr>
          <w:rFonts w:ascii="Times New Roman" w:eastAsia="Times New Roman" w:hAnsi="Times New Roman" w:cs="Times New Roman"/>
          <w:sz w:val="28"/>
          <w:szCs w:val="28"/>
        </w:rPr>
        <w:t>Some c</w:t>
      </w:r>
      <w:r w:rsidR="000815D6" w:rsidRPr="00A037B2">
        <w:rPr>
          <w:rFonts w:ascii="Times New Roman" w:eastAsia="Times New Roman" w:hAnsi="Times New Roman" w:cs="Times New Roman"/>
          <w:sz w:val="28"/>
          <w:szCs w:val="28"/>
        </w:rPr>
        <w:t>onsumers have argued that credit reportin</w:t>
      </w:r>
      <w:r w:rsidR="005A67FF" w:rsidRPr="00A037B2">
        <w:rPr>
          <w:rFonts w:ascii="Times New Roman" w:eastAsia="Times New Roman" w:hAnsi="Times New Roman" w:cs="Times New Roman"/>
          <w:sz w:val="28"/>
          <w:szCs w:val="28"/>
        </w:rPr>
        <w:t>g</w:t>
      </w:r>
      <w:r w:rsidR="000815D6" w:rsidRPr="00A037B2">
        <w:rPr>
          <w:rFonts w:ascii="Times New Roman" w:eastAsia="Times New Roman" w:hAnsi="Times New Roman" w:cs="Times New Roman"/>
          <w:sz w:val="28"/>
          <w:szCs w:val="28"/>
        </w:rPr>
        <w:t xml:space="preserve"> agencies violated the dis</w:t>
      </w:r>
      <w:r w:rsidR="00952401" w:rsidRPr="00A037B2">
        <w:rPr>
          <w:rFonts w:ascii="Times New Roman" w:eastAsia="Times New Roman" w:hAnsi="Times New Roman" w:cs="Times New Roman"/>
          <w:sz w:val="28"/>
          <w:szCs w:val="28"/>
        </w:rPr>
        <w:t>c</w:t>
      </w:r>
      <w:r w:rsidR="000815D6" w:rsidRPr="00A037B2">
        <w:rPr>
          <w:rFonts w:ascii="Times New Roman" w:eastAsia="Times New Roman" w:hAnsi="Times New Roman" w:cs="Times New Roman"/>
          <w:sz w:val="28"/>
          <w:szCs w:val="28"/>
        </w:rPr>
        <w:t xml:space="preserve">harge order by reporting </w:t>
      </w:r>
      <w:r w:rsidR="003F34F0" w:rsidRPr="00A037B2">
        <w:rPr>
          <w:rFonts w:ascii="Times New Roman" w:eastAsia="Times New Roman" w:hAnsi="Times New Roman" w:cs="Times New Roman"/>
          <w:sz w:val="28"/>
          <w:szCs w:val="28"/>
        </w:rPr>
        <w:t xml:space="preserve">mortgage </w:t>
      </w:r>
      <w:r w:rsidR="000815D6" w:rsidRPr="00A037B2">
        <w:rPr>
          <w:rFonts w:ascii="Times New Roman" w:eastAsia="Times New Roman" w:hAnsi="Times New Roman" w:cs="Times New Roman"/>
          <w:sz w:val="28"/>
          <w:szCs w:val="28"/>
        </w:rPr>
        <w:t>debts as still ow</w:t>
      </w:r>
      <w:r w:rsidR="00275036" w:rsidRPr="00A037B2">
        <w:rPr>
          <w:rFonts w:ascii="Times New Roman" w:eastAsia="Times New Roman" w:hAnsi="Times New Roman" w:cs="Times New Roman"/>
          <w:sz w:val="28"/>
          <w:szCs w:val="28"/>
        </w:rPr>
        <w:t>ing</w:t>
      </w:r>
      <w:r w:rsidR="003F34F0" w:rsidRPr="00A037B2">
        <w:rPr>
          <w:rFonts w:ascii="Times New Roman" w:eastAsia="Times New Roman" w:hAnsi="Times New Roman" w:cs="Times New Roman"/>
          <w:sz w:val="28"/>
          <w:szCs w:val="28"/>
        </w:rPr>
        <w:t xml:space="preserve"> after </w:t>
      </w:r>
      <w:r w:rsidR="00381BD3" w:rsidRPr="00A037B2">
        <w:rPr>
          <w:rFonts w:ascii="Times New Roman" w:eastAsia="Times New Roman" w:hAnsi="Times New Roman" w:cs="Times New Roman"/>
          <w:sz w:val="28"/>
          <w:szCs w:val="28"/>
        </w:rPr>
        <w:t xml:space="preserve">a </w:t>
      </w:r>
      <w:r w:rsidR="003F34F0" w:rsidRPr="00A037B2">
        <w:rPr>
          <w:rFonts w:ascii="Times New Roman" w:eastAsia="Times New Roman" w:hAnsi="Times New Roman" w:cs="Times New Roman"/>
          <w:sz w:val="28"/>
          <w:szCs w:val="28"/>
        </w:rPr>
        <w:t>discharge</w:t>
      </w:r>
      <w:r w:rsidR="000815D6" w:rsidRPr="00A037B2">
        <w:rPr>
          <w:rFonts w:ascii="Times New Roman" w:eastAsia="Times New Roman" w:hAnsi="Times New Roman" w:cs="Times New Roman"/>
          <w:sz w:val="28"/>
          <w:szCs w:val="28"/>
        </w:rPr>
        <w:t xml:space="preserve">. </w:t>
      </w:r>
      <w:r w:rsidR="00CF1E1A" w:rsidRPr="00A037B2">
        <w:rPr>
          <w:rFonts w:ascii="Times New Roman" w:eastAsia="Times New Roman" w:hAnsi="Times New Roman" w:cs="Times New Roman"/>
          <w:sz w:val="28"/>
          <w:szCs w:val="28"/>
        </w:rPr>
        <w:t>The courts resoundingly rejected the</w:t>
      </w:r>
      <w:r w:rsidR="00ED1EF4" w:rsidRPr="00A037B2">
        <w:rPr>
          <w:rFonts w:ascii="Times New Roman" w:eastAsia="Times New Roman" w:hAnsi="Times New Roman" w:cs="Times New Roman"/>
          <w:sz w:val="28"/>
          <w:szCs w:val="28"/>
        </w:rPr>
        <w:t>se</w:t>
      </w:r>
      <w:r w:rsidR="00CF1E1A" w:rsidRPr="00A037B2">
        <w:rPr>
          <w:rFonts w:ascii="Times New Roman" w:eastAsia="Times New Roman" w:hAnsi="Times New Roman" w:cs="Times New Roman"/>
          <w:sz w:val="28"/>
          <w:szCs w:val="28"/>
        </w:rPr>
        <w:t xml:space="preserve"> arguments. </w:t>
      </w:r>
      <w:bookmarkStart w:id="191" w:name="Psych_Cite_96"/>
      <w:bookmarkStart w:id="192" w:name="Psych_Cite_223"/>
      <w:r w:rsidR="00610B6E" w:rsidRPr="00A037B2">
        <w:rPr>
          <w:rFonts w:ascii="Times New Roman" w:eastAsia="Times New Roman" w:hAnsi="Times New Roman" w:cs="Times New Roman"/>
          <w:i/>
          <w:iCs/>
          <w:sz w:val="28"/>
          <w:szCs w:val="28"/>
        </w:rPr>
        <w:t>In re Irby</w:t>
      </w:r>
      <w:r w:rsidR="00610B6E" w:rsidRPr="00A037B2">
        <w:rPr>
          <w:rFonts w:ascii="Times New Roman" w:eastAsia="Times New Roman" w:hAnsi="Times New Roman" w:cs="Times New Roman"/>
          <w:sz w:val="28"/>
          <w:szCs w:val="28"/>
        </w:rPr>
        <w:t>, 337 B.R. 293, 295 (</w:t>
      </w:r>
      <w:proofErr w:type="spellStart"/>
      <w:r w:rsidR="00610B6E" w:rsidRPr="00A037B2">
        <w:rPr>
          <w:rFonts w:ascii="Times New Roman" w:eastAsia="Times New Roman" w:hAnsi="Times New Roman" w:cs="Times New Roman"/>
          <w:sz w:val="28"/>
          <w:szCs w:val="28"/>
        </w:rPr>
        <w:t>Bankr</w:t>
      </w:r>
      <w:proofErr w:type="spellEnd"/>
      <w:r w:rsidR="00610B6E" w:rsidRPr="00A037B2">
        <w:rPr>
          <w:rFonts w:ascii="Times New Roman" w:eastAsia="Times New Roman" w:hAnsi="Times New Roman" w:cs="Times New Roman"/>
          <w:sz w:val="28"/>
          <w:szCs w:val="28"/>
        </w:rPr>
        <w:t>. N.D. Ohio 2005) (</w:t>
      </w:r>
      <w:proofErr w:type="gramStart"/>
      <w:r w:rsidR="00610B6E" w:rsidRPr="00A037B2">
        <w:rPr>
          <w:rFonts w:ascii="Times New Roman" w:eastAsia="Times New Roman" w:hAnsi="Times New Roman" w:cs="Times New Roman"/>
          <w:sz w:val="28"/>
          <w:szCs w:val="28"/>
        </w:rPr>
        <w:t>“it</w:t>
      </w:r>
      <w:proofErr w:type="gramEnd"/>
      <w:r w:rsidR="00610B6E" w:rsidRPr="00A037B2">
        <w:rPr>
          <w:rFonts w:ascii="Times New Roman" w:eastAsia="Times New Roman" w:hAnsi="Times New Roman" w:cs="Times New Roman"/>
          <w:sz w:val="28"/>
          <w:szCs w:val="28"/>
        </w:rPr>
        <w:t xml:space="preserve"> is difficult to discern how</w:t>
      </w:r>
      <w:r w:rsidR="005D431E" w:rsidRPr="00A037B2">
        <w:rPr>
          <w:rFonts w:ascii="Times New Roman" w:eastAsia="Times New Roman" w:hAnsi="Times New Roman" w:cs="Times New Roman"/>
          <w:sz w:val="28"/>
          <w:szCs w:val="28"/>
        </w:rPr>
        <w:t xml:space="preserve"> </w:t>
      </w:r>
      <w:proofErr w:type="gramStart"/>
      <w:r w:rsidR="005D431E" w:rsidRPr="00A037B2">
        <w:rPr>
          <w:rFonts w:ascii="Times New Roman" w:eastAsia="Times New Roman" w:hAnsi="Times New Roman" w:cs="Times New Roman"/>
          <w:sz w:val="28"/>
          <w:szCs w:val="28"/>
        </w:rPr>
        <w:t>. . . .</w:t>
      </w:r>
      <w:proofErr w:type="gramEnd"/>
      <w:r w:rsidR="005D431E" w:rsidRPr="00A037B2">
        <w:rPr>
          <w:rFonts w:ascii="Times New Roman" w:eastAsia="Times New Roman" w:hAnsi="Times New Roman" w:cs="Times New Roman"/>
          <w:sz w:val="28"/>
          <w:szCs w:val="28"/>
        </w:rPr>
        <w:t xml:space="preserve"> </w:t>
      </w:r>
      <w:r w:rsidR="00610B6E" w:rsidRPr="00A037B2">
        <w:rPr>
          <w:rFonts w:ascii="Times New Roman" w:eastAsia="Times New Roman" w:hAnsi="Times New Roman" w:cs="Times New Roman"/>
          <w:sz w:val="28"/>
          <w:szCs w:val="28"/>
        </w:rPr>
        <w:t>the sole act of reporting a debt, whose existence was never extinguished by the bankruptcy discharge, violates the discharge injunction. All that is being reported is the truth</w:t>
      </w:r>
      <w:r w:rsidR="005D431E" w:rsidRPr="00A037B2">
        <w:rPr>
          <w:rFonts w:ascii="Times New Roman" w:eastAsia="Times New Roman" w:hAnsi="Times New Roman" w:cs="Times New Roman"/>
          <w:sz w:val="28"/>
          <w:szCs w:val="28"/>
        </w:rPr>
        <w:t>”</w:t>
      </w:r>
      <w:proofErr w:type="gramStart"/>
      <w:r w:rsidR="005D431E" w:rsidRPr="00A037B2">
        <w:rPr>
          <w:rFonts w:ascii="Times New Roman" w:eastAsia="Times New Roman" w:hAnsi="Times New Roman" w:cs="Times New Roman"/>
          <w:sz w:val="28"/>
          <w:szCs w:val="28"/>
        </w:rPr>
        <w:t>)</w:t>
      </w:r>
      <w:bookmarkEnd w:id="191"/>
      <w:bookmarkEnd w:id="192"/>
      <w:r w:rsidR="005D431E" w:rsidRPr="00A037B2">
        <w:rPr>
          <w:rFonts w:ascii="Times New Roman" w:eastAsia="Times New Roman" w:hAnsi="Times New Roman" w:cs="Times New Roman"/>
          <w:sz w:val="28"/>
          <w:szCs w:val="28"/>
        </w:rPr>
        <w:t xml:space="preserve">;  </w:t>
      </w:r>
      <w:bookmarkStart w:id="193" w:name="Psych_Cite_97"/>
      <w:bookmarkStart w:id="194" w:name="Psych_Cite_224"/>
      <w:r w:rsidR="00155418" w:rsidRPr="00A037B2">
        <w:rPr>
          <w:rFonts w:ascii="Times New Roman" w:eastAsia="Times New Roman" w:hAnsi="Times New Roman" w:cs="Times New Roman"/>
          <w:i/>
          <w:iCs/>
          <w:sz w:val="28"/>
          <w:szCs w:val="28"/>
        </w:rPr>
        <w:t>In</w:t>
      </w:r>
      <w:proofErr w:type="gramEnd"/>
      <w:r w:rsidR="00155418" w:rsidRPr="00A037B2">
        <w:rPr>
          <w:rFonts w:ascii="Times New Roman" w:eastAsia="Times New Roman" w:hAnsi="Times New Roman" w:cs="Times New Roman"/>
          <w:i/>
          <w:iCs/>
          <w:sz w:val="28"/>
          <w:szCs w:val="28"/>
        </w:rPr>
        <w:t xml:space="preserve"> re Vogt</w:t>
      </w:r>
      <w:r w:rsidR="00155418" w:rsidRPr="00A037B2">
        <w:rPr>
          <w:rFonts w:ascii="Times New Roman" w:eastAsia="Times New Roman" w:hAnsi="Times New Roman" w:cs="Times New Roman"/>
          <w:sz w:val="28"/>
          <w:szCs w:val="28"/>
        </w:rPr>
        <w:t>, 257 B</w:t>
      </w:r>
      <w:r w:rsidR="005C7310" w:rsidRPr="00A037B2">
        <w:rPr>
          <w:rFonts w:ascii="Times New Roman" w:eastAsia="Times New Roman" w:hAnsi="Times New Roman" w:cs="Times New Roman"/>
          <w:sz w:val="28"/>
          <w:szCs w:val="28"/>
        </w:rPr>
        <w:t>.</w:t>
      </w:r>
      <w:r w:rsidR="00155418" w:rsidRPr="00A037B2">
        <w:rPr>
          <w:rFonts w:ascii="Times New Roman" w:eastAsia="Times New Roman" w:hAnsi="Times New Roman" w:cs="Times New Roman"/>
          <w:sz w:val="28"/>
          <w:szCs w:val="28"/>
        </w:rPr>
        <w:t>R</w:t>
      </w:r>
      <w:r w:rsidR="005C7310" w:rsidRPr="00A037B2">
        <w:rPr>
          <w:rFonts w:ascii="Times New Roman" w:eastAsia="Times New Roman" w:hAnsi="Times New Roman" w:cs="Times New Roman"/>
          <w:sz w:val="28"/>
          <w:szCs w:val="28"/>
        </w:rPr>
        <w:t>.</w:t>
      </w:r>
      <w:r w:rsidR="00155418" w:rsidRPr="00A037B2">
        <w:rPr>
          <w:rFonts w:ascii="Times New Roman" w:eastAsia="Times New Roman" w:hAnsi="Times New Roman" w:cs="Times New Roman"/>
          <w:sz w:val="28"/>
          <w:szCs w:val="28"/>
        </w:rPr>
        <w:t xml:space="preserve"> </w:t>
      </w:r>
      <w:r w:rsidR="00155418" w:rsidRPr="00A037B2">
        <w:rPr>
          <w:rFonts w:ascii="Times New Roman" w:eastAsia="Times New Roman" w:hAnsi="Times New Roman" w:cs="Times New Roman"/>
          <w:sz w:val="28"/>
          <w:szCs w:val="28"/>
        </w:rPr>
        <w:lastRenderedPageBreak/>
        <w:t xml:space="preserve">65, 70 </w:t>
      </w:r>
      <w:r w:rsidR="005C7310" w:rsidRPr="00A037B2">
        <w:rPr>
          <w:rFonts w:ascii="Times New Roman" w:eastAsia="Times New Roman" w:hAnsi="Times New Roman" w:cs="Times New Roman"/>
          <w:sz w:val="28"/>
          <w:szCs w:val="28"/>
        </w:rPr>
        <w:t>(</w:t>
      </w:r>
      <w:proofErr w:type="spellStart"/>
      <w:r w:rsidR="00155418" w:rsidRPr="00A037B2">
        <w:rPr>
          <w:rFonts w:ascii="Times New Roman" w:eastAsia="Times New Roman" w:hAnsi="Times New Roman" w:cs="Times New Roman"/>
          <w:sz w:val="28"/>
          <w:szCs w:val="28"/>
        </w:rPr>
        <w:t>Bankr</w:t>
      </w:r>
      <w:proofErr w:type="spellEnd"/>
      <w:r w:rsidR="005C7310" w:rsidRPr="00A037B2">
        <w:rPr>
          <w:rFonts w:ascii="Times New Roman" w:eastAsia="Times New Roman" w:hAnsi="Times New Roman" w:cs="Times New Roman"/>
          <w:sz w:val="28"/>
          <w:szCs w:val="28"/>
        </w:rPr>
        <w:t>.</w:t>
      </w:r>
      <w:r w:rsidR="00155418" w:rsidRPr="00A037B2">
        <w:rPr>
          <w:rFonts w:ascii="Times New Roman" w:eastAsia="Times New Roman" w:hAnsi="Times New Roman" w:cs="Times New Roman"/>
          <w:sz w:val="28"/>
          <w:szCs w:val="28"/>
        </w:rPr>
        <w:t xml:space="preserve"> D</w:t>
      </w:r>
      <w:r w:rsidR="005C7310" w:rsidRPr="00A037B2">
        <w:rPr>
          <w:rFonts w:ascii="Times New Roman" w:eastAsia="Times New Roman" w:hAnsi="Times New Roman" w:cs="Times New Roman"/>
          <w:sz w:val="28"/>
          <w:szCs w:val="28"/>
        </w:rPr>
        <w:t>.</w:t>
      </w:r>
      <w:r w:rsidR="00155418" w:rsidRPr="00A037B2">
        <w:rPr>
          <w:rFonts w:ascii="Times New Roman" w:eastAsia="Times New Roman" w:hAnsi="Times New Roman" w:cs="Times New Roman"/>
          <w:sz w:val="28"/>
          <w:szCs w:val="28"/>
        </w:rPr>
        <w:t xml:space="preserve"> Colo</w:t>
      </w:r>
      <w:r w:rsidR="005C7310" w:rsidRPr="00A037B2">
        <w:rPr>
          <w:rFonts w:ascii="Times New Roman" w:eastAsia="Times New Roman" w:hAnsi="Times New Roman" w:cs="Times New Roman"/>
          <w:sz w:val="28"/>
          <w:szCs w:val="28"/>
        </w:rPr>
        <w:t>.</w:t>
      </w:r>
      <w:r w:rsidR="00155418" w:rsidRPr="00A037B2">
        <w:rPr>
          <w:rFonts w:ascii="Times New Roman" w:eastAsia="Times New Roman" w:hAnsi="Times New Roman" w:cs="Times New Roman"/>
          <w:sz w:val="28"/>
          <w:szCs w:val="28"/>
        </w:rPr>
        <w:t xml:space="preserve"> 2000</w:t>
      </w:r>
      <w:r w:rsidR="005C7310" w:rsidRPr="00A037B2">
        <w:rPr>
          <w:rFonts w:ascii="Times New Roman" w:eastAsia="Times New Roman" w:hAnsi="Times New Roman" w:cs="Times New Roman"/>
          <w:sz w:val="28"/>
          <w:szCs w:val="28"/>
        </w:rPr>
        <w:t>)</w:t>
      </w:r>
      <w:r w:rsidR="00155418" w:rsidRPr="00A037B2">
        <w:rPr>
          <w:rFonts w:ascii="Times New Roman" w:eastAsia="Times New Roman" w:hAnsi="Times New Roman" w:cs="Times New Roman"/>
          <w:sz w:val="28"/>
          <w:szCs w:val="28"/>
        </w:rPr>
        <w:t xml:space="preserve"> (</w:t>
      </w:r>
      <w:r w:rsidR="005C7310" w:rsidRPr="00A037B2">
        <w:rPr>
          <w:rFonts w:ascii="Times New Roman" w:eastAsia="Times New Roman" w:hAnsi="Times New Roman" w:cs="Times New Roman"/>
          <w:sz w:val="28"/>
          <w:szCs w:val="28"/>
        </w:rPr>
        <w:t>no error to report that “</w:t>
      </w:r>
      <w:r w:rsidR="00015F45" w:rsidRPr="00A037B2">
        <w:rPr>
          <w:rFonts w:ascii="Times New Roman" w:eastAsia="Times New Roman" w:hAnsi="Times New Roman" w:cs="Times New Roman"/>
          <w:sz w:val="28"/>
          <w:szCs w:val="28"/>
        </w:rPr>
        <w:t>debt was still due and owing, notwithstanding the order of discharge</w:t>
      </w:r>
      <w:r w:rsidR="005C7310" w:rsidRPr="00A037B2">
        <w:rPr>
          <w:rFonts w:ascii="Times New Roman" w:eastAsia="Times New Roman" w:hAnsi="Times New Roman" w:cs="Times New Roman"/>
          <w:sz w:val="28"/>
          <w:szCs w:val="28"/>
        </w:rPr>
        <w:t>”)</w:t>
      </w:r>
      <w:bookmarkEnd w:id="193"/>
      <w:bookmarkEnd w:id="194"/>
      <w:r w:rsidR="005C7310" w:rsidRPr="00A037B2">
        <w:rPr>
          <w:rFonts w:ascii="Times New Roman" w:eastAsia="Times New Roman" w:hAnsi="Times New Roman" w:cs="Times New Roman"/>
          <w:sz w:val="28"/>
          <w:szCs w:val="28"/>
        </w:rPr>
        <w:t>.</w:t>
      </w:r>
    </w:p>
    <w:p w14:paraId="4D1AE243" w14:textId="23C21D37" w:rsidR="00BF61F6" w:rsidRPr="00A037B2" w:rsidRDefault="0052078A"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Second, </w:t>
      </w:r>
      <w:r w:rsidR="00665B73" w:rsidRPr="00A037B2">
        <w:rPr>
          <w:rFonts w:ascii="Times New Roman" w:eastAsia="Times New Roman" w:hAnsi="Times New Roman" w:cs="Times New Roman"/>
          <w:sz w:val="28"/>
          <w:szCs w:val="28"/>
        </w:rPr>
        <w:t xml:space="preserve">courts have considered the impact of a </w:t>
      </w:r>
      <w:r w:rsidR="005444B1" w:rsidRPr="00A037B2">
        <w:rPr>
          <w:rFonts w:ascii="Times New Roman" w:eastAsia="Times New Roman" w:hAnsi="Times New Roman" w:cs="Times New Roman"/>
          <w:sz w:val="28"/>
          <w:szCs w:val="28"/>
        </w:rPr>
        <w:t xml:space="preserve">bankruptcy </w:t>
      </w:r>
      <w:r w:rsidR="00665B73" w:rsidRPr="00A037B2">
        <w:rPr>
          <w:rFonts w:ascii="Times New Roman" w:eastAsia="Times New Roman" w:hAnsi="Times New Roman" w:cs="Times New Roman"/>
          <w:sz w:val="28"/>
          <w:szCs w:val="28"/>
        </w:rPr>
        <w:t>discharge on mortgage debt in the context of the F</w:t>
      </w:r>
      <w:r w:rsidR="00DB132D" w:rsidRPr="00A037B2">
        <w:rPr>
          <w:rFonts w:ascii="Times New Roman" w:eastAsia="Times New Roman" w:hAnsi="Times New Roman" w:cs="Times New Roman"/>
          <w:sz w:val="28"/>
          <w:szCs w:val="28"/>
        </w:rPr>
        <w:t>CRA’s</w:t>
      </w:r>
      <w:r w:rsidR="009904CD" w:rsidRPr="00A037B2">
        <w:rPr>
          <w:rFonts w:ascii="Times New Roman" w:eastAsia="Times New Roman" w:hAnsi="Times New Roman" w:cs="Times New Roman"/>
          <w:sz w:val="28"/>
          <w:szCs w:val="28"/>
        </w:rPr>
        <w:t xml:space="preserve"> standard for what constitutes a “permissible purpose” for someone to obtain a consumer</w:t>
      </w:r>
      <w:r w:rsidR="008453C9" w:rsidRPr="00A037B2">
        <w:rPr>
          <w:rFonts w:ascii="Times New Roman" w:eastAsia="Times New Roman" w:hAnsi="Times New Roman" w:cs="Times New Roman"/>
          <w:sz w:val="28"/>
          <w:szCs w:val="28"/>
        </w:rPr>
        <w:t>’s</w:t>
      </w:r>
      <w:r w:rsidR="009904CD" w:rsidRPr="00A037B2">
        <w:rPr>
          <w:rFonts w:ascii="Times New Roman" w:eastAsia="Times New Roman" w:hAnsi="Times New Roman" w:cs="Times New Roman"/>
          <w:sz w:val="28"/>
          <w:szCs w:val="28"/>
        </w:rPr>
        <w:t xml:space="preserve"> credit report.</w:t>
      </w:r>
      <w:r w:rsidR="00237AB2" w:rsidRPr="00A037B2">
        <w:rPr>
          <w:rFonts w:ascii="Times New Roman" w:eastAsia="Times New Roman" w:hAnsi="Times New Roman" w:cs="Times New Roman"/>
          <w:sz w:val="28"/>
          <w:szCs w:val="28"/>
        </w:rPr>
        <w:t xml:space="preserve"> </w:t>
      </w:r>
      <w:bookmarkStart w:id="195" w:name="Psych_Cite_227"/>
      <w:r w:rsidR="00F21960" w:rsidRPr="00F21960">
        <w:rPr>
          <w:rFonts w:ascii="Times New Roman" w:eastAsia="Times New Roman" w:hAnsi="Times New Roman" w:cs="Times New Roman"/>
          <w:sz w:val="28"/>
          <w:szCs w:val="28"/>
        </w:rPr>
        <w:t>15 U.S.C. § 1681b(a)(3)</w:t>
      </w:r>
      <w:bookmarkEnd w:id="195"/>
      <w:r w:rsidR="00237AB2" w:rsidRPr="00F21960">
        <w:rPr>
          <w:rFonts w:ascii="Times New Roman" w:eastAsia="Times New Roman" w:hAnsi="Times New Roman" w:cs="Times New Roman"/>
          <w:i/>
          <w:sz w:val="28"/>
          <w:szCs w:val="28"/>
        </w:rPr>
        <w:t xml:space="preserve"> </w:t>
      </w:r>
      <w:r w:rsidR="00F847DF" w:rsidRPr="00A037B2">
        <w:rPr>
          <w:rFonts w:ascii="Times New Roman" w:eastAsia="Times New Roman" w:hAnsi="Times New Roman" w:cs="Times New Roman"/>
          <w:sz w:val="28"/>
          <w:szCs w:val="28"/>
        </w:rPr>
        <w:t>According to the FCRA, a</w:t>
      </w:r>
      <w:r w:rsidR="00F12F20" w:rsidRPr="00A037B2">
        <w:rPr>
          <w:rFonts w:ascii="Times New Roman" w:eastAsia="Times New Roman" w:hAnsi="Times New Roman" w:cs="Times New Roman"/>
          <w:sz w:val="28"/>
          <w:szCs w:val="28"/>
        </w:rPr>
        <w:t xml:space="preserve"> creditor pulls a credit report for a permissible purpose when, </w:t>
      </w:r>
      <w:r w:rsidR="00F12F20" w:rsidRPr="00A037B2">
        <w:rPr>
          <w:rFonts w:ascii="Times New Roman" w:eastAsia="Times New Roman" w:hAnsi="Times New Roman" w:cs="Times New Roman"/>
          <w:i/>
          <w:iCs/>
          <w:sz w:val="28"/>
          <w:szCs w:val="28"/>
        </w:rPr>
        <w:t>inter alia,</w:t>
      </w:r>
      <w:r w:rsidR="005444B1" w:rsidRPr="00A037B2">
        <w:rPr>
          <w:rFonts w:ascii="Times New Roman" w:eastAsia="Times New Roman" w:hAnsi="Times New Roman" w:cs="Times New Roman"/>
          <w:i/>
          <w:iCs/>
          <w:sz w:val="28"/>
          <w:szCs w:val="28"/>
        </w:rPr>
        <w:t xml:space="preserve"> </w:t>
      </w:r>
      <w:r w:rsidR="004853B5" w:rsidRPr="00A037B2">
        <w:rPr>
          <w:rFonts w:ascii="Times New Roman" w:eastAsia="Times New Roman" w:hAnsi="Times New Roman" w:cs="Times New Roman"/>
          <w:sz w:val="28"/>
          <w:szCs w:val="28"/>
        </w:rPr>
        <w:t>it “</w:t>
      </w:r>
      <w:r w:rsidR="004C49B8" w:rsidRPr="00A037B2">
        <w:rPr>
          <w:rFonts w:ascii="Times New Roman" w:eastAsia="Times New Roman" w:hAnsi="Times New Roman" w:cs="Times New Roman"/>
          <w:sz w:val="28"/>
          <w:szCs w:val="28"/>
        </w:rPr>
        <w:t>intends to use the information in connection with a credit transaction involving the consumer</w:t>
      </w:r>
      <w:r w:rsidR="004853B5" w:rsidRPr="00A037B2">
        <w:rPr>
          <w:rFonts w:ascii="Times New Roman" w:eastAsia="Times New Roman" w:hAnsi="Times New Roman" w:cs="Times New Roman"/>
          <w:sz w:val="28"/>
          <w:szCs w:val="28"/>
        </w:rPr>
        <w:t>” or for a “review or collection of an account</w:t>
      </w:r>
      <w:r w:rsidR="00846C70" w:rsidRPr="00A037B2">
        <w:rPr>
          <w:rFonts w:ascii="Times New Roman" w:eastAsia="Times New Roman" w:hAnsi="Times New Roman" w:cs="Times New Roman"/>
          <w:sz w:val="28"/>
          <w:szCs w:val="28"/>
        </w:rPr>
        <w:t xml:space="preserve"> of [,] the consumer”</w:t>
      </w:r>
      <w:r w:rsidR="00FB7E41" w:rsidRPr="00A037B2">
        <w:rPr>
          <w:rFonts w:ascii="Times New Roman" w:eastAsia="Times New Roman" w:hAnsi="Times New Roman" w:cs="Times New Roman"/>
          <w:sz w:val="28"/>
          <w:szCs w:val="28"/>
        </w:rPr>
        <w:t xml:space="preserve"> </w:t>
      </w:r>
      <w:bookmarkStart w:id="196" w:name="CITRUS_IGNORE_BOOKMARK159"/>
      <w:r w:rsidR="005444B1" w:rsidRPr="00A037B2">
        <w:rPr>
          <w:rFonts w:ascii="Times New Roman" w:eastAsia="Times New Roman" w:hAnsi="Times New Roman" w:cs="Times New Roman"/>
          <w:i/>
          <w:iCs/>
          <w:sz w:val="28"/>
          <w:szCs w:val="28"/>
        </w:rPr>
        <w:t>Id.</w:t>
      </w:r>
      <w:bookmarkEnd w:id="196"/>
      <w:r w:rsidR="005444B1" w:rsidRPr="00A037B2">
        <w:rPr>
          <w:rFonts w:ascii="Times New Roman" w:eastAsia="Times New Roman" w:hAnsi="Times New Roman" w:cs="Times New Roman"/>
          <w:i/>
          <w:iCs/>
          <w:sz w:val="28"/>
          <w:szCs w:val="28"/>
        </w:rPr>
        <w:t xml:space="preserve"> </w:t>
      </w:r>
      <w:r w:rsidR="000C6B56" w:rsidRPr="00A037B2">
        <w:rPr>
          <w:rFonts w:ascii="Times New Roman" w:eastAsia="Times New Roman" w:hAnsi="Times New Roman" w:cs="Times New Roman"/>
          <w:sz w:val="28"/>
          <w:szCs w:val="28"/>
        </w:rPr>
        <w:t xml:space="preserve">Consumers have argued that after discharge of a home mortgage debt, </w:t>
      </w:r>
      <w:r w:rsidR="00BF2F6E" w:rsidRPr="00A037B2">
        <w:rPr>
          <w:rFonts w:ascii="Times New Roman" w:eastAsia="Times New Roman" w:hAnsi="Times New Roman" w:cs="Times New Roman"/>
          <w:sz w:val="28"/>
          <w:szCs w:val="28"/>
        </w:rPr>
        <w:t xml:space="preserve">a “credit transaction” or an ”account” of the consumer </w:t>
      </w:r>
      <w:r w:rsidR="00A2224D" w:rsidRPr="00A037B2">
        <w:rPr>
          <w:rFonts w:ascii="Times New Roman" w:eastAsia="Times New Roman" w:hAnsi="Times New Roman" w:cs="Times New Roman"/>
          <w:sz w:val="28"/>
          <w:szCs w:val="28"/>
        </w:rPr>
        <w:t>no longer exist</w:t>
      </w:r>
      <w:r w:rsidR="00381BD3" w:rsidRPr="00A037B2">
        <w:rPr>
          <w:rFonts w:ascii="Times New Roman" w:eastAsia="Times New Roman" w:hAnsi="Times New Roman" w:cs="Times New Roman"/>
          <w:sz w:val="28"/>
          <w:szCs w:val="28"/>
        </w:rPr>
        <w:t>s</w:t>
      </w:r>
      <w:r w:rsidR="00A2224D" w:rsidRPr="00A037B2">
        <w:rPr>
          <w:rFonts w:ascii="Times New Roman" w:eastAsia="Times New Roman" w:hAnsi="Times New Roman" w:cs="Times New Roman"/>
          <w:sz w:val="28"/>
          <w:szCs w:val="28"/>
        </w:rPr>
        <w:t xml:space="preserve">, </w:t>
      </w:r>
      <w:r w:rsidR="003D35CB" w:rsidRPr="00A037B2">
        <w:rPr>
          <w:rFonts w:ascii="Times New Roman" w:eastAsia="Times New Roman" w:hAnsi="Times New Roman" w:cs="Times New Roman"/>
          <w:sz w:val="28"/>
          <w:szCs w:val="28"/>
        </w:rPr>
        <w:t>negating any</w:t>
      </w:r>
      <w:r w:rsidR="006D3DA3" w:rsidRPr="00A037B2">
        <w:rPr>
          <w:rFonts w:ascii="Times New Roman" w:eastAsia="Times New Roman" w:hAnsi="Times New Roman" w:cs="Times New Roman"/>
          <w:sz w:val="28"/>
          <w:szCs w:val="28"/>
        </w:rPr>
        <w:t xml:space="preserve"> permissible purpose for obtaining a </w:t>
      </w:r>
      <w:r w:rsidR="003D35CB" w:rsidRPr="00A037B2">
        <w:rPr>
          <w:rFonts w:ascii="Times New Roman" w:eastAsia="Times New Roman" w:hAnsi="Times New Roman" w:cs="Times New Roman"/>
          <w:sz w:val="28"/>
          <w:szCs w:val="28"/>
        </w:rPr>
        <w:t xml:space="preserve">credit </w:t>
      </w:r>
      <w:r w:rsidR="006D3DA3" w:rsidRPr="00A037B2">
        <w:rPr>
          <w:rFonts w:ascii="Times New Roman" w:eastAsia="Times New Roman" w:hAnsi="Times New Roman" w:cs="Times New Roman"/>
          <w:sz w:val="28"/>
          <w:szCs w:val="28"/>
        </w:rPr>
        <w:t xml:space="preserve">report about the </w:t>
      </w:r>
      <w:r w:rsidR="00E93E12" w:rsidRPr="00A037B2">
        <w:rPr>
          <w:rFonts w:ascii="Times New Roman" w:eastAsia="Times New Roman" w:hAnsi="Times New Roman" w:cs="Times New Roman"/>
          <w:sz w:val="28"/>
          <w:szCs w:val="28"/>
        </w:rPr>
        <w:t xml:space="preserve">mortgage debt. Courts rejected this argument as failing to </w:t>
      </w:r>
      <w:r w:rsidR="002B09A9" w:rsidRPr="00A037B2">
        <w:rPr>
          <w:rFonts w:ascii="Times New Roman" w:eastAsia="Times New Roman" w:hAnsi="Times New Roman" w:cs="Times New Roman"/>
          <w:sz w:val="28"/>
          <w:szCs w:val="28"/>
        </w:rPr>
        <w:t xml:space="preserve">acknowledge </w:t>
      </w:r>
      <w:r w:rsidR="00C34D51" w:rsidRPr="00A037B2">
        <w:rPr>
          <w:rFonts w:ascii="Times New Roman" w:eastAsia="Times New Roman" w:hAnsi="Times New Roman" w:cs="Times New Roman"/>
          <w:sz w:val="28"/>
          <w:szCs w:val="28"/>
        </w:rPr>
        <w:t>a</w:t>
      </w:r>
      <w:r w:rsidR="002B09A9" w:rsidRPr="00A037B2">
        <w:rPr>
          <w:rFonts w:ascii="Times New Roman" w:eastAsia="Times New Roman" w:hAnsi="Times New Roman" w:cs="Times New Roman"/>
          <w:sz w:val="28"/>
          <w:szCs w:val="28"/>
        </w:rPr>
        <w:t xml:space="preserve"> continuing</w:t>
      </w:r>
      <w:r w:rsidR="00217666" w:rsidRPr="00A037B2">
        <w:rPr>
          <w:rFonts w:ascii="Times New Roman" w:eastAsia="Times New Roman" w:hAnsi="Times New Roman" w:cs="Times New Roman"/>
          <w:sz w:val="28"/>
          <w:szCs w:val="28"/>
        </w:rPr>
        <w:t xml:space="preserve"> post-bankruptcy</w:t>
      </w:r>
      <w:r w:rsidR="002B09A9" w:rsidRPr="00A037B2">
        <w:rPr>
          <w:rFonts w:ascii="Times New Roman" w:eastAsia="Times New Roman" w:hAnsi="Times New Roman" w:cs="Times New Roman"/>
          <w:sz w:val="28"/>
          <w:szCs w:val="28"/>
        </w:rPr>
        <w:t xml:space="preserve"> </w:t>
      </w:r>
      <w:r w:rsidR="002B09A9" w:rsidRPr="00A037B2">
        <w:rPr>
          <w:rFonts w:ascii="Times New Roman" w:eastAsia="Times New Roman" w:hAnsi="Times New Roman" w:cs="Times New Roman"/>
          <w:i/>
          <w:iCs/>
          <w:sz w:val="28"/>
          <w:szCs w:val="28"/>
        </w:rPr>
        <w:t xml:space="preserve">in rem </w:t>
      </w:r>
      <w:r w:rsidR="002B09A9" w:rsidRPr="00A037B2">
        <w:rPr>
          <w:rFonts w:ascii="Times New Roman" w:eastAsia="Times New Roman" w:hAnsi="Times New Roman" w:cs="Times New Roman"/>
          <w:sz w:val="28"/>
          <w:szCs w:val="28"/>
        </w:rPr>
        <w:t>obligation</w:t>
      </w:r>
      <w:r w:rsidR="006B1661" w:rsidRPr="00A037B2">
        <w:rPr>
          <w:rFonts w:ascii="Times New Roman" w:eastAsia="Times New Roman" w:hAnsi="Times New Roman" w:cs="Times New Roman"/>
          <w:sz w:val="28"/>
          <w:szCs w:val="28"/>
        </w:rPr>
        <w:t xml:space="preserve"> to pay</w:t>
      </w:r>
      <w:r w:rsidR="002B09A9" w:rsidRPr="00A037B2">
        <w:rPr>
          <w:rFonts w:ascii="Times New Roman" w:eastAsia="Times New Roman" w:hAnsi="Times New Roman" w:cs="Times New Roman"/>
          <w:sz w:val="28"/>
          <w:szCs w:val="28"/>
        </w:rPr>
        <w:t>.</w:t>
      </w:r>
      <w:r w:rsidR="005444B1" w:rsidRPr="00A037B2">
        <w:rPr>
          <w:rFonts w:ascii="Times New Roman" w:eastAsia="Times New Roman" w:hAnsi="Times New Roman" w:cs="Times New Roman"/>
          <w:i/>
          <w:iCs/>
          <w:sz w:val="28"/>
          <w:szCs w:val="28"/>
        </w:rPr>
        <w:t xml:space="preserve"> </w:t>
      </w:r>
      <w:r w:rsidR="009904CD" w:rsidRPr="00A037B2">
        <w:rPr>
          <w:rFonts w:ascii="Times New Roman" w:eastAsia="Times New Roman" w:hAnsi="Times New Roman" w:cs="Times New Roman"/>
          <w:sz w:val="28"/>
          <w:szCs w:val="28"/>
        </w:rPr>
        <w:t xml:space="preserve"> </w:t>
      </w:r>
      <w:bookmarkStart w:id="197" w:name="Psych_Cite_99"/>
      <w:bookmarkStart w:id="198" w:name="Psych_Cite_225"/>
      <w:proofErr w:type="spellStart"/>
      <w:r w:rsidR="00590EE9" w:rsidRPr="00A037B2">
        <w:rPr>
          <w:rFonts w:ascii="Times New Roman" w:eastAsia="Times New Roman" w:hAnsi="Times New Roman" w:cs="Times New Roman"/>
          <w:i/>
          <w:iCs/>
          <w:sz w:val="28"/>
          <w:szCs w:val="28"/>
        </w:rPr>
        <w:t>Saumweber</w:t>
      </w:r>
      <w:proofErr w:type="spellEnd"/>
      <w:r w:rsidR="00590EE9" w:rsidRPr="00A037B2">
        <w:rPr>
          <w:rFonts w:ascii="Times New Roman" w:eastAsia="Times New Roman" w:hAnsi="Times New Roman" w:cs="Times New Roman"/>
          <w:i/>
          <w:iCs/>
          <w:sz w:val="28"/>
          <w:szCs w:val="28"/>
        </w:rPr>
        <w:t xml:space="preserve"> v Green Tree Servicing, LLC</w:t>
      </w:r>
      <w:r w:rsidR="00590EE9" w:rsidRPr="00A037B2">
        <w:rPr>
          <w:rFonts w:ascii="Times New Roman" w:eastAsia="Times New Roman" w:hAnsi="Times New Roman" w:cs="Times New Roman"/>
          <w:sz w:val="28"/>
          <w:szCs w:val="28"/>
        </w:rPr>
        <w:t xml:space="preserve">, 2015 WL 2381131, at *4 </w:t>
      </w:r>
      <w:r w:rsidR="00D20B63" w:rsidRPr="00A037B2">
        <w:rPr>
          <w:rFonts w:ascii="Times New Roman" w:eastAsia="Times New Roman" w:hAnsi="Times New Roman" w:cs="Times New Roman"/>
          <w:sz w:val="28"/>
          <w:szCs w:val="28"/>
        </w:rPr>
        <w:t>(</w:t>
      </w:r>
      <w:r w:rsidR="00590EE9" w:rsidRPr="00A037B2">
        <w:rPr>
          <w:rFonts w:ascii="Times New Roman" w:eastAsia="Times New Roman" w:hAnsi="Times New Roman" w:cs="Times New Roman"/>
          <w:sz w:val="28"/>
          <w:szCs w:val="28"/>
        </w:rPr>
        <w:t>D</w:t>
      </w:r>
      <w:r w:rsidR="00D20B63" w:rsidRPr="00A037B2">
        <w:rPr>
          <w:rFonts w:ascii="Times New Roman" w:eastAsia="Times New Roman" w:hAnsi="Times New Roman" w:cs="Times New Roman"/>
          <w:sz w:val="28"/>
          <w:szCs w:val="28"/>
        </w:rPr>
        <w:t>.</w:t>
      </w:r>
      <w:r w:rsidR="00590EE9" w:rsidRPr="00A037B2">
        <w:rPr>
          <w:rFonts w:ascii="Times New Roman" w:eastAsia="Times New Roman" w:hAnsi="Times New Roman" w:cs="Times New Roman"/>
          <w:sz w:val="28"/>
          <w:szCs w:val="28"/>
        </w:rPr>
        <w:t xml:space="preserve"> Minn</w:t>
      </w:r>
      <w:r w:rsidR="00D20B63" w:rsidRPr="00A037B2">
        <w:rPr>
          <w:rFonts w:ascii="Times New Roman" w:eastAsia="Times New Roman" w:hAnsi="Times New Roman" w:cs="Times New Roman"/>
          <w:sz w:val="28"/>
          <w:szCs w:val="28"/>
        </w:rPr>
        <w:t>.</w:t>
      </w:r>
      <w:r w:rsidR="00590EE9" w:rsidRPr="00A037B2">
        <w:rPr>
          <w:rFonts w:ascii="Times New Roman" w:eastAsia="Times New Roman" w:hAnsi="Times New Roman" w:cs="Times New Roman"/>
          <w:sz w:val="28"/>
          <w:szCs w:val="28"/>
        </w:rPr>
        <w:t xml:space="preserve"> May 19, 2015</w:t>
      </w:r>
      <w:r w:rsidR="00D20B63" w:rsidRPr="00A037B2">
        <w:rPr>
          <w:rFonts w:ascii="Times New Roman" w:eastAsia="Times New Roman" w:hAnsi="Times New Roman" w:cs="Times New Roman"/>
          <w:sz w:val="28"/>
          <w:szCs w:val="28"/>
        </w:rPr>
        <w:t>) (</w:t>
      </w:r>
      <w:r w:rsidR="00193047" w:rsidRPr="00A037B2">
        <w:rPr>
          <w:rFonts w:ascii="Times New Roman" w:eastAsia="Times New Roman" w:hAnsi="Times New Roman" w:cs="Times New Roman"/>
          <w:sz w:val="28"/>
          <w:szCs w:val="28"/>
        </w:rPr>
        <w:t xml:space="preserve">a </w:t>
      </w:r>
      <w:r w:rsidR="00521F8E" w:rsidRPr="00A037B2">
        <w:rPr>
          <w:rFonts w:ascii="Times New Roman" w:eastAsia="Times New Roman" w:hAnsi="Times New Roman" w:cs="Times New Roman"/>
          <w:sz w:val="28"/>
          <w:szCs w:val="28"/>
        </w:rPr>
        <w:t>credit relationsh</w:t>
      </w:r>
      <w:r w:rsidR="002C179D" w:rsidRPr="00A037B2">
        <w:rPr>
          <w:rFonts w:ascii="Times New Roman" w:eastAsia="Times New Roman" w:hAnsi="Times New Roman" w:cs="Times New Roman"/>
          <w:sz w:val="28"/>
          <w:szCs w:val="28"/>
        </w:rPr>
        <w:t>i</w:t>
      </w:r>
      <w:r w:rsidR="00521F8E" w:rsidRPr="00A037B2">
        <w:rPr>
          <w:rFonts w:ascii="Times New Roman" w:eastAsia="Times New Roman" w:hAnsi="Times New Roman" w:cs="Times New Roman"/>
          <w:sz w:val="28"/>
          <w:szCs w:val="28"/>
        </w:rPr>
        <w:t xml:space="preserve">p for purposes of FCRA existed where </w:t>
      </w:r>
      <w:r w:rsidR="00D20B63" w:rsidRPr="00A037B2">
        <w:rPr>
          <w:rFonts w:ascii="Times New Roman" w:eastAsia="Times New Roman" w:hAnsi="Times New Roman" w:cs="Times New Roman"/>
          <w:sz w:val="28"/>
          <w:szCs w:val="28"/>
        </w:rPr>
        <w:t>mortgagors “</w:t>
      </w:r>
      <w:r w:rsidR="00590EE9" w:rsidRPr="00A037B2">
        <w:rPr>
          <w:rFonts w:ascii="Times New Roman" w:eastAsia="Times New Roman" w:hAnsi="Times New Roman" w:cs="Times New Roman"/>
          <w:sz w:val="28"/>
          <w:szCs w:val="28"/>
        </w:rPr>
        <w:t xml:space="preserve">had an obligation to </w:t>
      </w:r>
      <w:r w:rsidR="00D20B63" w:rsidRPr="00A037B2">
        <w:rPr>
          <w:rFonts w:ascii="Times New Roman" w:eastAsia="Times New Roman" w:hAnsi="Times New Roman" w:cs="Times New Roman"/>
          <w:sz w:val="28"/>
          <w:szCs w:val="28"/>
        </w:rPr>
        <w:t>[</w:t>
      </w:r>
      <w:r w:rsidR="00491208" w:rsidRPr="00A037B2">
        <w:rPr>
          <w:rFonts w:ascii="Times New Roman" w:eastAsia="Times New Roman" w:hAnsi="Times New Roman" w:cs="Times New Roman"/>
          <w:sz w:val="28"/>
          <w:szCs w:val="28"/>
        </w:rPr>
        <w:t xml:space="preserve">the </w:t>
      </w:r>
      <w:r w:rsidR="00D20B63" w:rsidRPr="00A037B2">
        <w:rPr>
          <w:rFonts w:ascii="Times New Roman" w:eastAsia="Times New Roman" w:hAnsi="Times New Roman" w:cs="Times New Roman"/>
          <w:sz w:val="28"/>
          <w:szCs w:val="28"/>
        </w:rPr>
        <w:t>mortgagee]</w:t>
      </w:r>
      <w:r w:rsidR="00590EE9" w:rsidRPr="00A037B2">
        <w:rPr>
          <w:rFonts w:ascii="Times New Roman" w:eastAsia="Times New Roman" w:hAnsi="Times New Roman" w:cs="Times New Roman"/>
          <w:sz w:val="28"/>
          <w:szCs w:val="28"/>
        </w:rPr>
        <w:t xml:space="preserve"> to make payments on the mortgage, even after the bankruptcy proceedings were concluded, or face foreclosure</w:t>
      </w:r>
      <w:r w:rsidR="0088404D" w:rsidRPr="00A037B2">
        <w:rPr>
          <w:rFonts w:ascii="Times New Roman" w:eastAsia="Times New Roman" w:hAnsi="Times New Roman" w:cs="Times New Roman"/>
          <w:sz w:val="28"/>
          <w:szCs w:val="28"/>
        </w:rPr>
        <w:t>”)</w:t>
      </w:r>
      <w:bookmarkEnd w:id="197"/>
      <w:bookmarkEnd w:id="198"/>
      <w:r w:rsidR="0088404D" w:rsidRPr="00A037B2">
        <w:rPr>
          <w:rFonts w:ascii="Times New Roman" w:eastAsia="Times New Roman" w:hAnsi="Times New Roman" w:cs="Times New Roman"/>
          <w:sz w:val="28"/>
          <w:szCs w:val="28"/>
        </w:rPr>
        <w:t xml:space="preserve">; </w:t>
      </w:r>
      <w:bookmarkStart w:id="199" w:name="Psych_Cite_100"/>
      <w:bookmarkStart w:id="200" w:name="Psych_Cite_226"/>
      <w:r w:rsidR="006412B3" w:rsidRPr="00A037B2">
        <w:rPr>
          <w:rFonts w:ascii="Times New Roman" w:eastAsia="Times New Roman" w:hAnsi="Times New Roman" w:cs="Times New Roman"/>
          <w:i/>
          <w:iCs/>
          <w:sz w:val="28"/>
          <w:szCs w:val="28"/>
        </w:rPr>
        <w:t>Germain v Bank of Am., N.A.,</w:t>
      </w:r>
      <w:r w:rsidR="006412B3" w:rsidRPr="00A037B2">
        <w:rPr>
          <w:rFonts w:ascii="Times New Roman" w:eastAsia="Times New Roman" w:hAnsi="Times New Roman" w:cs="Times New Roman"/>
          <w:sz w:val="28"/>
          <w:szCs w:val="28"/>
        </w:rPr>
        <w:t xml:space="preserve"> 2014 WL 5802018, at *7 (W.D. Wis. Nov. 7, 2014) (after discharge, the mortgagor “still held an obligation” to the mortgagee from the credit originally extended to him and “a credit relationship and ‘account’ existed between them.”)</w:t>
      </w:r>
      <w:bookmarkEnd w:id="199"/>
      <w:bookmarkEnd w:id="200"/>
      <w:r w:rsidR="0016553C" w:rsidRPr="00A037B2">
        <w:rPr>
          <w:rFonts w:ascii="Times New Roman" w:eastAsia="Times New Roman" w:hAnsi="Times New Roman" w:cs="Times New Roman"/>
          <w:sz w:val="28"/>
          <w:szCs w:val="28"/>
        </w:rPr>
        <w:t>.</w:t>
      </w:r>
      <w:r w:rsidR="00BF61F6" w:rsidRPr="00A037B2">
        <w:rPr>
          <w:rFonts w:ascii="Times New Roman" w:eastAsia="Times New Roman" w:hAnsi="Times New Roman" w:cs="Times New Roman"/>
          <w:sz w:val="28"/>
          <w:szCs w:val="28"/>
        </w:rPr>
        <w:tab/>
      </w:r>
    </w:p>
    <w:p w14:paraId="1604430C" w14:textId="18DDAC4B" w:rsidR="000F3981" w:rsidRPr="00A037B2" w:rsidRDefault="007D033B"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lastRenderedPageBreak/>
        <w:t>In the instant case t</w:t>
      </w:r>
      <w:r w:rsidR="00E065FD" w:rsidRPr="00A037B2">
        <w:rPr>
          <w:rFonts w:ascii="Times New Roman" w:eastAsia="Times New Roman" w:hAnsi="Times New Roman" w:cs="Times New Roman"/>
          <w:sz w:val="28"/>
          <w:szCs w:val="28"/>
        </w:rPr>
        <w:t>he lower court i</w:t>
      </w:r>
      <w:r w:rsidR="006B1661" w:rsidRPr="00A037B2">
        <w:rPr>
          <w:rFonts w:ascii="Times New Roman" w:eastAsia="Times New Roman" w:hAnsi="Times New Roman" w:cs="Times New Roman"/>
          <w:sz w:val="28"/>
          <w:szCs w:val="28"/>
        </w:rPr>
        <w:t>nserted</w:t>
      </w:r>
      <w:r w:rsidR="00E065FD" w:rsidRPr="00A037B2">
        <w:rPr>
          <w:rFonts w:ascii="Times New Roman" w:eastAsia="Times New Roman" w:hAnsi="Times New Roman" w:cs="Times New Roman"/>
          <w:sz w:val="28"/>
          <w:szCs w:val="28"/>
        </w:rPr>
        <w:t xml:space="preserve"> a term requiring personal liability for a debt into statutory definition</w:t>
      </w:r>
      <w:r w:rsidR="00DC33B7" w:rsidRPr="00A037B2">
        <w:rPr>
          <w:rFonts w:ascii="Times New Roman" w:eastAsia="Times New Roman" w:hAnsi="Times New Roman" w:cs="Times New Roman"/>
          <w:sz w:val="28"/>
          <w:szCs w:val="28"/>
        </w:rPr>
        <w:t>s</w:t>
      </w:r>
      <w:r w:rsidR="00E065FD" w:rsidRPr="00A037B2">
        <w:rPr>
          <w:rFonts w:ascii="Times New Roman" w:eastAsia="Times New Roman" w:hAnsi="Times New Roman" w:cs="Times New Roman"/>
          <w:sz w:val="28"/>
          <w:szCs w:val="28"/>
        </w:rPr>
        <w:t xml:space="preserve"> </w:t>
      </w:r>
      <w:r w:rsidR="002466EA" w:rsidRPr="00A037B2">
        <w:rPr>
          <w:rFonts w:ascii="Times New Roman" w:eastAsia="Times New Roman" w:hAnsi="Times New Roman" w:cs="Times New Roman"/>
          <w:sz w:val="28"/>
          <w:szCs w:val="28"/>
        </w:rPr>
        <w:t>that contain</w:t>
      </w:r>
      <w:r w:rsidR="00E065FD" w:rsidRPr="00A037B2">
        <w:rPr>
          <w:rFonts w:ascii="Times New Roman" w:eastAsia="Times New Roman" w:hAnsi="Times New Roman" w:cs="Times New Roman"/>
          <w:sz w:val="28"/>
          <w:szCs w:val="28"/>
        </w:rPr>
        <w:t xml:space="preserve"> no such requirement. </w:t>
      </w:r>
      <w:r w:rsidR="00456303" w:rsidRPr="00A037B2">
        <w:rPr>
          <w:rFonts w:ascii="Times New Roman" w:eastAsia="Times New Roman" w:hAnsi="Times New Roman" w:cs="Times New Roman"/>
          <w:sz w:val="28"/>
          <w:szCs w:val="28"/>
        </w:rPr>
        <w:t xml:space="preserve">If affirmed, </w:t>
      </w:r>
      <w:r w:rsidR="00090A5F" w:rsidRPr="00A037B2">
        <w:rPr>
          <w:rFonts w:ascii="Times New Roman" w:eastAsia="Times New Roman" w:hAnsi="Times New Roman" w:cs="Times New Roman"/>
          <w:sz w:val="28"/>
          <w:szCs w:val="28"/>
        </w:rPr>
        <w:t xml:space="preserve">this judicial redrafting </w:t>
      </w:r>
      <w:r w:rsidR="00AF4DF0" w:rsidRPr="00A037B2">
        <w:rPr>
          <w:rFonts w:ascii="Times New Roman" w:eastAsia="Times New Roman" w:hAnsi="Times New Roman" w:cs="Times New Roman"/>
          <w:sz w:val="28"/>
          <w:szCs w:val="28"/>
        </w:rPr>
        <w:t xml:space="preserve">will spread </w:t>
      </w:r>
      <w:r w:rsidR="00090A5F" w:rsidRPr="00A037B2">
        <w:rPr>
          <w:rFonts w:ascii="Times New Roman" w:eastAsia="Times New Roman" w:hAnsi="Times New Roman" w:cs="Times New Roman"/>
          <w:sz w:val="28"/>
          <w:szCs w:val="28"/>
        </w:rPr>
        <w:t>confusion in</w:t>
      </w:r>
      <w:r w:rsidR="00AF4DF0" w:rsidRPr="00A037B2">
        <w:rPr>
          <w:rFonts w:ascii="Times New Roman" w:eastAsia="Times New Roman" w:hAnsi="Times New Roman" w:cs="Times New Roman"/>
          <w:sz w:val="28"/>
          <w:szCs w:val="28"/>
        </w:rPr>
        <w:t>to</w:t>
      </w:r>
      <w:r w:rsidR="00090A5F" w:rsidRPr="00A037B2">
        <w:rPr>
          <w:rFonts w:ascii="Times New Roman" w:eastAsia="Times New Roman" w:hAnsi="Times New Roman" w:cs="Times New Roman"/>
          <w:sz w:val="28"/>
          <w:szCs w:val="28"/>
        </w:rPr>
        <w:t xml:space="preserve"> </w:t>
      </w:r>
      <w:r w:rsidR="00E82601" w:rsidRPr="00A037B2">
        <w:rPr>
          <w:rFonts w:ascii="Times New Roman" w:eastAsia="Times New Roman" w:hAnsi="Times New Roman" w:cs="Times New Roman"/>
          <w:sz w:val="28"/>
          <w:szCs w:val="28"/>
        </w:rPr>
        <w:t xml:space="preserve">similar </w:t>
      </w:r>
      <w:r w:rsidR="00104DD3" w:rsidRPr="00A037B2">
        <w:rPr>
          <w:rFonts w:ascii="Times New Roman" w:eastAsia="Times New Roman" w:hAnsi="Times New Roman" w:cs="Times New Roman"/>
          <w:sz w:val="28"/>
          <w:szCs w:val="28"/>
        </w:rPr>
        <w:t>statutory</w:t>
      </w:r>
      <w:r w:rsidR="00E82601" w:rsidRPr="00A037B2">
        <w:rPr>
          <w:rFonts w:ascii="Times New Roman" w:eastAsia="Times New Roman" w:hAnsi="Times New Roman" w:cs="Times New Roman"/>
          <w:sz w:val="28"/>
          <w:szCs w:val="28"/>
        </w:rPr>
        <w:t xml:space="preserve"> schemes</w:t>
      </w:r>
      <w:r w:rsidR="00104DD3" w:rsidRPr="00A037B2">
        <w:rPr>
          <w:rFonts w:ascii="Times New Roman" w:eastAsia="Times New Roman" w:hAnsi="Times New Roman" w:cs="Times New Roman"/>
          <w:sz w:val="28"/>
          <w:szCs w:val="28"/>
        </w:rPr>
        <w:t xml:space="preserve"> </w:t>
      </w:r>
      <w:r w:rsidR="00E82601" w:rsidRPr="00A037B2">
        <w:rPr>
          <w:rFonts w:ascii="Times New Roman" w:eastAsia="Times New Roman" w:hAnsi="Times New Roman" w:cs="Times New Roman"/>
          <w:sz w:val="28"/>
          <w:szCs w:val="28"/>
        </w:rPr>
        <w:t>that</w:t>
      </w:r>
      <w:r w:rsidR="00CD5C36" w:rsidRPr="00A037B2">
        <w:rPr>
          <w:rFonts w:ascii="Times New Roman" w:eastAsia="Times New Roman" w:hAnsi="Times New Roman" w:cs="Times New Roman"/>
          <w:sz w:val="28"/>
          <w:szCs w:val="28"/>
        </w:rPr>
        <w:t xml:space="preserve"> regulate</w:t>
      </w:r>
      <w:r w:rsidR="00104DD3" w:rsidRPr="00A037B2">
        <w:rPr>
          <w:rFonts w:ascii="Times New Roman" w:eastAsia="Times New Roman" w:hAnsi="Times New Roman" w:cs="Times New Roman"/>
          <w:sz w:val="28"/>
          <w:szCs w:val="28"/>
        </w:rPr>
        <w:t xml:space="preserve"> </w:t>
      </w:r>
      <w:r w:rsidR="00C03BB9" w:rsidRPr="00A037B2">
        <w:rPr>
          <w:rFonts w:ascii="Times New Roman" w:eastAsia="Times New Roman" w:hAnsi="Times New Roman" w:cs="Times New Roman"/>
          <w:sz w:val="28"/>
          <w:szCs w:val="28"/>
        </w:rPr>
        <w:t>debt collection.</w:t>
      </w:r>
      <w:r w:rsidR="0010688C" w:rsidRPr="00A037B2">
        <w:rPr>
          <w:rFonts w:ascii="Times New Roman" w:eastAsia="Times New Roman" w:hAnsi="Times New Roman" w:cs="Times New Roman"/>
          <w:sz w:val="28"/>
          <w:szCs w:val="28"/>
        </w:rPr>
        <w:t xml:space="preserve"> </w:t>
      </w:r>
      <w:r w:rsidR="00FF6F24" w:rsidRPr="00A037B2">
        <w:rPr>
          <w:rFonts w:ascii="Times New Roman" w:eastAsia="Times New Roman" w:hAnsi="Times New Roman" w:cs="Times New Roman"/>
          <w:sz w:val="28"/>
          <w:szCs w:val="28"/>
        </w:rPr>
        <w:t>Across a range of federal and state consumer protection statutes there is a notable uniformity in the treatment of non-recourse debt</w:t>
      </w:r>
      <w:r w:rsidR="00572F1C" w:rsidRPr="00A037B2">
        <w:rPr>
          <w:rFonts w:ascii="Times New Roman" w:eastAsia="Times New Roman" w:hAnsi="Times New Roman" w:cs="Times New Roman"/>
          <w:sz w:val="28"/>
          <w:szCs w:val="28"/>
        </w:rPr>
        <w:t xml:space="preserve">. Non-recourse debt is routinely </w:t>
      </w:r>
      <w:r w:rsidR="00FF6F24" w:rsidRPr="00A037B2">
        <w:rPr>
          <w:rFonts w:ascii="Times New Roman" w:eastAsia="Times New Roman" w:hAnsi="Times New Roman" w:cs="Times New Roman"/>
          <w:sz w:val="28"/>
          <w:szCs w:val="28"/>
        </w:rPr>
        <w:t xml:space="preserve">  </w:t>
      </w:r>
      <w:r w:rsidR="00C03700" w:rsidRPr="00A037B2">
        <w:rPr>
          <w:rFonts w:ascii="Times New Roman" w:eastAsia="Times New Roman" w:hAnsi="Times New Roman" w:cs="Times New Roman"/>
          <w:sz w:val="28"/>
          <w:szCs w:val="28"/>
        </w:rPr>
        <w:t xml:space="preserve">subject to regulation along the same </w:t>
      </w:r>
      <w:r w:rsidR="00005416" w:rsidRPr="00A037B2">
        <w:rPr>
          <w:rFonts w:ascii="Times New Roman" w:eastAsia="Times New Roman" w:hAnsi="Times New Roman" w:cs="Times New Roman"/>
          <w:sz w:val="28"/>
          <w:szCs w:val="28"/>
        </w:rPr>
        <w:t>lines</w:t>
      </w:r>
      <w:r w:rsidR="00C03700" w:rsidRPr="00A037B2">
        <w:rPr>
          <w:rFonts w:ascii="Times New Roman" w:eastAsia="Times New Roman" w:hAnsi="Times New Roman" w:cs="Times New Roman"/>
          <w:sz w:val="28"/>
          <w:szCs w:val="28"/>
        </w:rPr>
        <w:t xml:space="preserve"> as debts for which the consumer has personal liability. </w:t>
      </w:r>
      <w:r w:rsidR="004C0594" w:rsidRPr="00A037B2">
        <w:rPr>
          <w:rFonts w:ascii="Times New Roman" w:eastAsia="Times New Roman" w:hAnsi="Times New Roman" w:cs="Times New Roman"/>
          <w:sz w:val="28"/>
          <w:szCs w:val="28"/>
        </w:rPr>
        <w:t>For example, in</w:t>
      </w:r>
      <w:r w:rsidR="00343742" w:rsidRPr="00A037B2">
        <w:rPr>
          <w:rFonts w:ascii="Times New Roman" w:eastAsia="Times New Roman" w:hAnsi="Times New Roman" w:cs="Times New Roman"/>
          <w:i/>
          <w:iCs/>
          <w:sz w:val="28"/>
          <w:szCs w:val="28"/>
        </w:rPr>
        <w:t xml:space="preserve"> </w:t>
      </w:r>
      <w:bookmarkStart w:id="201" w:name="Psych_Cite_103"/>
      <w:bookmarkStart w:id="202" w:name="Psych_Cite_228"/>
      <w:r w:rsidR="000F3981" w:rsidRPr="00A037B2">
        <w:rPr>
          <w:rFonts w:ascii="Times New Roman" w:eastAsia="Times New Roman" w:hAnsi="Times New Roman" w:cs="Times New Roman"/>
          <w:i/>
          <w:iCs/>
          <w:sz w:val="28"/>
          <w:szCs w:val="28"/>
        </w:rPr>
        <w:t>Oasis Legal Finance. Group, LLC v. Coffman</w:t>
      </w:r>
      <w:r w:rsidR="000F3981" w:rsidRPr="00A037B2">
        <w:rPr>
          <w:rFonts w:ascii="Times New Roman" w:eastAsia="Times New Roman" w:hAnsi="Times New Roman" w:cs="Times New Roman"/>
          <w:sz w:val="28"/>
          <w:szCs w:val="28"/>
        </w:rPr>
        <w:t>, 361 P</w:t>
      </w:r>
      <w:r w:rsidR="006F2C70" w:rsidRPr="00A037B2">
        <w:rPr>
          <w:rFonts w:ascii="Times New Roman" w:eastAsia="Times New Roman" w:hAnsi="Times New Roman" w:cs="Times New Roman"/>
          <w:sz w:val="28"/>
          <w:szCs w:val="28"/>
        </w:rPr>
        <w:t>.</w:t>
      </w:r>
      <w:r w:rsidR="000F3981" w:rsidRPr="00A037B2">
        <w:rPr>
          <w:rFonts w:ascii="Times New Roman" w:eastAsia="Times New Roman" w:hAnsi="Times New Roman" w:cs="Times New Roman"/>
          <w:sz w:val="28"/>
          <w:szCs w:val="28"/>
        </w:rPr>
        <w:t>3d 400, 407-0</w:t>
      </w:r>
      <w:r w:rsidR="00146CF2" w:rsidRPr="00A037B2">
        <w:rPr>
          <w:rFonts w:ascii="Times New Roman" w:eastAsia="Times New Roman" w:hAnsi="Times New Roman" w:cs="Times New Roman"/>
          <w:sz w:val="28"/>
          <w:szCs w:val="28"/>
        </w:rPr>
        <w:t>8</w:t>
      </w:r>
      <w:r w:rsidR="000F3981" w:rsidRPr="00A037B2">
        <w:rPr>
          <w:rFonts w:ascii="Times New Roman" w:eastAsia="Times New Roman" w:hAnsi="Times New Roman" w:cs="Times New Roman"/>
          <w:sz w:val="28"/>
          <w:szCs w:val="28"/>
        </w:rPr>
        <w:t xml:space="preserve"> (Colo. 2015)</w:t>
      </w:r>
      <w:bookmarkEnd w:id="201"/>
      <w:bookmarkEnd w:id="202"/>
      <w:r w:rsidR="00343742" w:rsidRPr="00A037B2">
        <w:rPr>
          <w:rFonts w:ascii="Times New Roman" w:eastAsia="Times New Roman" w:hAnsi="Times New Roman" w:cs="Times New Roman"/>
          <w:sz w:val="28"/>
          <w:szCs w:val="28"/>
        </w:rPr>
        <w:t xml:space="preserve"> </w:t>
      </w:r>
      <w:r w:rsidR="001473BF" w:rsidRPr="00A037B2">
        <w:rPr>
          <w:rFonts w:ascii="Times New Roman" w:eastAsia="Times New Roman" w:hAnsi="Times New Roman" w:cs="Times New Roman"/>
          <w:sz w:val="28"/>
          <w:szCs w:val="28"/>
        </w:rPr>
        <w:t>the Colorado Supreme Court</w:t>
      </w:r>
      <w:r w:rsidR="00BA4EDA" w:rsidRPr="00A037B2">
        <w:rPr>
          <w:rFonts w:ascii="Times New Roman" w:eastAsia="Times New Roman" w:hAnsi="Times New Roman" w:cs="Times New Roman"/>
          <w:sz w:val="28"/>
          <w:szCs w:val="28"/>
        </w:rPr>
        <w:t xml:space="preserve"> constru</w:t>
      </w:r>
      <w:r w:rsidR="001473BF" w:rsidRPr="00A037B2">
        <w:rPr>
          <w:rFonts w:ascii="Times New Roman" w:eastAsia="Times New Roman" w:hAnsi="Times New Roman" w:cs="Times New Roman"/>
          <w:sz w:val="28"/>
          <w:szCs w:val="28"/>
        </w:rPr>
        <w:t>ed</w:t>
      </w:r>
      <w:r w:rsidR="00BA4EDA" w:rsidRPr="00A037B2">
        <w:rPr>
          <w:rFonts w:ascii="Times New Roman" w:eastAsia="Times New Roman" w:hAnsi="Times New Roman" w:cs="Times New Roman"/>
          <w:sz w:val="28"/>
          <w:szCs w:val="28"/>
        </w:rPr>
        <w:t xml:space="preserve"> the </w:t>
      </w:r>
      <w:r w:rsidR="00F13D8A" w:rsidRPr="00A037B2">
        <w:rPr>
          <w:rFonts w:ascii="Times New Roman" w:eastAsia="Times New Roman" w:hAnsi="Times New Roman" w:cs="Times New Roman"/>
          <w:sz w:val="28"/>
          <w:szCs w:val="28"/>
        </w:rPr>
        <w:t>Uniform</w:t>
      </w:r>
      <w:r w:rsidR="00BA4EDA" w:rsidRPr="00A037B2">
        <w:rPr>
          <w:rFonts w:ascii="Times New Roman" w:eastAsia="Times New Roman" w:hAnsi="Times New Roman" w:cs="Times New Roman"/>
          <w:sz w:val="28"/>
          <w:szCs w:val="28"/>
        </w:rPr>
        <w:t xml:space="preserve"> Commercial Credit Code</w:t>
      </w:r>
      <w:r w:rsidR="00934868" w:rsidRPr="00A037B2">
        <w:rPr>
          <w:rFonts w:ascii="Times New Roman" w:eastAsia="Times New Roman" w:hAnsi="Times New Roman" w:cs="Times New Roman"/>
          <w:sz w:val="28"/>
          <w:szCs w:val="28"/>
        </w:rPr>
        <w:t>’s</w:t>
      </w:r>
      <w:r w:rsidR="004C0594" w:rsidRPr="00A037B2">
        <w:rPr>
          <w:rFonts w:ascii="Times New Roman" w:eastAsia="Times New Roman" w:hAnsi="Times New Roman" w:cs="Times New Roman"/>
          <w:sz w:val="28"/>
          <w:szCs w:val="28"/>
        </w:rPr>
        <w:t xml:space="preserve"> definition of the term “debt</w:t>
      </w:r>
      <w:r w:rsidR="0052422A" w:rsidRPr="00A037B2">
        <w:rPr>
          <w:rFonts w:ascii="Times New Roman" w:eastAsia="Times New Roman" w:hAnsi="Times New Roman" w:cs="Times New Roman"/>
          <w:sz w:val="28"/>
          <w:szCs w:val="28"/>
        </w:rPr>
        <w:t>.</w:t>
      </w:r>
      <w:r w:rsidR="004C0594" w:rsidRPr="00A037B2">
        <w:rPr>
          <w:rFonts w:ascii="Times New Roman" w:eastAsia="Times New Roman" w:hAnsi="Times New Roman" w:cs="Times New Roman"/>
          <w:sz w:val="28"/>
          <w:szCs w:val="28"/>
        </w:rPr>
        <w:t xml:space="preserve">” </w:t>
      </w:r>
      <w:r w:rsidR="0052422A" w:rsidRPr="00A037B2">
        <w:rPr>
          <w:rFonts w:ascii="Times New Roman" w:eastAsia="Times New Roman" w:hAnsi="Times New Roman" w:cs="Times New Roman"/>
          <w:sz w:val="28"/>
          <w:szCs w:val="28"/>
        </w:rPr>
        <w:t xml:space="preserve">The court </w:t>
      </w:r>
      <w:r w:rsidR="005B54EE" w:rsidRPr="00A037B2">
        <w:rPr>
          <w:rFonts w:ascii="Times New Roman" w:eastAsia="Times New Roman" w:hAnsi="Times New Roman" w:cs="Times New Roman"/>
          <w:sz w:val="28"/>
          <w:szCs w:val="28"/>
        </w:rPr>
        <w:t xml:space="preserve">reviewed treatment of non-recourse debt </w:t>
      </w:r>
      <w:r w:rsidR="004C0594" w:rsidRPr="00A037B2">
        <w:rPr>
          <w:rFonts w:ascii="Times New Roman" w:eastAsia="Times New Roman" w:hAnsi="Times New Roman" w:cs="Times New Roman"/>
          <w:sz w:val="28"/>
          <w:szCs w:val="28"/>
        </w:rPr>
        <w:t xml:space="preserve">under the FDCPA, the Bankruptcy Code, state debt collection laws, the U.C.C. and </w:t>
      </w:r>
      <w:bookmarkStart w:id="203" w:name="CITRUS_IGNORE_BOOKMARK160"/>
      <w:r w:rsidR="004C0594" w:rsidRPr="00A037B2">
        <w:rPr>
          <w:rFonts w:ascii="Times New Roman" w:eastAsia="Times New Roman" w:hAnsi="Times New Roman" w:cs="Times New Roman"/>
          <w:sz w:val="28"/>
          <w:szCs w:val="28"/>
        </w:rPr>
        <w:t>Black’s Law Dictionary</w:t>
      </w:r>
      <w:bookmarkEnd w:id="203"/>
      <w:r w:rsidR="004C0594" w:rsidRPr="00A037B2">
        <w:rPr>
          <w:rFonts w:ascii="Times New Roman" w:eastAsia="Times New Roman" w:hAnsi="Times New Roman" w:cs="Times New Roman"/>
          <w:sz w:val="28"/>
          <w:szCs w:val="28"/>
        </w:rPr>
        <w:t>.</w:t>
      </w:r>
      <w:r w:rsidR="006C573A" w:rsidRPr="00A037B2">
        <w:rPr>
          <w:rFonts w:ascii="Times New Roman" w:eastAsia="Times New Roman" w:hAnsi="Times New Roman" w:cs="Times New Roman"/>
          <w:sz w:val="28"/>
          <w:szCs w:val="28"/>
        </w:rPr>
        <w:t xml:space="preserve"> The court </w:t>
      </w:r>
      <w:r w:rsidR="006201F7" w:rsidRPr="00A037B2">
        <w:rPr>
          <w:rFonts w:ascii="Times New Roman" w:eastAsia="Times New Roman" w:hAnsi="Times New Roman" w:cs="Times New Roman"/>
          <w:sz w:val="28"/>
          <w:szCs w:val="28"/>
        </w:rPr>
        <w:t xml:space="preserve">found that none of these sources limited </w:t>
      </w:r>
      <w:r w:rsidR="00B1468F" w:rsidRPr="00A037B2">
        <w:rPr>
          <w:rFonts w:ascii="Times New Roman" w:eastAsia="Times New Roman" w:hAnsi="Times New Roman" w:cs="Times New Roman"/>
          <w:sz w:val="28"/>
          <w:szCs w:val="28"/>
        </w:rPr>
        <w:t>the</w:t>
      </w:r>
      <w:r w:rsidR="00CF37F3" w:rsidRPr="00A037B2">
        <w:rPr>
          <w:rFonts w:ascii="Times New Roman" w:eastAsia="Times New Roman" w:hAnsi="Times New Roman" w:cs="Times New Roman"/>
          <w:sz w:val="28"/>
          <w:szCs w:val="28"/>
        </w:rPr>
        <w:t xml:space="preserve"> application of</w:t>
      </w:r>
      <w:r w:rsidR="00E600DB" w:rsidRPr="00A037B2">
        <w:rPr>
          <w:rFonts w:ascii="Times New Roman" w:eastAsia="Times New Roman" w:hAnsi="Times New Roman" w:cs="Times New Roman"/>
          <w:sz w:val="28"/>
          <w:szCs w:val="28"/>
        </w:rPr>
        <w:t xml:space="preserve"> the </w:t>
      </w:r>
      <w:r w:rsidR="00BD7F53" w:rsidRPr="00A037B2">
        <w:rPr>
          <w:rFonts w:ascii="Times New Roman" w:eastAsia="Times New Roman" w:hAnsi="Times New Roman" w:cs="Times New Roman"/>
          <w:sz w:val="28"/>
          <w:szCs w:val="28"/>
        </w:rPr>
        <w:t xml:space="preserve">term “debt” to obligations </w:t>
      </w:r>
      <w:r w:rsidR="006201F7" w:rsidRPr="00A037B2">
        <w:rPr>
          <w:rFonts w:ascii="Times New Roman" w:eastAsia="Times New Roman" w:hAnsi="Times New Roman" w:cs="Times New Roman"/>
          <w:sz w:val="28"/>
          <w:szCs w:val="28"/>
        </w:rPr>
        <w:t>for which the consumer had personal liability. The court refused to “</w:t>
      </w:r>
      <w:r w:rsidR="006C573A" w:rsidRPr="00A037B2">
        <w:rPr>
          <w:rFonts w:ascii="Times New Roman" w:eastAsia="Times New Roman" w:hAnsi="Times New Roman" w:cs="Times New Roman"/>
          <w:sz w:val="28"/>
          <w:szCs w:val="28"/>
        </w:rPr>
        <w:t xml:space="preserve">shoehorn the word </w:t>
      </w:r>
      <w:r w:rsidR="006201F7" w:rsidRPr="00A037B2">
        <w:rPr>
          <w:rFonts w:ascii="Times New Roman" w:eastAsia="Times New Roman" w:hAnsi="Times New Roman" w:cs="Times New Roman"/>
          <w:sz w:val="28"/>
          <w:szCs w:val="28"/>
        </w:rPr>
        <w:t>‘</w:t>
      </w:r>
      <w:r w:rsidR="006C573A" w:rsidRPr="00A037B2">
        <w:rPr>
          <w:rFonts w:ascii="Times New Roman" w:eastAsia="Times New Roman" w:hAnsi="Times New Roman" w:cs="Times New Roman"/>
          <w:sz w:val="28"/>
          <w:szCs w:val="28"/>
        </w:rPr>
        <w:t>recourse</w:t>
      </w:r>
      <w:proofErr w:type="gramStart"/>
      <w:r w:rsidR="006201F7" w:rsidRPr="00A037B2">
        <w:rPr>
          <w:rFonts w:ascii="Times New Roman" w:eastAsia="Times New Roman" w:hAnsi="Times New Roman" w:cs="Times New Roman"/>
          <w:sz w:val="28"/>
          <w:szCs w:val="28"/>
        </w:rPr>
        <w:t>’</w:t>
      </w:r>
      <w:r w:rsidR="002D3A7C" w:rsidRPr="00A037B2">
        <w:rPr>
          <w:rFonts w:ascii="Times New Roman" w:eastAsia="Times New Roman" w:hAnsi="Times New Roman" w:cs="Times New Roman"/>
          <w:sz w:val="28"/>
          <w:szCs w:val="28"/>
        </w:rPr>
        <w:t xml:space="preserve"> </w:t>
      </w:r>
      <w:r w:rsidR="009527AB" w:rsidRPr="00A037B2">
        <w:rPr>
          <w:rFonts w:ascii="Times New Roman" w:eastAsia="Times New Roman" w:hAnsi="Times New Roman" w:cs="Times New Roman"/>
          <w:sz w:val="28"/>
          <w:szCs w:val="28"/>
        </w:rPr>
        <w:t>”</w:t>
      </w:r>
      <w:proofErr w:type="gramEnd"/>
      <w:r w:rsidR="009527AB" w:rsidRPr="00A037B2">
        <w:rPr>
          <w:rFonts w:ascii="Times New Roman" w:eastAsia="Times New Roman" w:hAnsi="Times New Roman" w:cs="Times New Roman"/>
          <w:sz w:val="28"/>
          <w:szCs w:val="28"/>
        </w:rPr>
        <w:t xml:space="preserve"> </w:t>
      </w:r>
      <w:r w:rsidR="006C573A" w:rsidRPr="00A037B2">
        <w:rPr>
          <w:rFonts w:ascii="Times New Roman" w:eastAsia="Times New Roman" w:hAnsi="Times New Roman" w:cs="Times New Roman"/>
          <w:sz w:val="28"/>
          <w:szCs w:val="28"/>
        </w:rPr>
        <w:t xml:space="preserve">into the </w:t>
      </w:r>
      <w:r w:rsidR="001A1A49" w:rsidRPr="00A037B2">
        <w:rPr>
          <w:rFonts w:ascii="Times New Roman" w:eastAsia="Times New Roman" w:hAnsi="Times New Roman" w:cs="Times New Roman"/>
          <w:sz w:val="28"/>
          <w:szCs w:val="28"/>
        </w:rPr>
        <w:t xml:space="preserve">Uniform Consumer Credit Code. </w:t>
      </w:r>
      <w:r w:rsidR="00F21960" w:rsidRPr="00F21960">
        <w:rPr>
          <w:rFonts w:ascii="Times New Roman" w:eastAsia="Times New Roman" w:hAnsi="Times New Roman" w:cs="Times New Roman"/>
          <w:i/>
          <w:iCs/>
          <w:sz w:val="28"/>
          <w:szCs w:val="28"/>
        </w:rPr>
        <w:t>Oasis Legal Fin. Grp., L.L.C.</w:t>
      </w:r>
      <w:r w:rsidR="00F21960" w:rsidRPr="00F21960">
        <w:rPr>
          <w:rFonts w:ascii="Times New Roman" w:eastAsia="Times New Roman" w:hAnsi="Times New Roman" w:cs="Times New Roman"/>
          <w:iCs/>
          <w:sz w:val="28"/>
          <w:szCs w:val="28"/>
        </w:rPr>
        <w:t xml:space="preserve">, </w:t>
      </w:r>
      <w:bookmarkStart w:id="204" w:name="Psych_Cite_229"/>
      <w:r w:rsidR="00F21960" w:rsidRPr="00F21960">
        <w:rPr>
          <w:rFonts w:ascii="Times New Roman" w:eastAsia="Times New Roman" w:hAnsi="Times New Roman" w:cs="Times New Roman"/>
          <w:iCs/>
          <w:sz w:val="28"/>
          <w:szCs w:val="28"/>
        </w:rPr>
        <w:t>361 P.3d at 809</w:t>
      </w:r>
      <w:bookmarkEnd w:id="204"/>
      <w:r w:rsidR="001A1A49" w:rsidRPr="00A037B2">
        <w:rPr>
          <w:rFonts w:ascii="Times New Roman" w:eastAsia="Times New Roman" w:hAnsi="Times New Roman" w:cs="Times New Roman"/>
          <w:sz w:val="28"/>
          <w:szCs w:val="28"/>
        </w:rPr>
        <w:t>.</w:t>
      </w:r>
    </w:p>
    <w:p w14:paraId="738CEFC0" w14:textId="72DECF38" w:rsidR="004C318B" w:rsidRPr="004915CA" w:rsidRDefault="009A5634" w:rsidP="004915CA">
      <w:pPr>
        <w:pStyle w:val="Heading2"/>
        <w:numPr>
          <w:ilvl w:val="0"/>
          <w:numId w:val="8"/>
        </w:numPr>
      </w:pPr>
      <w:bookmarkStart w:id="205" w:name="_Toc172222483"/>
      <w:r w:rsidRPr="004915CA">
        <w:t xml:space="preserve">The lower court’s ruling is inconsistent with </w:t>
      </w:r>
      <w:r w:rsidR="006C174F" w:rsidRPr="004915CA">
        <w:t xml:space="preserve">Bankruptcy Code </w:t>
      </w:r>
      <w:bookmarkStart w:id="206" w:name="Psych_Cite_105"/>
      <w:bookmarkStart w:id="207" w:name="Psych_Cite_230"/>
      <w:r w:rsidR="006C174F" w:rsidRPr="004915CA">
        <w:t>Section</w:t>
      </w:r>
      <w:r w:rsidR="00B766A0" w:rsidRPr="004915CA">
        <w:t xml:space="preserve"> 524(j)</w:t>
      </w:r>
      <w:bookmarkEnd w:id="206"/>
      <w:bookmarkEnd w:id="207"/>
      <w:r w:rsidR="006C174F" w:rsidRPr="004915CA">
        <w:t>.</w:t>
      </w:r>
      <w:bookmarkEnd w:id="205"/>
    </w:p>
    <w:p w14:paraId="40A01DE1" w14:textId="77777777" w:rsidR="004C318B" w:rsidRDefault="004C318B" w:rsidP="004C318B">
      <w:pPr>
        <w:pStyle w:val="ListParagraph"/>
        <w:spacing w:after="0" w:line="240" w:lineRule="auto"/>
        <w:ind w:left="1080"/>
        <w:rPr>
          <w:rFonts w:ascii="Times New Roman" w:eastAsia="Times New Roman" w:hAnsi="Times New Roman" w:cs="Times New Roman"/>
          <w:b/>
          <w:bCs/>
          <w:sz w:val="28"/>
          <w:szCs w:val="28"/>
        </w:rPr>
      </w:pPr>
    </w:p>
    <w:p w14:paraId="618AEF12" w14:textId="18F7BFFC" w:rsidR="00A93C6D" w:rsidRDefault="00E47D30" w:rsidP="004915CA">
      <w:pPr>
        <w:pStyle w:val="Heading3"/>
        <w:rPr>
          <w:b w:val="0"/>
          <w:bCs w:val="0"/>
        </w:rPr>
      </w:pPr>
      <w:bookmarkStart w:id="208" w:name="_Toc172222484"/>
      <w:r w:rsidRPr="004C318B">
        <w:t xml:space="preserve">The text and purpose of </w:t>
      </w:r>
      <w:bookmarkStart w:id="209" w:name="Psych_Cite_106"/>
      <w:bookmarkStart w:id="210" w:name="Psych_Cite_231"/>
      <w:r w:rsidRPr="004C318B">
        <w:t>s</w:t>
      </w:r>
      <w:r w:rsidR="009D2238" w:rsidRPr="004C318B">
        <w:t>ection 524(j)</w:t>
      </w:r>
      <w:bookmarkEnd w:id="208"/>
      <w:bookmarkEnd w:id="209"/>
      <w:bookmarkEnd w:id="210"/>
    </w:p>
    <w:p w14:paraId="77FEBC11" w14:textId="77777777" w:rsidR="004C318B" w:rsidRPr="004C318B" w:rsidRDefault="004C318B" w:rsidP="004C318B">
      <w:pPr>
        <w:pStyle w:val="ListParagraph"/>
        <w:spacing w:after="0" w:line="240" w:lineRule="auto"/>
        <w:ind w:left="1440"/>
        <w:rPr>
          <w:rFonts w:ascii="Times New Roman" w:eastAsia="Times New Roman" w:hAnsi="Times New Roman" w:cs="Times New Roman"/>
          <w:b/>
          <w:bCs/>
          <w:sz w:val="28"/>
          <w:szCs w:val="28"/>
        </w:rPr>
      </w:pPr>
    </w:p>
    <w:p w14:paraId="14D8378E" w14:textId="758DD953" w:rsidR="003D0407" w:rsidRPr="00A037B2" w:rsidRDefault="002177DA" w:rsidP="00BE3A60">
      <w:pPr>
        <w:spacing w:after="0" w:line="480" w:lineRule="auto"/>
        <w:ind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The </w:t>
      </w:r>
      <w:r w:rsidR="00650470" w:rsidRPr="00A037B2">
        <w:rPr>
          <w:rFonts w:ascii="Times New Roman" w:eastAsia="Times New Roman" w:hAnsi="Times New Roman" w:cs="Times New Roman"/>
          <w:sz w:val="28"/>
          <w:szCs w:val="28"/>
        </w:rPr>
        <w:t>lower court ruling</w:t>
      </w:r>
      <w:r w:rsidRPr="00A037B2">
        <w:rPr>
          <w:rFonts w:ascii="Times New Roman" w:eastAsia="Times New Roman" w:hAnsi="Times New Roman" w:cs="Times New Roman"/>
          <w:sz w:val="28"/>
          <w:szCs w:val="28"/>
        </w:rPr>
        <w:t xml:space="preserve"> </w:t>
      </w:r>
      <w:r w:rsidR="007C4FAF" w:rsidRPr="00A037B2">
        <w:rPr>
          <w:rFonts w:ascii="Times New Roman" w:eastAsia="Times New Roman" w:hAnsi="Times New Roman" w:cs="Times New Roman"/>
          <w:sz w:val="28"/>
          <w:szCs w:val="28"/>
        </w:rPr>
        <w:t xml:space="preserve">conflicts with a </w:t>
      </w:r>
      <w:r w:rsidR="00542E33" w:rsidRPr="00A037B2">
        <w:rPr>
          <w:rFonts w:ascii="Times New Roman" w:eastAsia="Times New Roman" w:hAnsi="Times New Roman" w:cs="Times New Roman"/>
          <w:sz w:val="28"/>
          <w:szCs w:val="28"/>
        </w:rPr>
        <w:t>provision</w:t>
      </w:r>
      <w:r w:rsidR="002D1286" w:rsidRPr="00A037B2">
        <w:rPr>
          <w:rFonts w:ascii="Times New Roman" w:eastAsia="Times New Roman" w:hAnsi="Times New Roman" w:cs="Times New Roman"/>
          <w:sz w:val="28"/>
          <w:szCs w:val="28"/>
        </w:rPr>
        <w:t xml:space="preserve"> added to the </w:t>
      </w:r>
      <w:r w:rsidR="00475311" w:rsidRPr="00A037B2">
        <w:rPr>
          <w:rFonts w:ascii="Times New Roman" w:eastAsia="Times New Roman" w:hAnsi="Times New Roman" w:cs="Times New Roman"/>
          <w:sz w:val="28"/>
          <w:szCs w:val="28"/>
        </w:rPr>
        <w:t xml:space="preserve">Bankruptcy </w:t>
      </w:r>
      <w:r w:rsidR="002D1286" w:rsidRPr="00A037B2">
        <w:rPr>
          <w:rFonts w:ascii="Times New Roman" w:eastAsia="Times New Roman" w:hAnsi="Times New Roman" w:cs="Times New Roman"/>
          <w:sz w:val="28"/>
          <w:szCs w:val="28"/>
        </w:rPr>
        <w:t xml:space="preserve">Code after the </w:t>
      </w:r>
      <w:r w:rsidR="005C0D75" w:rsidRPr="00A037B2">
        <w:rPr>
          <w:rFonts w:ascii="Times New Roman" w:eastAsia="Times New Roman" w:hAnsi="Times New Roman" w:cs="Times New Roman"/>
          <w:i/>
          <w:iCs/>
          <w:sz w:val="28"/>
          <w:szCs w:val="28"/>
        </w:rPr>
        <w:t xml:space="preserve">Johnson v. </w:t>
      </w:r>
      <w:r w:rsidR="002D1286" w:rsidRPr="00A037B2">
        <w:rPr>
          <w:rFonts w:ascii="Times New Roman" w:eastAsia="Times New Roman" w:hAnsi="Times New Roman" w:cs="Times New Roman"/>
          <w:i/>
          <w:iCs/>
          <w:sz w:val="28"/>
          <w:szCs w:val="28"/>
        </w:rPr>
        <w:t xml:space="preserve">Home Loan Bank </w:t>
      </w:r>
      <w:r w:rsidR="002D1286" w:rsidRPr="00A037B2">
        <w:rPr>
          <w:rFonts w:ascii="Times New Roman" w:eastAsia="Times New Roman" w:hAnsi="Times New Roman" w:cs="Times New Roman"/>
          <w:sz w:val="28"/>
          <w:szCs w:val="28"/>
        </w:rPr>
        <w:t>de</w:t>
      </w:r>
      <w:r w:rsidR="00DE65C8" w:rsidRPr="00A037B2">
        <w:rPr>
          <w:rFonts w:ascii="Times New Roman" w:eastAsia="Times New Roman" w:hAnsi="Times New Roman" w:cs="Times New Roman"/>
          <w:sz w:val="28"/>
          <w:szCs w:val="28"/>
        </w:rPr>
        <w:t>cision</w:t>
      </w:r>
      <w:r w:rsidR="007C4FAF" w:rsidRPr="00A037B2">
        <w:rPr>
          <w:rFonts w:ascii="Times New Roman" w:eastAsia="Times New Roman" w:hAnsi="Times New Roman" w:cs="Times New Roman"/>
          <w:sz w:val="28"/>
          <w:szCs w:val="28"/>
        </w:rPr>
        <w:t>,</w:t>
      </w:r>
      <w:r w:rsidR="000713DF" w:rsidRPr="00A037B2">
        <w:rPr>
          <w:rFonts w:ascii="Times New Roman" w:eastAsia="Times New Roman" w:hAnsi="Times New Roman" w:cs="Times New Roman"/>
          <w:sz w:val="28"/>
          <w:szCs w:val="28"/>
        </w:rPr>
        <w:t xml:space="preserve"> </w:t>
      </w:r>
      <w:bookmarkStart w:id="211" w:name="Psych_Cite_107"/>
      <w:bookmarkStart w:id="212" w:name="Psych_Cite_232"/>
      <w:r w:rsidR="00212ED6" w:rsidRPr="00A037B2">
        <w:rPr>
          <w:rFonts w:ascii="Times New Roman" w:eastAsia="Times New Roman" w:hAnsi="Times New Roman" w:cs="Times New Roman"/>
          <w:sz w:val="28"/>
          <w:szCs w:val="28"/>
        </w:rPr>
        <w:t>11 U.S.C. § 524(j)</w:t>
      </w:r>
      <w:bookmarkEnd w:id="211"/>
      <w:bookmarkEnd w:id="212"/>
      <w:r w:rsidR="00212ED6" w:rsidRPr="00A037B2">
        <w:rPr>
          <w:rFonts w:ascii="Times New Roman" w:eastAsia="Times New Roman" w:hAnsi="Times New Roman" w:cs="Times New Roman"/>
          <w:sz w:val="28"/>
          <w:szCs w:val="28"/>
        </w:rPr>
        <w:t>.</w:t>
      </w:r>
      <w:r w:rsidR="007C2B39" w:rsidRPr="00A037B2">
        <w:rPr>
          <w:rFonts w:ascii="Times New Roman" w:eastAsia="Times New Roman" w:hAnsi="Times New Roman" w:cs="Times New Roman"/>
          <w:sz w:val="28"/>
          <w:szCs w:val="28"/>
        </w:rPr>
        <w:t xml:space="preserve"> </w:t>
      </w:r>
      <w:r w:rsidR="003D0407" w:rsidRPr="00A037B2">
        <w:rPr>
          <w:rFonts w:ascii="Times New Roman" w:eastAsia="Times New Roman" w:hAnsi="Times New Roman" w:cs="Times New Roman"/>
          <w:sz w:val="28"/>
          <w:szCs w:val="28"/>
        </w:rPr>
        <w:t xml:space="preserve">Congress added </w:t>
      </w:r>
      <w:bookmarkStart w:id="213" w:name="Psych_Cite_108"/>
      <w:bookmarkStart w:id="214" w:name="Psych_Cite_233"/>
      <w:r w:rsidR="003D0407" w:rsidRPr="00A037B2">
        <w:rPr>
          <w:rFonts w:ascii="Times New Roman" w:eastAsia="Times New Roman" w:hAnsi="Times New Roman" w:cs="Times New Roman"/>
          <w:sz w:val="28"/>
          <w:szCs w:val="28"/>
        </w:rPr>
        <w:t>§ 524(j)</w:t>
      </w:r>
      <w:bookmarkEnd w:id="213"/>
      <w:bookmarkEnd w:id="214"/>
      <w:r w:rsidR="00BD51D5" w:rsidRPr="00A037B2">
        <w:rPr>
          <w:rFonts w:ascii="Times New Roman" w:eastAsia="Times New Roman" w:hAnsi="Times New Roman" w:cs="Times New Roman"/>
          <w:sz w:val="28"/>
          <w:szCs w:val="28"/>
        </w:rPr>
        <w:t xml:space="preserve"> to the Code in 2005 </w:t>
      </w:r>
      <w:r w:rsidR="00AA6549" w:rsidRPr="00A037B2">
        <w:rPr>
          <w:rFonts w:ascii="Times New Roman" w:eastAsia="Times New Roman" w:hAnsi="Times New Roman" w:cs="Times New Roman"/>
          <w:sz w:val="28"/>
          <w:szCs w:val="28"/>
        </w:rPr>
        <w:t>as guidance for</w:t>
      </w:r>
      <w:r w:rsidR="00754F49" w:rsidRPr="00A037B2">
        <w:rPr>
          <w:rFonts w:ascii="Times New Roman" w:eastAsia="Times New Roman" w:hAnsi="Times New Roman" w:cs="Times New Roman"/>
          <w:sz w:val="28"/>
          <w:szCs w:val="28"/>
        </w:rPr>
        <w:t xml:space="preserve"> </w:t>
      </w:r>
      <w:r w:rsidR="009C3702" w:rsidRPr="00A037B2">
        <w:rPr>
          <w:rFonts w:ascii="Times New Roman" w:eastAsia="Times New Roman" w:hAnsi="Times New Roman" w:cs="Times New Roman"/>
          <w:sz w:val="28"/>
          <w:szCs w:val="28"/>
        </w:rPr>
        <w:t xml:space="preserve">creditors </w:t>
      </w:r>
      <w:r w:rsidR="00615A44" w:rsidRPr="00A037B2">
        <w:rPr>
          <w:rFonts w:ascii="Times New Roman" w:eastAsia="Times New Roman" w:hAnsi="Times New Roman" w:cs="Times New Roman"/>
          <w:sz w:val="28"/>
          <w:szCs w:val="28"/>
        </w:rPr>
        <w:t>seek</w:t>
      </w:r>
      <w:r w:rsidR="004311CE" w:rsidRPr="00A037B2">
        <w:rPr>
          <w:rFonts w:ascii="Times New Roman" w:eastAsia="Times New Roman" w:hAnsi="Times New Roman" w:cs="Times New Roman"/>
          <w:sz w:val="28"/>
          <w:szCs w:val="28"/>
        </w:rPr>
        <w:t>ing</w:t>
      </w:r>
      <w:r w:rsidR="00615A44" w:rsidRPr="00A037B2">
        <w:rPr>
          <w:rFonts w:ascii="Times New Roman" w:eastAsia="Times New Roman" w:hAnsi="Times New Roman" w:cs="Times New Roman"/>
          <w:sz w:val="28"/>
          <w:szCs w:val="28"/>
        </w:rPr>
        <w:t xml:space="preserve"> to </w:t>
      </w:r>
      <w:r w:rsidR="009C3702" w:rsidRPr="00A037B2">
        <w:rPr>
          <w:rFonts w:ascii="Times New Roman" w:eastAsia="Times New Roman" w:hAnsi="Times New Roman" w:cs="Times New Roman"/>
          <w:sz w:val="28"/>
          <w:szCs w:val="28"/>
        </w:rPr>
        <w:t xml:space="preserve">enforce </w:t>
      </w:r>
      <w:r w:rsidR="009C3702" w:rsidRPr="00A037B2">
        <w:rPr>
          <w:rFonts w:ascii="Times New Roman" w:eastAsia="Times New Roman" w:hAnsi="Times New Roman" w:cs="Times New Roman"/>
          <w:sz w:val="28"/>
          <w:szCs w:val="28"/>
        </w:rPr>
        <w:lastRenderedPageBreak/>
        <w:t>the</w:t>
      </w:r>
      <w:r w:rsidR="00FE4FA7" w:rsidRPr="00A037B2">
        <w:rPr>
          <w:rFonts w:ascii="Times New Roman" w:eastAsia="Times New Roman" w:hAnsi="Times New Roman" w:cs="Times New Roman"/>
          <w:sz w:val="28"/>
          <w:szCs w:val="28"/>
        </w:rPr>
        <w:t>ir</w:t>
      </w:r>
      <w:r w:rsidR="009C3702" w:rsidRPr="00A037B2">
        <w:rPr>
          <w:rFonts w:ascii="Times New Roman" w:eastAsia="Times New Roman" w:hAnsi="Times New Roman" w:cs="Times New Roman"/>
          <w:sz w:val="28"/>
          <w:szCs w:val="28"/>
        </w:rPr>
        <w:t xml:space="preserve"> </w:t>
      </w:r>
      <w:proofErr w:type="gramStart"/>
      <w:r w:rsidR="009C3702" w:rsidRPr="00A037B2">
        <w:rPr>
          <w:rFonts w:ascii="Times New Roman" w:eastAsia="Times New Roman" w:hAnsi="Times New Roman" w:cs="Times New Roman"/>
          <w:i/>
          <w:iCs/>
          <w:sz w:val="28"/>
          <w:szCs w:val="28"/>
        </w:rPr>
        <w:t>in rem</w:t>
      </w:r>
      <w:proofErr w:type="gramEnd"/>
      <w:r w:rsidR="009C3702" w:rsidRPr="00A037B2">
        <w:rPr>
          <w:rFonts w:ascii="Times New Roman" w:eastAsia="Times New Roman" w:hAnsi="Times New Roman" w:cs="Times New Roman"/>
          <w:i/>
          <w:iCs/>
          <w:sz w:val="28"/>
          <w:szCs w:val="28"/>
        </w:rPr>
        <w:t xml:space="preserve"> </w:t>
      </w:r>
      <w:r w:rsidR="007C3A6E" w:rsidRPr="00A037B2">
        <w:rPr>
          <w:rFonts w:ascii="Times New Roman" w:eastAsia="Times New Roman" w:hAnsi="Times New Roman" w:cs="Times New Roman"/>
          <w:sz w:val="28"/>
          <w:szCs w:val="28"/>
        </w:rPr>
        <w:t xml:space="preserve">remedies </w:t>
      </w:r>
      <w:r w:rsidR="00FE4FA7" w:rsidRPr="00A037B2">
        <w:rPr>
          <w:rFonts w:ascii="Times New Roman" w:eastAsia="Times New Roman" w:hAnsi="Times New Roman" w:cs="Times New Roman"/>
          <w:sz w:val="28"/>
          <w:szCs w:val="28"/>
        </w:rPr>
        <w:t>that survive the discharge of personal liability for a mortgage debt</w:t>
      </w:r>
      <w:r w:rsidR="00FE7DAF" w:rsidRPr="00A037B2">
        <w:rPr>
          <w:rFonts w:ascii="Times New Roman" w:eastAsia="Times New Roman" w:hAnsi="Times New Roman" w:cs="Times New Roman"/>
          <w:sz w:val="28"/>
          <w:szCs w:val="28"/>
        </w:rPr>
        <w:t>.</w:t>
      </w:r>
      <w:r w:rsidR="007C3A6E" w:rsidRPr="00A037B2">
        <w:rPr>
          <w:rFonts w:ascii="Times New Roman" w:eastAsia="Times New Roman" w:hAnsi="Times New Roman" w:cs="Times New Roman"/>
          <w:sz w:val="28"/>
          <w:szCs w:val="28"/>
        </w:rPr>
        <w:t xml:space="preserve"> </w:t>
      </w:r>
      <w:bookmarkStart w:id="215" w:name="Psych_Cite_109"/>
      <w:bookmarkStart w:id="216" w:name="Psych_Cite_234"/>
      <w:r w:rsidR="00DD2737" w:rsidRPr="00A037B2">
        <w:rPr>
          <w:rFonts w:ascii="Times New Roman" w:eastAsia="Times New Roman" w:hAnsi="Times New Roman" w:cs="Times New Roman"/>
          <w:sz w:val="28"/>
          <w:szCs w:val="28"/>
        </w:rPr>
        <w:t>Section 524(j)</w:t>
      </w:r>
      <w:bookmarkEnd w:id="215"/>
      <w:bookmarkEnd w:id="216"/>
      <w:r w:rsidR="00DD2737" w:rsidRPr="00A037B2">
        <w:rPr>
          <w:rFonts w:ascii="Times New Roman" w:eastAsia="Times New Roman" w:hAnsi="Times New Roman" w:cs="Times New Roman"/>
          <w:sz w:val="28"/>
          <w:szCs w:val="28"/>
        </w:rPr>
        <w:t xml:space="preserve"> clarifies that certain </w:t>
      </w:r>
      <w:r w:rsidR="00A66087" w:rsidRPr="00A037B2">
        <w:rPr>
          <w:rFonts w:ascii="Times New Roman" w:eastAsia="Times New Roman" w:hAnsi="Times New Roman" w:cs="Times New Roman"/>
          <w:sz w:val="28"/>
          <w:szCs w:val="28"/>
        </w:rPr>
        <w:t xml:space="preserve">post-discharge </w:t>
      </w:r>
      <w:r w:rsidR="00DD2737" w:rsidRPr="00A037B2">
        <w:rPr>
          <w:rFonts w:ascii="Times New Roman" w:eastAsia="Times New Roman" w:hAnsi="Times New Roman" w:cs="Times New Roman"/>
          <w:sz w:val="28"/>
          <w:szCs w:val="28"/>
        </w:rPr>
        <w:t xml:space="preserve">activities </w:t>
      </w:r>
      <w:r w:rsidR="00FA5835" w:rsidRPr="00A037B2">
        <w:rPr>
          <w:rFonts w:ascii="Times New Roman" w:eastAsia="Times New Roman" w:hAnsi="Times New Roman" w:cs="Times New Roman"/>
          <w:sz w:val="28"/>
          <w:szCs w:val="28"/>
        </w:rPr>
        <w:t>to collect on a home mortgage debt are not subject to the discharge in</w:t>
      </w:r>
      <w:r w:rsidR="005A4989" w:rsidRPr="00A037B2">
        <w:rPr>
          <w:rFonts w:ascii="Times New Roman" w:eastAsia="Times New Roman" w:hAnsi="Times New Roman" w:cs="Times New Roman"/>
          <w:sz w:val="28"/>
          <w:szCs w:val="28"/>
        </w:rPr>
        <w:t>j</w:t>
      </w:r>
      <w:r w:rsidR="00FA5835" w:rsidRPr="00A037B2">
        <w:rPr>
          <w:rFonts w:ascii="Times New Roman" w:eastAsia="Times New Roman" w:hAnsi="Times New Roman" w:cs="Times New Roman"/>
          <w:sz w:val="28"/>
          <w:szCs w:val="28"/>
        </w:rPr>
        <w:t xml:space="preserve">unction of </w:t>
      </w:r>
      <w:bookmarkStart w:id="217" w:name="Psych_Cite_110"/>
      <w:bookmarkStart w:id="218" w:name="Psych_Cite_235"/>
      <w:r w:rsidR="00FA5835" w:rsidRPr="00A037B2">
        <w:rPr>
          <w:rFonts w:ascii="Times New Roman" w:eastAsia="Times New Roman" w:hAnsi="Times New Roman" w:cs="Times New Roman"/>
          <w:sz w:val="28"/>
          <w:szCs w:val="28"/>
        </w:rPr>
        <w:t>§ 524(a)</w:t>
      </w:r>
      <w:r w:rsidR="007C295C" w:rsidRPr="00A037B2">
        <w:rPr>
          <w:rFonts w:ascii="Times New Roman" w:eastAsia="Times New Roman" w:hAnsi="Times New Roman" w:cs="Times New Roman"/>
          <w:sz w:val="28"/>
          <w:szCs w:val="28"/>
        </w:rPr>
        <w:t>(2)</w:t>
      </w:r>
      <w:bookmarkEnd w:id="217"/>
      <w:bookmarkEnd w:id="218"/>
      <w:r w:rsidR="00FA5835" w:rsidRPr="00A037B2">
        <w:rPr>
          <w:rFonts w:ascii="Times New Roman" w:eastAsia="Times New Roman" w:hAnsi="Times New Roman" w:cs="Times New Roman"/>
          <w:sz w:val="28"/>
          <w:szCs w:val="28"/>
        </w:rPr>
        <w:t xml:space="preserve">. </w:t>
      </w:r>
      <w:r w:rsidR="00770CD9" w:rsidRPr="00A037B2">
        <w:rPr>
          <w:rFonts w:ascii="Times New Roman" w:eastAsia="Times New Roman" w:hAnsi="Times New Roman" w:cs="Times New Roman"/>
          <w:sz w:val="28"/>
          <w:szCs w:val="28"/>
        </w:rPr>
        <w:t>The section provides:</w:t>
      </w:r>
    </w:p>
    <w:p w14:paraId="25D12484" w14:textId="5F9EA3CF" w:rsidR="001A37FF" w:rsidRPr="00A037B2" w:rsidRDefault="003D5194" w:rsidP="00AD2C22">
      <w:pPr>
        <w:spacing w:after="0" w:line="240" w:lineRule="auto"/>
        <w:ind w:left="720" w:right="720"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Subsection (a)(2) </w:t>
      </w:r>
      <w:r w:rsidR="005B5B63" w:rsidRPr="00A037B2">
        <w:rPr>
          <w:rFonts w:ascii="Times New Roman" w:eastAsia="Times New Roman" w:hAnsi="Times New Roman" w:cs="Times New Roman"/>
          <w:sz w:val="28"/>
          <w:szCs w:val="28"/>
        </w:rPr>
        <w:t xml:space="preserve">[of </w:t>
      </w:r>
      <w:bookmarkStart w:id="219" w:name="CITRUS_IGNORE_BOOKMARK161"/>
      <w:r w:rsidR="005B5B63" w:rsidRPr="00A037B2">
        <w:rPr>
          <w:rFonts w:ascii="Times New Roman" w:eastAsia="Times New Roman" w:hAnsi="Times New Roman" w:cs="Times New Roman"/>
          <w:sz w:val="28"/>
          <w:szCs w:val="28"/>
        </w:rPr>
        <w:t>§ 524</w:t>
      </w:r>
      <w:bookmarkEnd w:id="219"/>
      <w:r w:rsidR="005B5B63" w:rsidRPr="00A037B2">
        <w:rPr>
          <w:rFonts w:ascii="Times New Roman" w:eastAsia="Times New Roman" w:hAnsi="Times New Roman" w:cs="Times New Roman"/>
          <w:sz w:val="28"/>
          <w:szCs w:val="28"/>
        </w:rPr>
        <w:t>] does not operate as an injunction against an</w:t>
      </w:r>
      <w:r w:rsidR="005F4351" w:rsidRPr="00A037B2">
        <w:rPr>
          <w:rFonts w:ascii="Times New Roman" w:eastAsia="Times New Roman" w:hAnsi="Times New Roman" w:cs="Times New Roman"/>
          <w:sz w:val="28"/>
          <w:szCs w:val="28"/>
        </w:rPr>
        <w:t xml:space="preserve"> act</w:t>
      </w:r>
      <w:r w:rsidR="005B5B63" w:rsidRPr="00A037B2">
        <w:rPr>
          <w:rFonts w:ascii="Times New Roman" w:eastAsia="Times New Roman" w:hAnsi="Times New Roman" w:cs="Times New Roman"/>
          <w:sz w:val="28"/>
          <w:szCs w:val="28"/>
        </w:rPr>
        <w:t xml:space="preserve"> </w:t>
      </w:r>
      <w:r w:rsidR="001A37FF" w:rsidRPr="00A037B2">
        <w:rPr>
          <w:rFonts w:ascii="Times New Roman" w:eastAsia="Times New Roman" w:hAnsi="Times New Roman" w:cs="Times New Roman"/>
          <w:sz w:val="28"/>
          <w:szCs w:val="28"/>
        </w:rPr>
        <w:t>by a creditor that is the holder of a secured claim, if-</w:t>
      </w:r>
    </w:p>
    <w:p w14:paraId="6372A96D" w14:textId="77777777" w:rsidR="001A37FF" w:rsidRPr="00A037B2" w:rsidRDefault="001A37FF" w:rsidP="00AD2C22">
      <w:pPr>
        <w:spacing w:after="0" w:line="240" w:lineRule="auto"/>
        <w:ind w:left="720" w:right="720"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(1) such creditor retains a security interest in real property that is the principal residence of the debtor;</w:t>
      </w:r>
    </w:p>
    <w:p w14:paraId="40DAB3C2" w14:textId="77777777" w:rsidR="001A37FF" w:rsidRPr="00A037B2" w:rsidRDefault="001A37FF" w:rsidP="00AD2C22">
      <w:pPr>
        <w:spacing w:after="0" w:line="240" w:lineRule="auto"/>
        <w:ind w:left="720" w:right="720"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(2) such act is in the ordinary course of business between the creditor and the debtor; and</w:t>
      </w:r>
    </w:p>
    <w:p w14:paraId="212EE84E" w14:textId="30F81A87" w:rsidR="001A37FF" w:rsidRPr="00A037B2" w:rsidRDefault="001A37FF" w:rsidP="00AD2C22">
      <w:pPr>
        <w:spacing w:after="0" w:line="240" w:lineRule="auto"/>
        <w:ind w:left="720" w:right="720" w:firstLine="720"/>
        <w:rPr>
          <w:rFonts w:ascii="Times New Roman" w:eastAsia="Times New Roman" w:hAnsi="Times New Roman" w:cs="Times New Roman"/>
          <w:sz w:val="28"/>
          <w:szCs w:val="28"/>
        </w:rPr>
      </w:pPr>
      <w:r w:rsidRPr="00A037B2">
        <w:rPr>
          <w:rFonts w:ascii="Times New Roman" w:eastAsia="Times New Roman" w:hAnsi="Times New Roman" w:cs="Times New Roman"/>
          <w:sz w:val="28"/>
          <w:szCs w:val="28"/>
        </w:rPr>
        <w:t xml:space="preserve">(3) such act is limited to seeking or obtaining periodic payments associated with a valid security interest in lieu of pursuit of in rem relief to enforce the lien.  </w:t>
      </w:r>
    </w:p>
    <w:p w14:paraId="181D8D75" w14:textId="77777777" w:rsidR="000713DF" w:rsidRPr="00A037B2" w:rsidRDefault="000713DF" w:rsidP="0061394C">
      <w:pPr>
        <w:spacing w:after="0" w:line="480" w:lineRule="auto"/>
        <w:ind w:right="720"/>
        <w:rPr>
          <w:rFonts w:ascii="Times New Roman" w:eastAsia="Times New Roman" w:hAnsi="Times New Roman" w:cs="Times New Roman"/>
          <w:sz w:val="28"/>
          <w:szCs w:val="28"/>
        </w:rPr>
      </w:pPr>
    </w:p>
    <w:p w14:paraId="1A322E0E" w14:textId="020FCC0E" w:rsidR="00722092" w:rsidRPr="00A037B2" w:rsidRDefault="004836DF" w:rsidP="00BE3A60">
      <w:pPr>
        <w:spacing w:after="0" w:line="480" w:lineRule="auto"/>
        <w:ind w:firstLine="720"/>
        <w:rPr>
          <w:rFonts w:ascii="Times New Roman" w:hAnsi="Times New Roman" w:cs="Times New Roman"/>
          <w:sz w:val="28"/>
          <w:szCs w:val="28"/>
        </w:rPr>
      </w:pPr>
      <w:bookmarkStart w:id="220" w:name="Psych_Cite_114"/>
      <w:bookmarkStart w:id="221" w:name="Psych_Cite_237"/>
      <w:r w:rsidRPr="00A037B2">
        <w:rPr>
          <w:rFonts w:ascii="Times New Roman" w:hAnsi="Times New Roman" w:cs="Times New Roman"/>
          <w:sz w:val="28"/>
          <w:szCs w:val="28"/>
        </w:rPr>
        <w:t>11 U.S.C. § 524(j)</w:t>
      </w:r>
      <w:bookmarkEnd w:id="220"/>
      <w:bookmarkEnd w:id="221"/>
      <w:r w:rsidR="001C5308" w:rsidRPr="00A037B2">
        <w:rPr>
          <w:rFonts w:ascii="Times New Roman" w:hAnsi="Times New Roman" w:cs="Times New Roman"/>
          <w:sz w:val="28"/>
          <w:szCs w:val="28"/>
        </w:rPr>
        <w:t xml:space="preserve">. </w:t>
      </w:r>
      <w:r w:rsidR="002B4DC3" w:rsidRPr="00A037B2">
        <w:rPr>
          <w:rFonts w:ascii="Times New Roman" w:hAnsi="Times New Roman" w:cs="Times New Roman"/>
          <w:sz w:val="28"/>
          <w:szCs w:val="28"/>
        </w:rPr>
        <w:t>T</w:t>
      </w:r>
      <w:r w:rsidR="00017821" w:rsidRPr="00A037B2">
        <w:rPr>
          <w:rFonts w:ascii="Times New Roman" w:hAnsi="Times New Roman" w:cs="Times New Roman"/>
          <w:sz w:val="28"/>
          <w:szCs w:val="28"/>
        </w:rPr>
        <w:t xml:space="preserve">he plain language of </w:t>
      </w:r>
      <w:bookmarkStart w:id="222" w:name="Psych_Cite_115"/>
      <w:bookmarkStart w:id="223" w:name="Psych_Cite_238"/>
      <w:r w:rsidR="00017821" w:rsidRPr="00A037B2">
        <w:rPr>
          <w:rFonts w:ascii="Times New Roman" w:hAnsi="Times New Roman" w:cs="Times New Roman"/>
          <w:sz w:val="28"/>
          <w:szCs w:val="28"/>
        </w:rPr>
        <w:t>§ 524(j)</w:t>
      </w:r>
      <w:bookmarkEnd w:id="222"/>
      <w:bookmarkEnd w:id="223"/>
      <w:r w:rsidR="00017821" w:rsidRPr="00A037B2">
        <w:rPr>
          <w:rFonts w:ascii="Times New Roman" w:hAnsi="Times New Roman" w:cs="Times New Roman"/>
          <w:sz w:val="28"/>
          <w:szCs w:val="28"/>
        </w:rPr>
        <w:t xml:space="preserve"> </w:t>
      </w:r>
      <w:r w:rsidR="002B4DC3" w:rsidRPr="00A037B2">
        <w:rPr>
          <w:rFonts w:ascii="Times New Roman" w:hAnsi="Times New Roman" w:cs="Times New Roman"/>
          <w:sz w:val="28"/>
          <w:szCs w:val="28"/>
        </w:rPr>
        <w:t>provides that</w:t>
      </w:r>
      <w:r w:rsidR="00D078FB" w:rsidRPr="00A037B2">
        <w:rPr>
          <w:rFonts w:ascii="Times New Roman" w:hAnsi="Times New Roman" w:cs="Times New Roman"/>
          <w:sz w:val="28"/>
          <w:szCs w:val="28"/>
        </w:rPr>
        <w:t>,</w:t>
      </w:r>
      <w:r w:rsidR="002B4DC3" w:rsidRPr="00A037B2">
        <w:rPr>
          <w:rFonts w:ascii="Times New Roman" w:hAnsi="Times New Roman" w:cs="Times New Roman"/>
          <w:sz w:val="28"/>
          <w:szCs w:val="28"/>
        </w:rPr>
        <w:t xml:space="preserve"> </w:t>
      </w:r>
      <w:r w:rsidR="00D47489" w:rsidRPr="00A037B2">
        <w:rPr>
          <w:rFonts w:ascii="Times New Roman" w:hAnsi="Times New Roman" w:cs="Times New Roman"/>
          <w:sz w:val="28"/>
          <w:szCs w:val="28"/>
        </w:rPr>
        <w:t xml:space="preserve">following a discharge </w:t>
      </w:r>
      <w:r w:rsidR="007953DF" w:rsidRPr="00A037B2">
        <w:rPr>
          <w:rFonts w:ascii="Times New Roman" w:hAnsi="Times New Roman" w:cs="Times New Roman"/>
          <w:sz w:val="28"/>
          <w:szCs w:val="28"/>
        </w:rPr>
        <w:t>of a</w:t>
      </w:r>
      <w:r w:rsidR="00A56C95" w:rsidRPr="00A037B2">
        <w:rPr>
          <w:rFonts w:ascii="Times New Roman" w:hAnsi="Times New Roman" w:cs="Times New Roman"/>
          <w:sz w:val="28"/>
          <w:szCs w:val="28"/>
        </w:rPr>
        <w:t xml:space="preserve"> </w:t>
      </w:r>
      <w:r w:rsidR="00D47489" w:rsidRPr="00A037B2">
        <w:rPr>
          <w:rFonts w:ascii="Times New Roman" w:hAnsi="Times New Roman" w:cs="Times New Roman"/>
          <w:sz w:val="28"/>
          <w:szCs w:val="28"/>
        </w:rPr>
        <w:t>mortgage</w:t>
      </w:r>
      <w:r w:rsidR="007F0773" w:rsidRPr="00A037B2">
        <w:rPr>
          <w:rFonts w:ascii="Times New Roman" w:hAnsi="Times New Roman" w:cs="Times New Roman"/>
          <w:sz w:val="28"/>
          <w:szCs w:val="28"/>
        </w:rPr>
        <w:t xml:space="preserve"> debt</w:t>
      </w:r>
      <w:r w:rsidR="00D078FB" w:rsidRPr="00A037B2">
        <w:rPr>
          <w:rFonts w:ascii="Times New Roman" w:hAnsi="Times New Roman" w:cs="Times New Roman"/>
          <w:sz w:val="28"/>
          <w:szCs w:val="28"/>
        </w:rPr>
        <w:t xml:space="preserve">, the </w:t>
      </w:r>
      <w:r w:rsidR="00D47489" w:rsidRPr="00A037B2">
        <w:rPr>
          <w:rFonts w:ascii="Times New Roman" w:hAnsi="Times New Roman" w:cs="Times New Roman"/>
          <w:sz w:val="28"/>
          <w:szCs w:val="28"/>
        </w:rPr>
        <w:t xml:space="preserve">creditor has both a right to </w:t>
      </w:r>
      <w:r w:rsidR="00B540FC" w:rsidRPr="00A037B2">
        <w:rPr>
          <w:rFonts w:ascii="Times New Roman" w:hAnsi="Times New Roman" w:cs="Times New Roman"/>
          <w:sz w:val="28"/>
          <w:szCs w:val="28"/>
        </w:rPr>
        <w:t xml:space="preserve">seek ongoing payments </w:t>
      </w:r>
      <w:r w:rsidR="003B68A1" w:rsidRPr="00A037B2">
        <w:rPr>
          <w:rFonts w:ascii="Times New Roman" w:hAnsi="Times New Roman" w:cs="Times New Roman"/>
          <w:sz w:val="28"/>
          <w:szCs w:val="28"/>
        </w:rPr>
        <w:t xml:space="preserve">from the borrower </w:t>
      </w:r>
      <w:r w:rsidR="000466E9" w:rsidRPr="00A037B2">
        <w:rPr>
          <w:rFonts w:ascii="Times New Roman" w:hAnsi="Times New Roman" w:cs="Times New Roman"/>
          <w:sz w:val="28"/>
          <w:szCs w:val="28"/>
        </w:rPr>
        <w:t>a</w:t>
      </w:r>
      <w:r w:rsidR="00683ED4" w:rsidRPr="00A037B2">
        <w:rPr>
          <w:rFonts w:ascii="Times New Roman" w:hAnsi="Times New Roman" w:cs="Times New Roman"/>
          <w:sz w:val="28"/>
          <w:szCs w:val="28"/>
        </w:rPr>
        <w:t>nd</w:t>
      </w:r>
      <w:r w:rsidR="000466E9" w:rsidRPr="00A037B2">
        <w:rPr>
          <w:rFonts w:ascii="Times New Roman" w:hAnsi="Times New Roman" w:cs="Times New Roman"/>
          <w:sz w:val="28"/>
          <w:szCs w:val="28"/>
        </w:rPr>
        <w:t xml:space="preserve"> </w:t>
      </w:r>
      <w:r w:rsidR="00B540FC" w:rsidRPr="00A037B2">
        <w:rPr>
          <w:rFonts w:ascii="Times New Roman" w:hAnsi="Times New Roman" w:cs="Times New Roman"/>
          <w:sz w:val="28"/>
          <w:szCs w:val="28"/>
        </w:rPr>
        <w:t xml:space="preserve">a right to </w:t>
      </w:r>
      <w:r w:rsidR="00F54C42" w:rsidRPr="00A037B2">
        <w:rPr>
          <w:rFonts w:ascii="Times New Roman" w:hAnsi="Times New Roman" w:cs="Times New Roman"/>
          <w:sz w:val="28"/>
          <w:szCs w:val="28"/>
        </w:rPr>
        <w:t>“pursue in rem relief”</w:t>
      </w:r>
      <w:r w:rsidR="000466E9" w:rsidRPr="00A037B2">
        <w:rPr>
          <w:rFonts w:ascii="Times New Roman" w:hAnsi="Times New Roman" w:cs="Times New Roman"/>
          <w:sz w:val="28"/>
          <w:szCs w:val="28"/>
        </w:rPr>
        <w:t xml:space="preserve"> if </w:t>
      </w:r>
      <w:r w:rsidR="00DB728E" w:rsidRPr="00A037B2">
        <w:rPr>
          <w:rFonts w:ascii="Times New Roman" w:hAnsi="Times New Roman" w:cs="Times New Roman"/>
          <w:sz w:val="28"/>
          <w:szCs w:val="28"/>
        </w:rPr>
        <w:t xml:space="preserve">the borrower does not </w:t>
      </w:r>
      <w:r w:rsidR="00924063" w:rsidRPr="00A037B2">
        <w:rPr>
          <w:rFonts w:ascii="Times New Roman" w:hAnsi="Times New Roman" w:cs="Times New Roman"/>
          <w:sz w:val="28"/>
          <w:szCs w:val="28"/>
        </w:rPr>
        <w:t>pay</w:t>
      </w:r>
      <w:r w:rsidR="00DB728E" w:rsidRPr="00A037B2">
        <w:rPr>
          <w:rFonts w:ascii="Times New Roman" w:hAnsi="Times New Roman" w:cs="Times New Roman"/>
          <w:sz w:val="28"/>
          <w:szCs w:val="28"/>
        </w:rPr>
        <w:t xml:space="preserve">.  </w:t>
      </w:r>
      <w:bookmarkStart w:id="224" w:name="Psych_Cite_116"/>
      <w:bookmarkStart w:id="225" w:name="Psych_Cite_239"/>
      <w:r w:rsidR="00036D34" w:rsidRPr="00A037B2">
        <w:rPr>
          <w:rFonts w:ascii="Times New Roman" w:hAnsi="Times New Roman" w:cs="Times New Roman"/>
          <w:sz w:val="28"/>
          <w:szCs w:val="28"/>
        </w:rPr>
        <w:t>Section 524(j)</w:t>
      </w:r>
      <w:bookmarkEnd w:id="224"/>
      <w:bookmarkEnd w:id="225"/>
      <w:r w:rsidR="00036D34" w:rsidRPr="00A037B2">
        <w:rPr>
          <w:rFonts w:ascii="Times New Roman" w:hAnsi="Times New Roman" w:cs="Times New Roman"/>
          <w:sz w:val="28"/>
          <w:szCs w:val="28"/>
        </w:rPr>
        <w:t xml:space="preserve"> is consistent with the </w:t>
      </w:r>
      <w:r w:rsidR="00F12159" w:rsidRPr="00A037B2">
        <w:rPr>
          <w:rFonts w:ascii="Times New Roman" w:hAnsi="Times New Roman" w:cs="Times New Roman"/>
          <w:sz w:val="28"/>
          <w:szCs w:val="28"/>
        </w:rPr>
        <w:t xml:space="preserve">judicially recognized option of a chapter 7 debtor to </w:t>
      </w:r>
      <w:r w:rsidR="00F5198A" w:rsidRPr="00A037B2">
        <w:rPr>
          <w:rFonts w:ascii="Times New Roman" w:hAnsi="Times New Roman" w:cs="Times New Roman"/>
          <w:sz w:val="28"/>
          <w:szCs w:val="28"/>
        </w:rPr>
        <w:t xml:space="preserve">let </w:t>
      </w:r>
      <w:r w:rsidR="00F12159" w:rsidRPr="00A037B2">
        <w:rPr>
          <w:rFonts w:ascii="Times New Roman" w:hAnsi="Times New Roman" w:cs="Times New Roman"/>
          <w:sz w:val="28"/>
          <w:szCs w:val="28"/>
        </w:rPr>
        <w:t>a mortgage debt “pass through” a bankrup</w:t>
      </w:r>
      <w:r w:rsidR="009C0158" w:rsidRPr="00A037B2">
        <w:rPr>
          <w:rFonts w:ascii="Times New Roman" w:hAnsi="Times New Roman" w:cs="Times New Roman"/>
          <w:sz w:val="28"/>
          <w:szCs w:val="28"/>
        </w:rPr>
        <w:t>t</w:t>
      </w:r>
      <w:r w:rsidR="00F12159" w:rsidRPr="00A037B2">
        <w:rPr>
          <w:rFonts w:ascii="Times New Roman" w:hAnsi="Times New Roman" w:cs="Times New Roman"/>
          <w:sz w:val="28"/>
          <w:szCs w:val="28"/>
        </w:rPr>
        <w:t xml:space="preserve">cy case, </w:t>
      </w:r>
      <w:r w:rsidR="00F5198A" w:rsidRPr="00A037B2">
        <w:rPr>
          <w:rFonts w:ascii="Times New Roman" w:hAnsi="Times New Roman" w:cs="Times New Roman"/>
          <w:sz w:val="28"/>
          <w:szCs w:val="28"/>
        </w:rPr>
        <w:t>keep</w:t>
      </w:r>
      <w:r w:rsidR="00F12159" w:rsidRPr="00A037B2">
        <w:rPr>
          <w:rFonts w:ascii="Times New Roman" w:hAnsi="Times New Roman" w:cs="Times New Roman"/>
          <w:sz w:val="28"/>
          <w:szCs w:val="28"/>
        </w:rPr>
        <w:t xml:space="preserve"> current in payments, and avoid foreclosure. </w:t>
      </w:r>
      <w:bookmarkStart w:id="226" w:name="CITRUS_BOOKMARK112"/>
      <w:r w:rsidR="00F21960" w:rsidRPr="00F21960">
        <w:rPr>
          <w:rFonts w:ascii="Times New Roman" w:hAnsi="Times New Roman" w:cs="Times New Roman"/>
          <w:i/>
          <w:iCs/>
          <w:sz w:val="28"/>
          <w:szCs w:val="28"/>
        </w:rPr>
        <w:t>In re Lopez</w:t>
      </w:r>
      <w:r w:rsidR="00F21960" w:rsidRPr="00F21960">
        <w:rPr>
          <w:rFonts w:ascii="Times New Roman" w:hAnsi="Times New Roman" w:cs="Times New Roman"/>
          <w:iCs/>
          <w:sz w:val="28"/>
          <w:szCs w:val="28"/>
        </w:rPr>
        <w:t>, 440 B.R. 447, 447 (</w:t>
      </w:r>
      <w:proofErr w:type="spellStart"/>
      <w:r w:rsidR="00F21960" w:rsidRPr="00F21960">
        <w:rPr>
          <w:rFonts w:ascii="Times New Roman" w:hAnsi="Times New Roman" w:cs="Times New Roman"/>
          <w:iCs/>
          <w:sz w:val="28"/>
          <w:szCs w:val="28"/>
        </w:rPr>
        <w:t>Bankr</w:t>
      </w:r>
      <w:proofErr w:type="spellEnd"/>
      <w:r w:rsidR="00F21960" w:rsidRPr="00F21960">
        <w:rPr>
          <w:rFonts w:ascii="Times New Roman" w:hAnsi="Times New Roman" w:cs="Times New Roman"/>
          <w:iCs/>
          <w:sz w:val="28"/>
          <w:szCs w:val="28"/>
        </w:rPr>
        <w:t>. E.D. Va. 2010)</w:t>
      </w:r>
      <w:bookmarkEnd w:id="226"/>
      <w:r w:rsidR="0032652C" w:rsidRPr="00A037B2">
        <w:rPr>
          <w:rFonts w:ascii="Times New Roman" w:hAnsi="Times New Roman" w:cs="Times New Roman"/>
          <w:sz w:val="28"/>
          <w:szCs w:val="28"/>
        </w:rPr>
        <w:t>;</w:t>
      </w:r>
      <w:r w:rsidR="00B57708" w:rsidRPr="00A037B2">
        <w:rPr>
          <w:rFonts w:ascii="Times New Roman" w:hAnsi="Times New Roman" w:cs="Times New Roman"/>
          <w:sz w:val="28"/>
          <w:szCs w:val="28"/>
        </w:rPr>
        <w:t xml:space="preserve"> </w:t>
      </w:r>
      <w:bookmarkStart w:id="227" w:name="Psych_Cite_113"/>
      <w:bookmarkStart w:id="228" w:name="Psych_Cite_236"/>
      <w:r w:rsidR="00EC151F" w:rsidRPr="00A037B2">
        <w:rPr>
          <w:rFonts w:ascii="Times New Roman" w:hAnsi="Times New Roman" w:cs="Times New Roman"/>
          <w:i/>
          <w:iCs/>
          <w:sz w:val="28"/>
          <w:szCs w:val="28"/>
        </w:rPr>
        <w:t>In re Wilson,</w:t>
      </w:r>
      <w:r w:rsidR="00EC151F" w:rsidRPr="00A037B2">
        <w:rPr>
          <w:rFonts w:ascii="Times New Roman" w:hAnsi="Times New Roman" w:cs="Times New Roman"/>
          <w:sz w:val="28"/>
          <w:szCs w:val="28"/>
        </w:rPr>
        <w:t xml:space="preserve"> 372 B.R. 816, 819-20 (</w:t>
      </w:r>
      <w:proofErr w:type="spellStart"/>
      <w:r w:rsidR="00EC151F" w:rsidRPr="00A037B2">
        <w:rPr>
          <w:rFonts w:ascii="Times New Roman" w:hAnsi="Times New Roman" w:cs="Times New Roman"/>
          <w:sz w:val="28"/>
          <w:szCs w:val="28"/>
        </w:rPr>
        <w:t>Bankr</w:t>
      </w:r>
      <w:proofErr w:type="spellEnd"/>
      <w:r w:rsidR="00EC151F" w:rsidRPr="00A037B2">
        <w:rPr>
          <w:rFonts w:ascii="Times New Roman" w:hAnsi="Times New Roman" w:cs="Times New Roman"/>
          <w:sz w:val="28"/>
          <w:szCs w:val="28"/>
        </w:rPr>
        <w:t>. D. S.C. 2007)</w:t>
      </w:r>
      <w:bookmarkEnd w:id="227"/>
      <w:bookmarkEnd w:id="228"/>
      <w:r w:rsidR="00E525CE" w:rsidRPr="00A037B2">
        <w:rPr>
          <w:rFonts w:ascii="Times New Roman" w:hAnsi="Times New Roman" w:cs="Times New Roman"/>
          <w:sz w:val="28"/>
          <w:szCs w:val="28"/>
        </w:rPr>
        <w:t>.</w:t>
      </w:r>
      <w:r w:rsidR="00326E69" w:rsidRPr="00A037B2">
        <w:rPr>
          <w:rFonts w:ascii="Times New Roman" w:hAnsi="Times New Roman" w:cs="Times New Roman"/>
          <w:sz w:val="28"/>
          <w:szCs w:val="28"/>
        </w:rPr>
        <w:t xml:space="preserve"> </w:t>
      </w:r>
    </w:p>
    <w:p w14:paraId="5E90693E" w14:textId="50C61570" w:rsidR="0012045F" w:rsidRPr="00A037B2" w:rsidRDefault="002B1706" w:rsidP="00BE3A60">
      <w:pPr>
        <w:spacing w:after="0" w:line="480" w:lineRule="auto"/>
        <w:ind w:firstLine="720"/>
        <w:rPr>
          <w:rFonts w:ascii="Times New Roman" w:hAnsi="Times New Roman" w:cs="Times New Roman"/>
          <w:sz w:val="28"/>
          <w:szCs w:val="28"/>
        </w:rPr>
      </w:pPr>
      <w:bookmarkStart w:id="229" w:name="Psych_Cite_117"/>
      <w:bookmarkStart w:id="230" w:name="Psych_Cite_240"/>
      <w:r w:rsidRPr="00A037B2">
        <w:rPr>
          <w:rFonts w:ascii="Times New Roman" w:hAnsi="Times New Roman" w:cs="Times New Roman"/>
          <w:sz w:val="28"/>
          <w:szCs w:val="28"/>
        </w:rPr>
        <w:t>Section 524(j)</w:t>
      </w:r>
      <w:bookmarkEnd w:id="229"/>
      <w:bookmarkEnd w:id="230"/>
      <w:r w:rsidR="00A46E8E" w:rsidRPr="00A037B2">
        <w:rPr>
          <w:rFonts w:ascii="Times New Roman" w:hAnsi="Times New Roman" w:cs="Times New Roman"/>
          <w:sz w:val="28"/>
          <w:szCs w:val="28"/>
        </w:rPr>
        <w:t xml:space="preserve"> </w:t>
      </w:r>
      <w:r w:rsidR="0038387C" w:rsidRPr="00A037B2">
        <w:rPr>
          <w:rFonts w:ascii="Times New Roman" w:hAnsi="Times New Roman" w:cs="Times New Roman"/>
          <w:sz w:val="28"/>
          <w:szCs w:val="28"/>
        </w:rPr>
        <w:t xml:space="preserve">serves the interests of both creditors and debtors. It protects creditors from </w:t>
      </w:r>
      <w:r w:rsidR="001613DA" w:rsidRPr="00A037B2">
        <w:rPr>
          <w:rFonts w:ascii="Times New Roman" w:hAnsi="Times New Roman" w:cs="Times New Roman"/>
          <w:sz w:val="28"/>
          <w:szCs w:val="28"/>
        </w:rPr>
        <w:t xml:space="preserve">unfounded complaints that they violated the discharge order. </w:t>
      </w:r>
      <w:r w:rsidR="002C1057" w:rsidRPr="00A037B2">
        <w:rPr>
          <w:rFonts w:ascii="Times New Roman" w:hAnsi="Times New Roman" w:cs="Times New Roman"/>
          <w:sz w:val="28"/>
          <w:szCs w:val="28"/>
        </w:rPr>
        <w:t>At the same time</w:t>
      </w:r>
      <w:r w:rsidR="00D955F2" w:rsidRPr="00A037B2">
        <w:rPr>
          <w:rFonts w:ascii="Times New Roman" w:hAnsi="Times New Roman" w:cs="Times New Roman"/>
          <w:sz w:val="28"/>
          <w:szCs w:val="28"/>
        </w:rPr>
        <w:t>,</w:t>
      </w:r>
      <w:r w:rsidR="002C1057" w:rsidRPr="00A037B2">
        <w:rPr>
          <w:rFonts w:ascii="Times New Roman" w:hAnsi="Times New Roman" w:cs="Times New Roman"/>
          <w:sz w:val="28"/>
          <w:szCs w:val="28"/>
        </w:rPr>
        <w:t xml:space="preserve"> </w:t>
      </w:r>
      <w:r w:rsidR="00057B68" w:rsidRPr="00A037B2">
        <w:rPr>
          <w:rFonts w:ascii="Times New Roman" w:hAnsi="Times New Roman" w:cs="Times New Roman"/>
          <w:sz w:val="28"/>
          <w:szCs w:val="28"/>
        </w:rPr>
        <w:t xml:space="preserve">it </w:t>
      </w:r>
      <w:r w:rsidR="00F13D8A" w:rsidRPr="00A037B2">
        <w:rPr>
          <w:rFonts w:ascii="Times New Roman" w:hAnsi="Times New Roman" w:cs="Times New Roman"/>
          <w:sz w:val="28"/>
          <w:szCs w:val="28"/>
        </w:rPr>
        <w:t>facilitates</w:t>
      </w:r>
      <w:r w:rsidR="00057B68" w:rsidRPr="00A037B2">
        <w:rPr>
          <w:rFonts w:ascii="Times New Roman" w:hAnsi="Times New Roman" w:cs="Times New Roman"/>
          <w:sz w:val="28"/>
          <w:szCs w:val="28"/>
        </w:rPr>
        <w:t xml:space="preserve"> </w:t>
      </w:r>
      <w:r w:rsidR="002C1057" w:rsidRPr="00A037B2">
        <w:rPr>
          <w:rFonts w:ascii="Times New Roman" w:hAnsi="Times New Roman" w:cs="Times New Roman"/>
          <w:sz w:val="28"/>
          <w:szCs w:val="28"/>
        </w:rPr>
        <w:t>post-bankruptcy communications</w:t>
      </w:r>
      <w:r w:rsidR="00BC486F" w:rsidRPr="00A037B2">
        <w:rPr>
          <w:rFonts w:ascii="Times New Roman" w:hAnsi="Times New Roman" w:cs="Times New Roman"/>
          <w:sz w:val="28"/>
          <w:szCs w:val="28"/>
        </w:rPr>
        <w:t xml:space="preserve"> </w:t>
      </w:r>
      <w:r w:rsidR="00EB27B7" w:rsidRPr="00A037B2">
        <w:rPr>
          <w:rFonts w:ascii="Times New Roman" w:hAnsi="Times New Roman" w:cs="Times New Roman"/>
          <w:sz w:val="28"/>
          <w:szCs w:val="28"/>
        </w:rPr>
        <w:t xml:space="preserve">between the mortgagor and the mortgagee. This </w:t>
      </w:r>
      <w:r w:rsidR="000343D6" w:rsidRPr="00A037B2">
        <w:rPr>
          <w:rFonts w:ascii="Times New Roman" w:hAnsi="Times New Roman" w:cs="Times New Roman"/>
          <w:sz w:val="28"/>
          <w:szCs w:val="28"/>
        </w:rPr>
        <w:t xml:space="preserve">ongoing </w:t>
      </w:r>
      <w:r w:rsidR="00EB27B7" w:rsidRPr="00A037B2">
        <w:rPr>
          <w:rFonts w:ascii="Times New Roman" w:hAnsi="Times New Roman" w:cs="Times New Roman"/>
          <w:sz w:val="28"/>
          <w:szCs w:val="28"/>
        </w:rPr>
        <w:t>communication benefits</w:t>
      </w:r>
      <w:r w:rsidR="00BC486F" w:rsidRPr="00A037B2">
        <w:rPr>
          <w:rFonts w:ascii="Times New Roman" w:hAnsi="Times New Roman" w:cs="Times New Roman"/>
          <w:sz w:val="28"/>
          <w:szCs w:val="28"/>
        </w:rPr>
        <w:t xml:space="preserve"> </w:t>
      </w:r>
      <w:r w:rsidR="009C21D9" w:rsidRPr="00A037B2">
        <w:rPr>
          <w:rFonts w:ascii="Times New Roman" w:hAnsi="Times New Roman" w:cs="Times New Roman"/>
          <w:sz w:val="28"/>
          <w:szCs w:val="28"/>
        </w:rPr>
        <w:t xml:space="preserve">the many </w:t>
      </w:r>
      <w:proofErr w:type="gramStart"/>
      <w:r w:rsidR="009C21D9" w:rsidRPr="00A037B2">
        <w:rPr>
          <w:rFonts w:ascii="Times New Roman" w:hAnsi="Times New Roman" w:cs="Times New Roman"/>
          <w:sz w:val="28"/>
          <w:szCs w:val="28"/>
        </w:rPr>
        <w:t>chapter</w:t>
      </w:r>
      <w:proofErr w:type="gramEnd"/>
      <w:r w:rsidR="009C21D9" w:rsidRPr="00A037B2">
        <w:rPr>
          <w:rFonts w:ascii="Times New Roman" w:hAnsi="Times New Roman" w:cs="Times New Roman"/>
          <w:sz w:val="28"/>
          <w:szCs w:val="28"/>
        </w:rPr>
        <w:t xml:space="preserve"> 7 </w:t>
      </w:r>
      <w:r w:rsidR="009C21D9" w:rsidRPr="00A037B2">
        <w:rPr>
          <w:rFonts w:ascii="Times New Roman" w:hAnsi="Times New Roman" w:cs="Times New Roman"/>
          <w:sz w:val="28"/>
          <w:szCs w:val="28"/>
        </w:rPr>
        <w:lastRenderedPageBreak/>
        <w:t xml:space="preserve">debtors </w:t>
      </w:r>
      <w:r w:rsidR="00B77B7E" w:rsidRPr="00A037B2">
        <w:rPr>
          <w:rFonts w:ascii="Times New Roman" w:hAnsi="Times New Roman" w:cs="Times New Roman"/>
          <w:sz w:val="28"/>
          <w:szCs w:val="28"/>
        </w:rPr>
        <w:t>who wish to preserve</w:t>
      </w:r>
      <w:r w:rsidR="006A69C3" w:rsidRPr="00A037B2">
        <w:rPr>
          <w:rFonts w:ascii="Times New Roman" w:hAnsi="Times New Roman" w:cs="Times New Roman"/>
          <w:sz w:val="28"/>
          <w:szCs w:val="28"/>
        </w:rPr>
        <w:t xml:space="preserve"> homeownership </w:t>
      </w:r>
      <w:r w:rsidR="00B77B7E" w:rsidRPr="00A037B2">
        <w:rPr>
          <w:rFonts w:ascii="Times New Roman" w:hAnsi="Times New Roman" w:cs="Times New Roman"/>
          <w:sz w:val="28"/>
          <w:szCs w:val="28"/>
        </w:rPr>
        <w:t>a</w:t>
      </w:r>
      <w:r w:rsidR="006A69C3" w:rsidRPr="00A037B2">
        <w:rPr>
          <w:rFonts w:ascii="Times New Roman" w:hAnsi="Times New Roman" w:cs="Times New Roman"/>
          <w:sz w:val="28"/>
          <w:szCs w:val="28"/>
        </w:rPr>
        <w:t xml:space="preserve">s </w:t>
      </w:r>
      <w:r w:rsidR="00703BBA" w:rsidRPr="00A037B2">
        <w:rPr>
          <w:rFonts w:ascii="Times New Roman" w:hAnsi="Times New Roman" w:cs="Times New Roman"/>
          <w:sz w:val="28"/>
          <w:szCs w:val="28"/>
        </w:rPr>
        <w:t>a critical aspect of their fresh start.</w:t>
      </w:r>
      <w:r w:rsidR="00E55EDA" w:rsidRPr="00A037B2">
        <w:rPr>
          <w:rFonts w:ascii="Times New Roman" w:hAnsi="Times New Roman" w:cs="Times New Roman"/>
          <w:sz w:val="28"/>
          <w:szCs w:val="28"/>
        </w:rPr>
        <w:t xml:space="preserve"> </w:t>
      </w:r>
    </w:p>
    <w:p w14:paraId="35D97B08" w14:textId="6DF4ACA7" w:rsidR="009906D4" w:rsidRPr="00A037B2" w:rsidRDefault="009906D4" w:rsidP="00BE3A60">
      <w:pPr>
        <w:spacing w:after="0" w:line="480" w:lineRule="auto"/>
        <w:ind w:firstLine="720"/>
        <w:rPr>
          <w:rFonts w:ascii="Times New Roman" w:hAnsi="Times New Roman" w:cs="Times New Roman"/>
          <w:b/>
          <w:bCs/>
          <w:sz w:val="28"/>
          <w:szCs w:val="28"/>
        </w:rPr>
      </w:pPr>
      <w:r w:rsidRPr="00A037B2">
        <w:rPr>
          <w:rFonts w:ascii="Times New Roman" w:hAnsi="Times New Roman" w:cs="Times New Roman"/>
          <w:sz w:val="28"/>
          <w:szCs w:val="28"/>
        </w:rPr>
        <w:t xml:space="preserve">If mortgagors </w:t>
      </w:r>
      <w:r w:rsidR="00A11EAC" w:rsidRPr="00A037B2">
        <w:rPr>
          <w:rFonts w:ascii="Times New Roman" w:hAnsi="Times New Roman" w:cs="Times New Roman"/>
          <w:sz w:val="28"/>
          <w:szCs w:val="28"/>
        </w:rPr>
        <w:t>had no</w:t>
      </w:r>
      <w:r w:rsidRPr="00A037B2">
        <w:rPr>
          <w:rFonts w:ascii="Times New Roman" w:hAnsi="Times New Roman" w:cs="Times New Roman"/>
          <w:sz w:val="28"/>
          <w:szCs w:val="28"/>
        </w:rPr>
        <w:t xml:space="preserve"> obligation to pay a mortgage debt after a chapter</w:t>
      </w:r>
      <w:r w:rsidR="00A11EAC" w:rsidRPr="00A037B2">
        <w:rPr>
          <w:rFonts w:ascii="Times New Roman" w:hAnsi="Times New Roman" w:cs="Times New Roman"/>
          <w:sz w:val="28"/>
          <w:szCs w:val="28"/>
        </w:rPr>
        <w:t xml:space="preserve"> </w:t>
      </w:r>
      <w:r w:rsidR="00492B47" w:rsidRPr="00A037B2">
        <w:rPr>
          <w:rFonts w:ascii="Times New Roman" w:hAnsi="Times New Roman" w:cs="Times New Roman"/>
          <w:sz w:val="28"/>
          <w:szCs w:val="28"/>
        </w:rPr>
        <w:t>7</w:t>
      </w:r>
      <w:r w:rsidRPr="00A037B2">
        <w:rPr>
          <w:rFonts w:ascii="Times New Roman" w:hAnsi="Times New Roman" w:cs="Times New Roman"/>
          <w:sz w:val="28"/>
          <w:szCs w:val="28"/>
        </w:rPr>
        <w:t xml:space="preserve"> discharge, Congress would not have enacted </w:t>
      </w:r>
      <w:bookmarkStart w:id="231" w:name="Psych_Cite_118"/>
      <w:bookmarkStart w:id="232" w:name="Psych_Cite_241"/>
      <w:r w:rsidRPr="00A037B2">
        <w:rPr>
          <w:rFonts w:ascii="Times New Roman" w:hAnsi="Times New Roman" w:cs="Times New Roman"/>
          <w:sz w:val="28"/>
          <w:szCs w:val="28"/>
        </w:rPr>
        <w:t>§ 524(j)</w:t>
      </w:r>
      <w:bookmarkEnd w:id="231"/>
      <w:bookmarkEnd w:id="232"/>
      <w:r w:rsidRPr="00A037B2">
        <w:rPr>
          <w:rFonts w:ascii="Times New Roman" w:hAnsi="Times New Roman" w:cs="Times New Roman"/>
          <w:sz w:val="28"/>
          <w:szCs w:val="28"/>
        </w:rPr>
        <w:t>.</w:t>
      </w:r>
      <w:r w:rsidR="00531371" w:rsidRPr="00A037B2">
        <w:rPr>
          <w:rFonts w:ascii="Times New Roman" w:hAnsi="Times New Roman" w:cs="Times New Roman"/>
          <w:sz w:val="28"/>
          <w:szCs w:val="28"/>
        </w:rPr>
        <w:t xml:space="preserve">   </w:t>
      </w:r>
    </w:p>
    <w:p w14:paraId="708A1DCC" w14:textId="64E3C9E7" w:rsidR="004977C3" w:rsidRDefault="00D44603" w:rsidP="004915CA">
      <w:pPr>
        <w:pStyle w:val="Heading3"/>
      </w:pPr>
      <w:bookmarkStart w:id="233" w:name="_Toc172222485"/>
      <w:r w:rsidRPr="00A037B2">
        <w:t xml:space="preserve">The </w:t>
      </w:r>
      <w:r w:rsidR="008A26F8" w:rsidRPr="00A037B2">
        <w:t xml:space="preserve">defendants can collect </w:t>
      </w:r>
      <w:r w:rsidR="00D87BEF" w:rsidRPr="00A037B2">
        <w:t xml:space="preserve">ongoing </w:t>
      </w:r>
      <w:r w:rsidR="008A26F8" w:rsidRPr="00A037B2">
        <w:t xml:space="preserve">post-discharge payments as allowed by </w:t>
      </w:r>
      <w:bookmarkStart w:id="234" w:name="Psych_Cite_119"/>
      <w:bookmarkStart w:id="235" w:name="Psych_Cite_242"/>
      <w:r w:rsidR="008253CB" w:rsidRPr="00A037B2">
        <w:t>§ 524(j)</w:t>
      </w:r>
      <w:bookmarkEnd w:id="234"/>
      <w:bookmarkEnd w:id="235"/>
      <w:r w:rsidR="008253CB" w:rsidRPr="00A037B2">
        <w:t xml:space="preserve"> without </w:t>
      </w:r>
      <w:r w:rsidR="00D87BEF" w:rsidRPr="00A037B2">
        <w:t xml:space="preserve">including </w:t>
      </w:r>
      <w:r w:rsidR="00F5313A" w:rsidRPr="00A037B2">
        <w:t xml:space="preserve">unauthorized </w:t>
      </w:r>
      <w:r w:rsidR="00D87BEF" w:rsidRPr="00A037B2">
        <w:t>charges in violation of the FDCPA.</w:t>
      </w:r>
      <w:bookmarkEnd w:id="233"/>
    </w:p>
    <w:p w14:paraId="2F42214B" w14:textId="77777777" w:rsidR="004C318B" w:rsidRPr="00A037B2" w:rsidRDefault="004C318B" w:rsidP="004C318B">
      <w:pPr>
        <w:pStyle w:val="ListParagraph"/>
        <w:spacing w:after="0" w:line="240" w:lineRule="auto"/>
        <w:rPr>
          <w:rFonts w:ascii="Times New Roman" w:hAnsi="Times New Roman" w:cs="Times New Roman"/>
          <w:b/>
          <w:bCs/>
          <w:sz w:val="28"/>
          <w:szCs w:val="28"/>
        </w:rPr>
      </w:pPr>
    </w:p>
    <w:p w14:paraId="2BC2A139" w14:textId="191E4B68" w:rsidR="00C82878" w:rsidRPr="00A037B2" w:rsidRDefault="004977C3" w:rsidP="00BE3A60">
      <w:pPr>
        <w:spacing w:after="0" w:line="480" w:lineRule="auto"/>
        <w:ind w:firstLine="720"/>
        <w:rPr>
          <w:rFonts w:ascii="Times New Roman" w:hAnsi="Times New Roman" w:cs="Times New Roman"/>
          <w:sz w:val="28"/>
          <w:szCs w:val="28"/>
        </w:rPr>
      </w:pPr>
      <w:r w:rsidRPr="00A037B2">
        <w:rPr>
          <w:rFonts w:ascii="Times New Roman" w:hAnsi="Times New Roman" w:cs="Times New Roman"/>
          <w:sz w:val="28"/>
          <w:szCs w:val="28"/>
        </w:rPr>
        <w:t xml:space="preserve">All courts of </w:t>
      </w:r>
      <w:r w:rsidR="009C4BB8" w:rsidRPr="00A037B2">
        <w:rPr>
          <w:rFonts w:ascii="Times New Roman" w:hAnsi="Times New Roman" w:cs="Times New Roman"/>
          <w:sz w:val="28"/>
          <w:szCs w:val="28"/>
        </w:rPr>
        <w:t xml:space="preserve">appeals that </w:t>
      </w:r>
      <w:r w:rsidR="00C232A6" w:rsidRPr="00A037B2">
        <w:rPr>
          <w:rFonts w:ascii="Times New Roman" w:hAnsi="Times New Roman" w:cs="Times New Roman"/>
          <w:sz w:val="28"/>
          <w:szCs w:val="28"/>
        </w:rPr>
        <w:t xml:space="preserve">have </w:t>
      </w:r>
      <w:r w:rsidR="009C4BB8" w:rsidRPr="00A037B2">
        <w:rPr>
          <w:rFonts w:ascii="Times New Roman" w:hAnsi="Times New Roman" w:cs="Times New Roman"/>
          <w:sz w:val="28"/>
          <w:szCs w:val="28"/>
        </w:rPr>
        <w:t xml:space="preserve">considered the issue have ruled that the Bankruptcy Code </w:t>
      </w:r>
      <w:r w:rsidR="00516D3D" w:rsidRPr="00A037B2">
        <w:rPr>
          <w:rFonts w:ascii="Times New Roman" w:hAnsi="Times New Roman" w:cs="Times New Roman"/>
          <w:sz w:val="28"/>
          <w:szCs w:val="28"/>
        </w:rPr>
        <w:t>does not</w:t>
      </w:r>
      <w:r w:rsidR="009C4BB8" w:rsidRPr="00A037B2">
        <w:rPr>
          <w:rFonts w:ascii="Times New Roman" w:hAnsi="Times New Roman" w:cs="Times New Roman"/>
          <w:sz w:val="28"/>
          <w:szCs w:val="28"/>
        </w:rPr>
        <w:t xml:space="preserve"> </w:t>
      </w:r>
      <w:r w:rsidR="00F13D8A" w:rsidRPr="00A037B2">
        <w:rPr>
          <w:rFonts w:ascii="Times New Roman" w:hAnsi="Times New Roman" w:cs="Times New Roman"/>
          <w:sz w:val="28"/>
          <w:szCs w:val="28"/>
        </w:rPr>
        <w:t>implicitly</w:t>
      </w:r>
      <w:r w:rsidR="009C4BB8" w:rsidRPr="00A037B2">
        <w:rPr>
          <w:rFonts w:ascii="Times New Roman" w:hAnsi="Times New Roman" w:cs="Times New Roman"/>
          <w:sz w:val="28"/>
          <w:szCs w:val="28"/>
        </w:rPr>
        <w:t xml:space="preserve"> repeal </w:t>
      </w:r>
      <w:r w:rsidR="003D5621" w:rsidRPr="00A037B2">
        <w:rPr>
          <w:rFonts w:ascii="Times New Roman" w:hAnsi="Times New Roman" w:cs="Times New Roman"/>
          <w:sz w:val="28"/>
          <w:szCs w:val="28"/>
        </w:rPr>
        <w:t xml:space="preserve">key </w:t>
      </w:r>
      <w:r w:rsidR="008D781A" w:rsidRPr="00A037B2">
        <w:rPr>
          <w:rFonts w:ascii="Times New Roman" w:hAnsi="Times New Roman" w:cs="Times New Roman"/>
          <w:sz w:val="28"/>
          <w:szCs w:val="28"/>
        </w:rPr>
        <w:t xml:space="preserve">FDCPA </w:t>
      </w:r>
      <w:r w:rsidR="003D5621" w:rsidRPr="00A037B2">
        <w:rPr>
          <w:rFonts w:ascii="Times New Roman" w:hAnsi="Times New Roman" w:cs="Times New Roman"/>
          <w:sz w:val="28"/>
          <w:szCs w:val="28"/>
        </w:rPr>
        <w:t>protections</w:t>
      </w:r>
      <w:r w:rsidR="0019195D" w:rsidRPr="00A037B2">
        <w:rPr>
          <w:rFonts w:ascii="Times New Roman" w:hAnsi="Times New Roman" w:cs="Times New Roman"/>
          <w:sz w:val="28"/>
          <w:szCs w:val="28"/>
        </w:rPr>
        <w:t xml:space="preserve"> for debtors</w:t>
      </w:r>
      <w:r w:rsidR="0033651A" w:rsidRPr="00A037B2">
        <w:rPr>
          <w:rFonts w:ascii="Times New Roman" w:hAnsi="Times New Roman" w:cs="Times New Roman"/>
          <w:sz w:val="28"/>
          <w:szCs w:val="28"/>
        </w:rPr>
        <w:t xml:space="preserve">. </w:t>
      </w:r>
      <w:bookmarkStart w:id="236" w:name="Psych_Cite_120"/>
      <w:bookmarkStart w:id="237" w:name="Psych_Cite_243"/>
      <w:proofErr w:type="spellStart"/>
      <w:r w:rsidR="00AA2525" w:rsidRPr="00A037B2">
        <w:rPr>
          <w:rFonts w:ascii="Times New Roman" w:hAnsi="Times New Roman" w:cs="Times New Roman"/>
          <w:i/>
          <w:iCs/>
          <w:sz w:val="28"/>
          <w:szCs w:val="28"/>
        </w:rPr>
        <w:t>Manikan</w:t>
      </w:r>
      <w:proofErr w:type="spellEnd"/>
      <w:r w:rsidR="00AA2525" w:rsidRPr="00A037B2">
        <w:rPr>
          <w:rFonts w:ascii="Times New Roman" w:hAnsi="Times New Roman" w:cs="Times New Roman"/>
          <w:i/>
          <w:iCs/>
          <w:sz w:val="28"/>
          <w:szCs w:val="28"/>
        </w:rPr>
        <w:t xml:space="preserve"> v</w:t>
      </w:r>
      <w:r w:rsidR="00815D0F" w:rsidRPr="00A037B2">
        <w:rPr>
          <w:rFonts w:ascii="Times New Roman" w:hAnsi="Times New Roman" w:cs="Times New Roman"/>
          <w:i/>
          <w:iCs/>
          <w:sz w:val="28"/>
          <w:szCs w:val="28"/>
        </w:rPr>
        <w:t>.</w:t>
      </w:r>
      <w:r w:rsidR="00AA2525" w:rsidRPr="00A037B2">
        <w:rPr>
          <w:rFonts w:ascii="Times New Roman" w:hAnsi="Times New Roman" w:cs="Times New Roman"/>
          <w:i/>
          <w:iCs/>
          <w:sz w:val="28"/>
          <w:szCs w:val="28"/>
        </w:rPr>
        <w:t xml:space="preserve"> Peters &amp; Freedman, L.L.P.,</w:t>
      </w:r>
      <w:r w:rsidR="00AA2525" w:rsidRPr="00A037B2">
        <w:rPr>
          <w:rFonts w:ascii="Times New Roman" w:hAnsi="Times New Roman" w:cs="Times New Roman"/>
          <w:sz w:val="28"/>
          <w:szCs w:val="28"/>
        </w:rPr>
        <w:t xml:space="preserve"> 981 F</w:t>
      </w:r>
      <w:r w:rsidR="00815D0F" w:rsidRPr="00A037B2">
        <w:rPr>
          <w:rFonts w:ascii="Times New Roman" w:hAnsi="Times New Roman" w:cs="Times New Roman"/>
          <w:sz w:val="28"/>
          <w:szCs w:val="28"/>
        </w:rPr>
        <w:t>.</w:t>
      </w:r>
      <w:r w:rsidR="00AA2525" w:rsidRPr="00A037B2">
        <w:rPr>
          <w:rFonts w:ascii="Times New Roman" w:hAnsi="Times New Roman" w:cs="Times New Roman"/>
          <w:sz w:val="28"/>
          <w:szCs w:val="28"/>
        </w:rPr>
        <w:t xml:space="preserve">3d 712, </w:t>
      </w:r>
      <w:proofErr w:type="gramStart"/>
      <w:r w:rsidR="00AA2525" w:rsidRPr="00A037B2">
        <w:rPr>
          <w:rFonts w:ascii="Times New Roman" w:hAnsi="Times New Roman" w:cs="Times New Roman"/>
          <w:sz w:val="28"/>
          <w:szCs w:val="28"/>
        </w:rPr>
        <w:t>717  n</w:t>
      </w:r>
      <w:r w:rsidR="00815D0F" w:rsidRPr="00A037B2">
        <w:rPr>
          <w:rFonts w:ascii="Times New Roman" w:hAnsi="Times New Roman" w:cs="Times New Roman"/>
          <w:sz w:val="28"/>
          <w:szCs w:val="28"/>
        </w:rPr>
        <w:t>.</w:t>
      </w:r>
      <w:proofErr w:type="gramEnd"/>
      <w:r w:rsidR="00AA2525" w:rsidRPr="00A037B2">
        <w:rPr>
          <w:rFonts w:ascii="Times New Roman" w:hAnsi="Times New Roman" w:cs="Times New Roman"/>
          <w:sz w:val="28"/>
          <w:szCs w:val="28"/>
        </w:rPr>
        <w:t xml:space="preserve"> 5 </w:t>
      </w:r>
      <w:r w:rsidR="00815D0F" w:rsidRPr="00A037B2">
        <w:rPr>
          <w:rFonts w:ascii="Times New Roman" w:hAnsi="Times New Roman" w:cs="Times New Roman"/>
          <w:sz w:val="28"/>
          <w:szCs w:val="28"/>
        </w:rPr>
        <w:t>(</w:t>
      </w:r>
      <w:r w:rsidR="00AA2525" w:rsidRPr="00A037B2">
        <w:rPr>
          <w:rFonts w:ascii="Times New Roman" w:hAnsi="Times New Roman" w:cs="Times New Roman"/>
          <w:sz w:val="28"/>
          <w:szCs w:val="28"/>
        </w:rPr>
        <w:t>9th Cir</w:t>
      </w:r>
      <w:r w:rsidR="00815D0F" w:rsidRPr="00A037B2">
        <w:rPr>
          <w:rFonts w:ascii="Times New Roman" w:hAnsi="Times New Roman" w:cs="Times New Roman"/>
          <w:sz w:val="28"/>
          <w:szCs w:val="28"/>
        </w:rPr>
        <w:t>.</w:t>
      </w:r>
      <w:r w:rsidR="00AA2525" w:rsidRPr="00A037B2">
        <w:rPr>
          <w:rFonts w:ascii="Times New Roman" w:hAnsi="Times New Roman" w:cs="Times New Roman"/>
          <w:sz w:val="28"/>
          <w:szCs w:val="28"/>
        </w:rPr>
        <w:t xml:space="preserve"> 2020</w:t>
      </w:r>
      <w:r w:rsidR="00815D0F" w:rsidRPr="00A037B2">
        <w:rPr>
          <w:rFonts w:ascii="Times New Roman" w:hAnsi="Times New Roman" w:cs="Times New Roman"/>
          <w:sz w:val="28"/>
          <w:szCs w:val="28"/>
        </w:rPr>
        <w:t>)</w:t>
      </w:r>
      <w:r w:rsidR="00E8683B" w:rsidRPr="00A037B2">
        <w:rPr>
          <w:rFonts w:ascii="Times New Roman" w:hAnsi="Times New Roman" w:cs="Times New Roman"/>
          <w:sz w:val="28"/>
          <w:szCs w:val="28"/>
        </w:rPr>
        <w:t xml:space="preserve"> (collecting cases)</w:t>
      </w:r>
      <w:bookmarkEnd w:id="236"/>
      <w:bookmarkEnd w:id="237"/>
      <w:r w:rsidR="00F56290" w:rsidRPr="00A037B2">
        <w:rPr>
          <w:rFonts w:ascii="Times New Roman" w:hAnsi="Times New Roman" w:cs="Times New Roman"/>
          <w:sz w:val="28"/>
          <w:szCs w:val="28"/>
        </w:rPr>
        <w:t>.</w:t>
      </w:r>
      <w:r w:rsidR="00A35BF9" w:rsidRPr="00A037B2">
        <w:rPr>
          <w:rFonts w:ascii="Times New Roman" w:hAnsi="Times New Roman" w:cs="Times New Roman"/>
          <w:sz w:val="28"/>
          <w:szCs w:val="28"/>
        </w:rPr>
        <w:t xml:space="preserve"> </w:t>
      </w:r>
      <w:r w:rsidR="00D955F2" w:rsidRPr="00A037B2">
        <w:rPr>
          <w:rFonts w:ascii="Times New Roman" w:hAnsi="Times New Roman" w:cs="Times New Roman"/>
          <w:sz w:val="28"/>
          <w:szCs w:val="28"/>
        </w:rPr>
        <w:t>This court</w:t>
      </w:r>
      <w:r w:rsidR="00A35BF9" w:rsidRPr="00A037B2">
        <w:rPr>
          <w:rFonts w:ascii="Times New Roman" w:hAnsi="Times New Roman" w:cs="Times New Roman"/>
          <w:sz w:val="28"/>
          <w:szCs w:val="28"/>
        </w:rPr>
        <w:t xml:space="preserve"> </w:t>
      </w:r>
      <w:r w:rsidR="0014315E" w:rsidRPr="00A037B2">
        <w:rPr>
          <w:rFonts w:ascii="Times New Roman" w:hAnsi="Times New Roman" w:cs="Times New Roman"/>
          <w:sz w:val="28"/>
          <w:szCs w:val="28"/>
        </w:rPr>
        <w:t xml:space="preserve">recently held that the </w:t>
      </w:r>
      <w:r w:rsidR="00F13D8A" w:rsidRPr="00A037B2">
        <w:rPr>
          <w:rFonts w:ascii="Times New Roman" w:hAnsi="Times New Roman" w:cs="Times New Roman"/>
          <w:sz w:val="28"/>
          <w:szCs w:val="28"/>
        </w:rPr>
        <w:t>Bankruptcy</w:t>
      </w:r>
      <w:r w:rsidR="0014315E" w:rsidRPr="00A037B2">
        <w:rPr>
          <w:rFonts w:ascii="Times New Roman" w:hAnsi="Times New Roman" w:cs="Times New Roman"/>
          <w:sz w:val="28"/>
          <w:szCs w:val="28"/>
        </w:rPr>
        <w:t xml:space="preserve"> Code does not preempt a state debt collection statute </w:t>
      </w:r>
      <w:r w:rsidR="00277EF1" w:rsidRPr="00A037B2">
        <w:rPr>
          <w:rFonts w:ascii="Times New Roman" w:hAnsi="Times New Roman" w:cs="Times New Roman"/>
          <w:sz w:val="28"/>
          <w:szCs w:val="28"/>
        </w:rPr>
        <w:t>similar to the W</w:t>
      </w:r>
      <w:r w:rsidR="004835A9" w:rsidRPr="00A037B2">
        <w:rPr>
          <w:rFonts w:ascii="Times New Roman" w:hAnsi="Times New Roman" w:cs="Times New Roman"/>
          <w:sz w:val="28"/>
          <w:szCs w:val="28"/>
        </w:rPr>
        <w:t>V</w:t>
      </w:r>
      <w:r w:rsidR="00277EF1" w:rsidRPr="00A037B2">
        <w:rPr>
          <w:rFonts w:ascii="Times New Roman" w:hAnsi="Times New Roman" w:cs="Times New Roman"/>
          <w:sz w:val="28"/>
          <w:szCs w:val="28"/>
        </w:rPr>
        <w:t>C</w:t>
      </w:r>
      <w:r w:rsidR="004835A9" w:rsidRPr="00A037B2">
        <w:rPr>
          <w:rFonts w:ascii="Times New Roman" w:hAnsi="Times New Roman" w:cs="Times New Roman"/>
          <w:sz w:val="28"/>
          <w:szCs w:val="28"/>
        </w:rPr>
        <w:t>P</w:t>
      </w:r>
      <w:r w:rsidR="00277EF1" w:rsidRPr="00A037B2">
        <w:rPr>
          <w:rFonts w:ascii="Times New Roman" w:hAnsi="Times New Roman" w:cs="Times New Roman"/>
          <w:sz w:val="28"/>
          <w:szCs w:val="28"/>
        </w:rPr>
        <w:t>PA</w:t>
      </w:r>
      <w:r w:rsidR="0033651A" w:rsidRPr="00A037B2">
        <w:rPr>
          <w:rFonts w:ascii="Times New Roman" w:hAnsi="Times New Roman" w:cs="Times New Roman"/>
          <w:sz w:val="28"/>
          <w:szCs w:val="28"/>
        </w:rPr>
        <w:t>.</w:t>
      </w:r>
      <w:r w:rsidR="00D61142" w:rsidRPr="00A037B2">
        <w:rPr>
          <w:rFonts w:ascii="Times New Roman" w:hAnsi="Times New Roman" w:cs="Times New Roman"/>
          <w:sz w:val="28"/>
          <w:szCs w:val="28"/>
        </w:rPr>
        <w:t xml:space="preserve">  </w:t>
      </w:r>
      <w:bookmarkStart w:id="238" w:name="Psych_Cite_121"/>
      <w:bookmarkStart w:id="239" w:name="Psych_Cite_244"/>
      <w:r w:rsidR="00CF1635" w:rsidRPr="00A037B2">
        <w:rPr>
          <w:rFonts w:ascii="Times New Roman" w:hAnsi="Times New Roman" w:cs="Times New Roman"/>
          <w:i/>
          <w:iCs/>
          <w:sz w:val="28"/>
          <w:szCs w:val="28"/>
        </w:rPr>
        <w:t>Guthrie v PHH Mtge. Corp.,</w:t>
      </w:r>
      <w:r w:rsidR="00CF1635" w:rsidRPr="00A037B2">
        <w:rPr>
          <w:rFonts w:ascii="Times New Roman" w:hAnsi="Times New Roman" w:cs="Times New Roman"/>
          <w:sz w:val="28"/>
          <w:szCs w:val="28"/>
        </w:rPr>
        <w:t xml:space="preserve"> 79 F.4th 328, 342 (4th Cir. 2023), </w:t>
      </w:r>
      <w:r w:rsidR="00CF1635" w:rsidRPr="00A037B2">
        <w:rPr>
          <w:rFonts w:ascii="Times New Roman" w:hAnsi="Times New Roman" w:cs="Times New Roman"/>
          <w:i/>
          <w:iCs/>
          <w:sz w:val="28"/>
          <w:szCs w:val="28"/>
        </w:rPr>
        <w:t>cert denied</w:t>
      </w:r>
      <w:r w:rsidR="00CF1635" w:rsidRPr="00A037B2">
        <w:rPr>
          <w:rFonts w:ascii="Times New Roman" w:hAnsi="Times New Roman" w:cs="Times New Roman"/>
          <w:sz w:val="28"/>
          <w:szCs w:val="28"/>
          <w:u w:val="single"/>
        </w:rPr>
        <w:t>,</w:t>
      </w:r>
      <w:r w:rsidR="00CF1635" w:rsidRPr="00A037B2">
        <w:rPr>
          <w:rFonts w:ascii="Times New Roman" w:hAnsi="Times New Roman" w:cs="Times New Roman"/>
          <w:sz w:val="28"/>
          <w:szCs w:val="28"/>
        </w:rPr>
        <w:t xml:space="preserve"> 2024 WL 1839108 (U.S. Apr. 29, 2024)</w:t>
      </w:r>
      <w:bookmarkEnd w:id="238"/>
      <w:bookmarkEnd w:id="239"/>
      <w:r w:rsidR="00CF1635" w:rsidRPr="00A037B2">
        <w:rPr>
          <w:rFonts w:ascii="Times New Roman" w:hAnsi="Times New Roman" w:cs="Times New Roman"/>
          <w:sz w:val="28"/>
          <w:szCs w:val="28"/>
        </w:rPr>
        <w:t xml:space="preserve">. </w:t>
      </w:r>
      <w:r w:rsidR="001028BE" w:rsidRPr="00A037B2">
        <w:rPr>
          <w:rFonts w:ascii="Times New Roman" w:hAnsi="Times New Roman" w:cs="Times New Roman"/>
          <w:sz w:val="28"/>
          <w:szCs w:val="28"/>
        </w:rPr>
        <w:t>The doctrines of impli</w:t>
      </w:r>
      <w:r w:rsidR="005A4775" w:rsidRPr="00A037B2">
        <w:rPr>
          <w:rFonts w:ascii="Times New Roman" w:hAnsi="Times New Roman" w:cs="Times New Roman"/>
          <w:sz w:val="28"/>
          <w:szCs w:val="28"/>
        </w:rPr>
        <w:t>ed</w:t>
      </w:r>
      <w:r w:rsidR="001028BE" w:rsidRPr="00A037B2">
        <w:rPr>
          <w:rFonts w:ascii="Times New Roman" w:hAnsi="Times New Roman" w:cs="Times New Roman"/>
          <w:sz w:val="28"/>
          <w:szCs w:val="28"/>
        </w:rPr>
        <w:t xml:space="preserve"> repeal and preemption </w:t>
      </w:r>
      <w:r w:rsidR="00FB5F33" w:rsidRPr="00A037B2">
        <w:rPr>
          <w:rFonts w:ascii="Times New Roman" w:hAnsi="Times New Roman" w:cs="Times New Roman"/>
          <w:sz w:val="28"/>
          <w:szCs w:val="28"/>
        </w:rPr>
        <w:t xml:space="preserve">of FDCPA </w:t>
      </w:r>
      <w:r w:rsidR="00C72BF6" w:rsidRPr="00A037B2">
        <w:rPr>
          <w:rFonts w:ascii="Times New Roman" w:hAnsi="Times New Roman" w:cs="Times New Roman"/>
          <w:sz w:val="28"/>
          <w:szCs w:val="28"/>
        </w:rPr>
        <w:t xml:space="preserve">or WVCCPA </w:t>
      </w:r>
      <w:r w:rsidR="00FB5F33" w:rsidRPr="00A037B2">
        <w:rPr>
          <w:rFonts w:ascii="Times New Roman" w:hAnsi="Times New Roman" w:cs="Times New Roman"/>
          <w:sz w:val="28"/>
          <w:szCs w:val="28"/>
        </w:rPr>
        <w:t xml:space="preserve">claims by the Bankruptcy Code </w:t>
      </w:r>
      <w:r w:rsidR="001B1512" w:rsidRPr="00A037B2">
        <w:rPr>
          <w:rFonts w:ascii="Times New Roman" w:hAnsi="Times New Roman" w:cs="Times New Roman"/>
          <w:sz w:val="28"/>
          <w:szCs w:val="28"/>
        </w:rPr>
        <w:t xml:space="preserve">do not come into play for Mr. Koontz’s claims. </w:t>
      </w:r>
      <w:r w:rsidR="00DD0BDE" w:rsidRPr="00A037B2">
        <w:rPr>
          <w:rFonts w:ascii="Times New Roman" w:hAnsi="Times New Roman" w:cs="Times New Roman"/>
          <w:sz w:val="28"/>
          <w:szCs w:val="28"/>
        </w:rPr>
        <w:t>His</w:t>
      </w:r>
      <w:r w:rsidR="001B1512" w:rsidRPr="00A037B2">
        <w:rPr>
          <w:rFonts w:ascii="Times New Roman" w:hAnsi="Times New Roman" w:cs="Times New Roman"/>
          <w:sz w:val="28"/>
          <w:szCs w:val="28"/>
        </w:rPr>
        <w:t xml:space="preserve"> FDCPA </w:t>
      </w:r>
      <w:r w:rsidR="00CD279A" w:rsidRPr="00A037B2">
        <w:rPr>
          <w:rFonts w:ascii="Times New Roman" w:hAnsi="Times New Roman" w:cs="Times New Roman"/>
          <w:sz w:val="28"/>
          <w:szCs w:val="28"/>
        </w:rPr>
        <w:t xml:space="preserve">and WVCCPA </w:t>
      </w:r>
      <w:r w:rsidR="001B1512" w:rsidRPr="00A037B2">
        <w:rPr>
          <w:rFonts w:ascii="Times New Roman" w:hAnsi="Times New Roman" w:cs="Times New Roman"/>
          <w:sz w:val="28"/>
          <w:szCs w:val="28"/>
        </w:rPr>
        <w:t>claims do</w:t>
      </w:r>
      <w:r w:rsidR="00FB494A" w:rsidRPr="00A037B2">
        <w:rPr>
          <w:rFonts w:ascii="Times New Roman" w:hAnsi="Times New Roman" w:cs="Times New Roman"/>
          <w:sz w:val="28"/>
          <w:szCs w:val="28"/>
        </w:rPr>
        <w:t xml:space="preserve"> not arise from violations of the Bankruptcy Code. </w:t>
      </w:r>
      <w:r w:rsidR="00CF1635" w:rsidRPr="00A037B2">
        <w:rPr>
          <w:rFonts w:ascii="Times New Roman" w:hAnsi="Times New Roman" w:cs="Times New Roman"/>
          <w:sz w:val="28"/>
          <w:szCs w:val="28"/>
        </w:rPr>
        <w:t xml:space="preserve"> </w:t>
      </w:r>
    </w:p>
    <w:p w14:paraId="7510BEB4" w14:textId="6EBB1CE2" w:rsidR="00DB5593" w:rsidRPr="00A037B2" w:rsidRDefault="006013CB" w:rsidP="00BE3A60">
      <w:pPr>
        <w:spacing w:after="0" w:line="480" w:lineRule="auto"/>
        <w:ind w:firstLine="720"/>
        <w:rPr>
          <w:rFonts w:ascii="Times New Roman" w:hAnsi="Times New Roman" w:cs="Times New Roman"/>
          <w:sz w:val="28"/>
          <w:szCs w:val="28"/>
        </w:rPr>
      </w:pPr>
      <w:r w:rsidRPr="00A037B2">
        <w:rPr>
          <w:rFonts w:ascii="Times New Roman" w:hAnsi="Times New Roman" w:cs="Times New Roman"/>
          <w:sz w:val="28"/>
          <w:szCs w:val="28"/>
        </w:rPr>
        <w:t xml:space="preserve">Mr. Koontz does not dispute that </w:t>
      </w:r>
      <w:r w:rsidR="00067378" w:rsidRPr="00A037B2">
        <w:rPr>
          <w:rFonts w:ascii="Times New Roman" w:hAnsi="Times New Roman" w:cs="Times New Roman"/>
          <w:sz w:val="28"/>
          <w:szCs w:val="28"/>
        </w:rPr>
        <w:t xml:space="preserve">pursuant to Bankruptcy Code </w:t>
      </w:r>
      <w:bookmarkStart w:id="240" w:name="Psych_Cite_124"/>
      <w:bookmarkStart w:id="241" w:name="Psych_Cite_247"/>
      <w:r w:rsidR="00067378" w:rsidRPr="00A037B2">
        <w:rPr>
          <w:rFonts w:ascii="Times New Roman" w:hAnsi="Times New Roman" w:cs="Times New Roman"/>
          <w:sz w:val="28"/>
          <w:szCs w:val="28"/>
        </w:rPr>
        <w:t>§</w:t>
      </w:r>
      <w:r w:rsidR="00C161AA" w:rsidRPr="00A037B2">
        <w:rPr>
          <w:rFonts w:ascii="Times New Roman" w:hAnsi="Times New Roman" w:cs="Times New Roman"/>
          <w:sz w:val="28"/>
          <w:szCs w:val="28"/>
        </w:rPr>
        <w:t xml:space="preserve"> 524(j)</w:t>
      </w:r>
      <w:bookmarkEnd w:id="240"/>
      <w:bookmarkEnd w:id="241"/>
      <w:r w:rsidR="00933D6C" w:rsidRPr="00A037B2">
        <w:rPr>
          <w:rFonts w:ascii="Times New Roman" w:hAnsi="Times New Roman" w:cs="Times New Roman"/>
          <w:sz w:val="28"/>
          <w:szCs w:val="28"/>
        </w:rPr>
        <w:t xml:space="preserve"> the discharge order </w:t>
      </w:r>
      <w:r w:rsidR="003021B7" w:rsidRPr="00A037B2">
        <w:rPr>
          <w:rFonts w:ascii="Times New Roman" w:hAnsi="Times New Roman" w:cs="Times New Roman"/>
          <w:sz w:val="28"/>
          <w:szCs w:val="28"/>
        </w:rPr>
        <w:t xml:space="preserve">did not prohibit </w:t>
      </w:r>
      <w:r w:rsidR="00933D6C" w:rsidRPr="00A037B2">
        <w:rPr>
          <w:rFonts w:ascii="Times New Roman" w:hAnsi="Times New Roman" w:cs="Times New Roman"/>
          <w:sz w:val="28"/>
          <w:szCs w:val="28"/>
        </w:rPr>
        <w:t xml:space="preserve">defendants </w:t>
      </w:r>
      <w:r w:rsidR="003021B7" w:rsidRPr="00A037B2">
        <w:rPr>
          <w:rFonts w:ascii="Times New Roman" w:hAnsi="Times New Roman" w:cs="Times New Roman"/>
          <w:sz w:val="28"/>
          <w:szCs w:val="28"/>
        </w:rPr>
        <w:t>from</w:t>
      </w:r>
      <w:r w:rsidR="00933D6C" w:rsidRPr="00A037B2">
        <w:rPr>
          <w:rFonts w:ascii="Times New Roman" w:hAnsi="Times New Roman" w:cs="Times New Roman"/>
          <w:sz w:val="28"/>
          <w:szCs w:val="28"/>
        </w:rPr>
        <w:t xml:space="preserve"> communicat</w:t>
      </w:r>
      <w:r w:rsidR="003021B7" w:rsidRPr="00A037B2">
        <w:rPr>
          <w:rFonts w:ascii="Times New Roman" w:hAnsi="Times New Roman" w:cs="Times New Roman"/>
          <w:sz w:val="28"/>
          <w:szCs w:val="28"/>
        </w:rPr>
        <w:t>ing</w:t>
      </w:r>
      <w:r w:rsidR="00933D6C" w:rsidRPr="00A037B2">
        <w:rPr>
          <w:rFonts w:ascii="Times New Roman" w:hAnsi="Times New Roman" w:cs="Times New Roman"/>
          <w:sz w:val="28"/>
          <w:szCs w:val="28"/>
        </w:rPr>
        <w:t xml:space="preserve"> with him about th</w:t>
      </w:r>
      <w:r w:rsidR="005F593F" w:rsidRPr="00A037B2">
        <w:rPr>
          <w:rFonts w:ascii="Times New Roman" w:hAnsi="Times New Roman" w:cs="Times New Roman"/>
          <w:sz w:val="28"/>
          <w:szCs w:val="28"/>
        </w:rPr>
        <w:t>e</w:t>
      </w:r>
      <w:r w:rsidR="00933D6C" w:rsidRPr="00A037B2">
        <w:rPr>
          <w:rFonts w:ascii="Times New Roman" w:hAnsi="Times New Roman" w:cs="Times New Roman"/>
          <w:sz w:val="28"/>
          <w:szCs w:val="28"/>
        </w:rPr>
        <w:t xml:space="preserve"> status of ongoing installments due on his deed of trust.</w:t>
      </w:r>
      <w:r w:rsidR="003679CA" w:rsidRPr="00A037B2">
        <w:rPr>
          <w:rFonts w:ascii="Times New Roman" w:hAnsi="Times New Roman" w:cs="Times New Roman"/>
          <w:sz w:val="28"/>
          <w:szCs w:val="28"/>
        </w:rPr>
        <w:t xml:space="preserve"> He </w:t>
      </w:r>
      <w:r w:rsidR="006918F3" w:rsidRPr="00A037B2">
        <w:rPr>
          <w:rFonts w:ascii="Times New Roman" w:hAnsi="Times New Roman" w:cs="Times New Roman"/>
          <w:sz w:val="28"/>
          <w:szCs w:val="28"/>
        </w:rPr>
        <w:t>does not</w:t>
      </w:r>
      <w:r w:rsidR="003679CA" w:rsidRPr="00A037B2">
        <w:rPr>
          <w:rFonts w:ascii="Times New Roman" w:hAnsi="Times New Roman" w:cs="Times New Roman"/>
          <w:sz w:val="28"/>
          <w:szCs w:val="28"/>
        </w:rPr>
        <w:t xml:space="preserve"> alleg</w:t>
      </w:r>
      <w:r w:rsidR="006918F3" w:rsidRPr="00A037B2">
        <w:rPr>
          <w:rFonts w:ascii="Times New Roman" w:hAnsi="Times New Roman" w:cs="Times New Roman"/>
          <w:sz w:val="28"/>
          <w:szCs w:val="28"/>
        </w:rPr>
        <w:t>e</w:t>
      </w:r>
      <w:r w:rsidR="003679CA" w:rsidRPr="00A037B2">
        <w:rPr>
          <w:rFonts w:ascii="Times New Roman" w:hAnsi="Times New Roman" w:cs="Times New Roman"/>
          <w:sz w:val="28"/>
          <w:szCs w:val="28"/>
        </w:rPr>
        <w:t xml:space="preserve"> that defendants sought to collect on a mortgage debt as a personal liability</w:t>
      </w:r>
      <w:r w:rsidR="006D46E0" w:rsidRPr="00A037B2">
        <w:rPr>
          <w:rFonts w:ascii="Times New Roman" w:hAnsi="Times New Roman" w:cs="Times New Roman"/>
          <w:sz w:val="28"/>
          <w:szCs w:val="28"/>
        </w:rPr>
        <w:t xml:space="preserve"> in violation </w:t>
      </w:r>
      <w:r w:rsidR="006D46E0" w:rsidRPr="00A037B2">
        <w:rPr>
          <w:rFonts w:ascii="Times New Roman" w:hAnsi="Times New Roman" w:cs="Times New Roman"/>
          <w:sz w:val="28"/>
          <w:szCs w:val="28"/>
        </w:rPr>
        <w:lastRenderedPageBreak/>
        <w:t>of the discharge order</w:t>
      </w:r>
      <w:r w:rsidR="003679CA" w:rsidRPr="00A037B2">
        <w:rPr>
          <w:rFonts w:ascii="Times New Roman" w:hAnsi="Times New Roman" w:cs="Times New Roman"/>
          <w:sz w:val="28"/>
          <w:szCs w:val="28"/>
        </w:rPr>
        <w:t>.</w:t>
      </w:r>
      <w:r w:rsidR="002C435E" w:rsidRPr="00A037B2">
        <w:rPr>
          <w:rFonts w:ascii="Times New Roman" w:hAnsi="Times New Roman" w:cs="Times New Roman"/>
          <w:sz w:val="28"/>
          <w:szCs w:val="28"/>
        </w:rPr>
        <w:t xml:space="preserve"> </w:t>
      </w:r>
      <w:r w:rsidR="0048115C" w:rsidRPr="00A037B2">
        <w:rPr>
          <w:rFonts w:ascii="Times New Roman" w:hAnsi="Times New Roman" w:cs="Times New Roman"/>
          <w:sz w:val="28"/>
          <w:szCs w:val="28"/>
        </w:rPr>
        <w:t>Instead, Mr. Koon</w:t>
      </w:r>
      <w:r w:rsidR="00CA22E4" w:rsidRPr="00A037B2">
        <w:rPr>
          <w:rFonts w:ascii="Times New Roman" w:hAnsi="Times New Roman" w:cs="Times New Roman"/>
          <w:sz w:val="28"/>
          <w:szCs w:val="28"/>
        </w:rPr>
        <w:t xml:space="preserve">tz asserts that defendants violated the FDCPA in </w:t>
      </w:r>
      <w:r w:rsidR="00C169D9" w:rsidRPr="00A037B2">
        <w:rPr>
          <w:rFonts w:ascii="Times New Roman" w:hAnsi="Times New Roman" w:cs="Times New Roman"/>
          <w:sz w:val="28"/>
          <w:szCs w:val="28"/>
        </w:rPr>
        <w:t xml:space="preserve">enforcing an </w:t>
      </w:r>
      <w:proofErr w:type="gramStart"/>
      <w:r w:rsidR="00C169D9" w:rsidRPr="00A037B2">
        <w:rPr>
          <w:rFonts w:ascii="Times New Roman" w:hAnsi="Times New Roman" w:cs="Times New Roman"/>
          <w:i/>
          <w:iCs/>
          <w:sz w:val="28"/>
          <w:szCs w:val="28"/>
        </w:rPr>
        <w:t>in rem</w:t>
      </w:r>
      <w:proofErr w:type="gramEnd"/>
      <w:r w:rsidR="00C169D9" w:rsidRPr="00A037B2">
        <w:rPr>
          <w:rFonts w:ascii="Times New Roman" w:hAnsi="Times New Roman" w:cs="Times New Roman"/>
          <w:i/>
          <w:iCs/>
          <w:sz w:val="28"/>
          <w:szCs w:val="28"/>
        </w:rPr>
        <w:t xml:space="preserve"> </w:t>
      </w:r>
      <w:r w:rsidR="00C169D9" w:rsidRPr="00A037B2">
        <w:rPr>
          <w:rFonts w:ascii="Times New Roman" w:hAnsi="Times New Roman" w:cs="Times New Roman"/>
          <w:sz w:val="28"/>
          <w:szCs w:val="28"/>
        </w:rPr>
        <w:t xml:space="preserve">obligation. </w:t>
      </w:r>
      <w:r w:rsidR="002C435E" w:rsidRPr="00A037B2">
        <w:rPr>
          <w:rFonts w:ascii="Times New Roman" w:hAnsi="Times New Roman" w:cs="Times New Roman"/>
          <w:sz w:val="28"/>
          <w:szCs w:val="28"/>
        </w:rPr>
        <w:t xml:space="preserve"> </w:t>
      </w:r>
      <w:r w:rsidR="00D432BA" w:rsidRPr="00A037B2">
        <w:rPr>
          <w:rFonts w:ascii="Times New Roman" w:hAnsi="Times New Roman" w:cs="Times New Roman"/>
          <w:sz w:val="28"/>
          <w:szCs w:val="28"/>
        </w:rPr>
        <w:t xml:space="preserve">In </w:t>
      </w:r>
      <w:bookmarkStart w:id="242" w:name="Psych_Cite_123"/>
      <w:bookmarkStart w:id="243" w:name="Psych_Cite_246"/>
      <w:r w:rsidR="00DB5593" w:rsidRPr="00A037B2">
        <w:rPr>
          <w:rFonts w:ascii="Times New Roman" w:hAnsi="Times New Roman" w:cs="Times New Roman"/>
          <w:i/>
          <w:iCs/>
          <w:sz w:val="28"/>
          <w:szCs w:val="28"/>
        </w:rPr>
        <w:t>Prindle v. Carrington Mtge. Services</w:t>
      </w:r>
      <w:r w:rsidR="00DB5593" w:rsidRPr="00A037B2">
        <w:rPr>
          <w:rFonts w:ascii="Times New Roman" w:hAnsi="Times New Roman" w:cs="Times New Roman"/>
          <w:sz w:val="28"/>
          <w:szCs w:val="28"/>
        </w:rPr>
        <w:t>, LLC, 2016 WL 4369424 (M.D. Fla. Aug. 16, 2016)</w:t>
      </w:r>
      <w:bookmarkEnd w:id="242"/>
      <w:bookmarkEnd w:id="243"/>
      <w:r w:rsidR="00ED1F62" w:rsidRPr="00A037B2">
        <w:rPr>
          <w:rFonts w:ascii="Times New Roman" w:hAnsi="Times New Roman" w:cs="Times New Roman"/>
          <w:sz w:val="28"/>
          <w:szCs w:val="28"/>
        </w:rPr>
        <w:t xml:space="preserve"> the court noted that the FDCPA and </w:t>
      </w:r>
      <w:r w:rsidR="009D243B" w:rsidRPr="00A037B2">
        <w:rPr>
          <w:rFonts w:ascii="Times New Roman" w:hAnsi="Times New Roman" w:cs="Times New Roman"/>
          <w:sz w:val="28"/>
          <w:szCs w:val="28"/>
        </w:rPr>
        <w:t xml:space="preserve">Bankruptcy Code </w:t>
      </w:r>
      <w:bookmarkStart w:id="244" w:name="Psych_Cite_125"/>
      <w:bookmarkStart w:id="245" w:name="Psych_Cite_248"/>
      <w:r w:rsidR="00531C96" w:rsidRPr="00A037B2">
        <w:rPr>
          <w:rFonts w:ascii="Times New Roman" w:hAnsi="Times New Roman" w:cs="Times New Roman"/>
          <w:sz w:val="28"/>
          <w:szCs w:val="28"/>
        </w:rPr>
        <w:t>§ 524(j)</w:t>
      </w:r>
      <w:bookmarkEnd w:id="244"/>
      <w:bookmarkEnd w:id="245"/>
      <w:r w:rsidR="00ED1F62" w:rsidRPr="00A037B2">
        <w:rPr>
          <w:rFonts w:ascii="Times New Roman" w:hAnsi="Times New Roman" w:cs="Times New Roman"/>
          <w:sz w:val="28"/>
          <w:szCs w:val="28"/>
        </w:rPr>
        <w:t xml:space="preserve"> work </w:t>
      </w:r>
      <w:r w:rsidR="00F13D8A" w:rsidRPr="00A037B2">
        <w:rPr>
          <w:rFonts w:ascii="Times New Roman" w:hAnsi="Times New Roman" w:cs="Times New Roman"/>
          <w:sz w:val="28"/>
          <w:szCs w:val="28"/>
        </w:rPr>
        <w:t>consistently</w:t>
      </w:r>
      <w:r w:rsidR="00ED1F62" w:rsidRPr="00A037B2">
        <w:rPr>
          <w:rFonts w:ascii="Times New Roman" w:hAnsi="Times New Roman" w:cs="Times New Roman"/>
          <w:sz w:val="28"/>
          <w:szCs w:val="28"/>
        </w:rPr>
        <w:t xml:space="preserve"> in </w:t>
      </w:r>
      <w:r w:rsidR="003600BD" w:rsidRPr="00A037B2">
        <w:rPr>
          <w:rFonts w:ascii="Times New Roman" w:hAnsi="Times New Roman" w:cs="Times New Roman"/>
          <w:sz w:val="28"/>
          <w:szCs w:val="28"/>
        </w:rPr>
        <w:t xml:space="preserve">ensuring that parties to a mortgage </w:t>
      </w:r>
      <w:r w:rsidR="00B447A0" w:rsidRPr="00A037B2">
        <w:rPr>
          <w:rFonts w:ascii="Times New Roman" w:hAnsi="Times New Roman" w:cs="Times New Roman"/>
          <w:sz w:val="28"/>
          <w:szCs w:val="28"/>
        </w:rPr>
        <w:t>communicate fairly and effectively after a bankruptcy discharge:</w:t>
      </w:r>
    </w:p>
    <w:p w14:paraId="592EF23A" w14:textId="170412E4" w:rsidR="00644B3D" w:rsidRPr="00A037B2" w:rsidRDefault="00DB5593" w:rsidP="004C318B">
      <w:pPr>
        <w:spacing w:line="240" w:lineRule="auto"/>
        <w:ind w:left="720" w:right="1440" w:firstLine="720"/>
        <w:rPr>
          <w:rFonts w:ascii="Times New Roman" w:hAnsi="Times New Roman" w:cs="Times New Roman"/>
          <w:sz w:val="28"/>
          <w:szCs w:val="28"/>
        </w:rPr>
      </w:pPr>
      <w:r w:rsidRPr="00A037B2">
        <w:rPr>
          <w:rFonts w:ascii="Times New Roman" w:hAnsi="Times New Roman" w:cs="Times New Roman"/>
          <w:sz w:val="28"/>
          <w:szCs w:val="28"/>
        </w:rPr>
        <w:t xml:space="preserve">     In the specific context of this case, the FDCPA and § 524(j) can coexist. A secured creditor can exercise its rights under § 524(j) while also complying with the FDCPA by sending a communication seeking payment in lieu of foreclosure that does not contain language that, to the least-sophisticated consumer, would be false, deceptive, or misleading.</w:t>
      </w:r>
    </w:p>
    <w:p w14:paraId="04E88CD3" w14:textId="1F715B1B" w:rsidR="00A9214C" w:rsidRPr="00A037B2" w:rsidRDefault="00F21960" w:rsidP="00BE3A60">
      <w:pPr>
        <w:spacing w:after="0" w:line="480" w:lineRule="auto"/>
        <w:rPr>
          <w:rFonts w:ascii="Times New Roman" w:hAnsi="Times New Roman" w:cs="Times New Roman"/>
          <w:sz w:val="28"/>
          <w:szCs w:val="28"/>
        </w:rPr>
      </w:pPr>
      <w:bookmarkStart w:id="246" w:name="Psych_Cite_249"/>
      <w:r w:rsidRPr="004C318B">
        <w:rPr>
          <w:rFonts w:ascii="Times New Roman" w:hAnsi="Times New Roman" w:cs="Times New Roman"/>
          <w:i/>
          <w:iCs/>
          <w:sz w:val="28"/>
          <w:szCs w:val="28"/>
        </w:rPr>
        <w:t>Prindle</w:t>
      </w:r>
      <w:r w:rsidRPr="00F21960">
        <w:rPr>
          <w:rFonts w:ascii="Times New Roman" w:hAnsi="Times New Roman" w:cs="Times New Roman"/>
          <w:sz w:val="28"/>
          <w:szCs w:val="28"/>
        </w:rPr>
        <w:t>, 2016 WL 4369424, at *14-15</w:t>
      </w:r>
      <w:bookmarkEnd w:id="246"/>
      <w:r w:rsidR="00252DF1" w:rsidRPr="00A037B2">
        <w:rPr>
          <w:rFonts w:ascii="Times New Roman" w:hAnsi="Times New Roman" w:cs="Times New Roman"/>
          <w:sz w:val="28"/>
          <w:szCs w:val="28"/>
        </w:rPr>
        <w:t>.</w:t>
      </w:r>
      <w:r w:rsidR="000A633D" w:rsidRPr="00A037B2">
        <w:rPr>
          <w:rFonts w:ascii="Times New Roman" w:hAnsi="Times New Roman" w:cs="Times New Roman"/>
          <w:sz w:val="28"/>
          <w:szCs w:val="28"/>
        </w:rPr>
        <w:t xml:space="preserve"> </w:t>
      </w:r>
      <w:r w:rsidR="00A9214C" w:rsidRPr="00A037B2">
        <w:rPr>
          <w:rFonts w:ascii="Times New Roman" w:hAnsi="Times New Roman" w:cs="Times New Roman"/>
          <w:sz w:val="28"/>
          <w:szCs w:val="28"/>
        </w:rPr>
        <w:t xml:space="preserve">In the instant case, </w:t>
      </w:r>
      <w:r w:rsidR="000F256C" w:rsidRPr="00A037B2">
        <w:rPr>
          <w:rFonts w:ascii="Times New Roman" w:hAnsi="Times New Roman" w:cs="Times New Roman"/>
          <w:sz w:val="28"/>
          <w:szCs w:val="28"/>
        </w:rPr>
        <w:t>defendants</w:t>
      </w:r>
      <w:r w:rsidR="00615EAD" w:rsidRPr="00A037B2">
        <w:rPr>
          <w:rFonts w:ascii="Times New Roman" w:hAnsi="Times New Roman" w:cs="Times New Roman"/>
          <w:sz w:val="28"/>
          <w:szCs w:val="28"/>
        </w:rPr>
        <w:t xml:space="preserve"> had a right to collect post</w:t>
      </w:r>
      <w:r w:rsidR="00E4246F" w:rsidRPr="00A037B2">
        <w:rPr>
          <w:rFonts w:ascii="Times New Roman" w:hAnsi="Times New Roman" w:cs="Times New Roman"/>
          <w:sz w:val="28"/>
          <w:szCs w:val="28"/>
        </w:rPr>
        <w:t>-discharge</w:t>
      </w:r>
      <w:r w:rsidR="00704D06" w:rsidRPr="00A037B2">
        <w:rPr>
          <w:rFonts w:ascii="Times New Roman" w:hAnsi="Times New Roman" w:cs="Times New Roman"/>
          <w:sz w:val="28"/>
          <w:szCs w:val="28"/>
        </w:rPr>
        <w:t xml:space="preserve"> </w:t>
      </w:r>
      <w:r w:rsidR="00E8357D" w:rsidRPr="00A037B2">
        <w:rPr>
          <w:rFonts w:ascii="Times New Roman" w:hAnsi="Times New Roman" w:cs="Times New Roman"/>
          <w:sz w:val="28"/>
          <w:szCs w:val="28"/>
        </w:rPr>
        <w:t>deed of trust</w:t>
      </w:r>
      <w:r w:rsidR="00704D06" w:rsidRPr="00A037B2">
        <w:rPr>
          <w:rFonts w:ascii="Times New Roman" w:hAnsi="Times New Roman" w:cs="Times New Roman"/>
          <w:sz w:val="28"/>
          <w:szCs w:val="28"/>
        </w:rPr>
        <w:t xml:space="preserve"> </w:t>
      </w:r>
      <w:r w:rsidR="00E4246F" w:rsidRPr="00A037B2">
        <w:rPr>
          <w:rFonts w:ascii="Times New Roman" w:hAnsi="Times New Roman" w:cs="Times New Roman"/>
          <w:sz w:val="28"/>
          <w:szCs w:val="28"/>
        </w:rPr>
        <w:t>payments</w:t>
      </w:r>
      <w:r w:rsidR="00704D06" w:rsidRPr="00A037B2">
        <w:rPr>
          <w:rFonts w:ascii="Times New Roman" w:hAnsi="Times New Roman" w:cs="Times New Roman"/>
          <w:sz w:val="28"/>
          <w:szCs w:val="28"/>
        </w:rPr>
        <w:t xml:space="preserve"> from Mr. Koontz. However, the</w:t>
      </w:r>
      <w:r w:rsidR="0033678D" w:rsidRPr="00A037B2">
        <w:rPr>
          <w:rFonts w:ascii="Times New Roman" w:hAnsi="Times New Roman" w:cs="Times New Roman"/>
          <w:sz w:val="28"/>
          <w:szCs w:val="28"/>
        </w:rPr>
        <w:t>y</w:t>
      </w:r>
      <w:r w:rsidR="00704D06" w:rsidRPr="00A037B2">
        <w:rPr>
          <w:rFonts w:ascii="Times New Roman" w:hAnsi="Times New Roman" w:cs="Times New Roman"/>
          <w:sz w:val="28"/>
          <w:szCs w:val="28"/>
        </w:rPr>
        <w:t xml:space="preserve"> </w:t>
      </w:r>
      <w:r w:rsidR="00E4246F" w:rsidRPr="00A037B2">
        <w:rPr>
          <w:rFonts w:ascii="Times New Roman" w:hAnsi="Times New Roman" w:cs="Times New Roman"/>
          <w:sz w:val="28"/>
          <w:szCs w:val="28"/>
        </w:rPr>
        <w:t xml:space="preserve">could not use </w:t>
      </w:r>
      <w:r w:rsidR="00FE190B" w:rsidRPr="00A037B2">
        <w:rPr>
          <w:rFonts w:ascii="Times New Roman" w:hAnsi="Times New Roman" w:cs="Times New Roman"/>
          <w:sz w:val="28"/>
          <w:szCs w:val="28"/>
        </w:rPr>
        <w:t>false, deceptive, and misleading</w:t>
      </w:r>
      <w:r w:rsidR="00E4246F" w:rsidRPr="00A037B2">
        <w:rPr>
          <w:rFonts w:ascii="Times New Roman" w:hAnsi="Times New Roman" w:cs="Times New Roman"/>
          <w:sz w:val="28"/>
          <w:szCs w:val="28"/>
        </w:rPr>
        <w:t xml:space="preserve"> communications </w:t>
      </w:r>
      <w:r w:rsidR="00A61147" w:rsidRPr="00A037B2">
        <w:rPr>
          <w:rFonts w:ascii="Times New Roman" w:hAnsi="Times New Roman" w:cs="Times New Roman"/>
          <w:sz w:val="28"/>
          <w:szCs w:val="28"/>
        </w:rPr>
        <w:t>in connection with</w:t>
      </w:r>
      <w:r w:rsidR="006B7FCA" w:rsidRPr="00A037B2">
        <w:rPr>
          <w:rFonts w:ascii="Times New Roman" w:hAnsi="Times New Roman" w:cs="Times New Roman"/>
          <w:sz w:val="28"/>
          <w:szCs w:val="28"/>
        </w:rPr>
        <w:t xml:space="preserve"> their collection efforts. </w:t>
      </w:r>
      <w:r w:rsidR="0033678D" w:rsidRPr="00A037B2">
        <w:rPr>
          <w:rFonts w:ascii="Times New Roman" w:hAnsi="Times New Roman" w:cs="Times New Roman"/>
          <w:sz w:val="28"/>
          <w:szCs w:val="28"/>
        </w:rPr>
        <w:t>A</w:t>
      </w:r>
      <w:r w:rsidR="00642E65" w:rsidRPr="00A037B2">
        <w:rPr>
          <w:rFonts w:ascii="Times New Roman" w:hAnsi="Times New Roman" w:cs="Times New Roman"/>
          <w:sz w:val="28"/>
          <w:szCs w:val="28"/>
        </w:rPr>
        <w:t xml:space="preserve"> mortgage servicer’s </w:t>
      </w:r>
      <w:r w:rsidR="006B7FCA" w:rsidRPr="00A037B2">
        <w:rPr>
          <w:rFonts w:ascii="Times New Roman" w:hAnsi="Times New Roman" w:cs="Times New Roman"/>
          <w:sz w:val="28"/>
          <w:szCs w:val="28"/>
        </w:rPr>
        <w:t xml:space="preserve">inclusion of unlawful fees and charges </w:t>
      </w:r>
      <w:r w:rsidR="005C4890" w:rsidRPr="00A037B2">
        <w:rPr>
          <w:rFonts w:ascii="Times New Roman" w:hAnsi="Times New Roman" w:cs="Times New Roman"/>
          <w:sz w:val="28"/>
          <w:szCs w:val="28"/>
        </w:rPr>
        <w:t xml:space="preserve">in </w:t>
      </w:r>
      <w:r w:rsidR="00A724F1" w:rsidRPr="00A037B2">
        <w:rPr>
          <w:rFonts w:ascii="Times New Roman" w:hAnsi="Times New Roman" w:cs="Times New Roman"/>
          <w:sz w:val="28"/>
          <w:szCs w:val="28"/>
        </w:rPr>
        <w:t>an account statement communicated to the borrower violates</w:t>
      </w:r>
      <w:r w:rsidR="005C4890" w:rsidRPr="00A037B2">
        <w:rPr>
          <w:rFonts w:ascii="Times New Roman" w:hAnsi="Times New Roman" w:cs="Times New Roman"/>
          <w:sz w:val="28"/>
          <w:szCs w:val="28"/>
        </w:rPr>
        <w:t xml:space="preserve"> the </w:t>
      </w:r>
      <w:bookmarkStart w:id="247" w:name="Psych_Cite_127"/>
      <w:bookmarkStart w:id="248" w:name="Psych_Cite_250"/>
      <w:r w:rsidR="00CC728E" w:rsidRPr="00A037B2">
        <w:rPr>
          <w:rFonts w:ascii="Times New Roman" w:hAnsi="Times New Roman" w:cs="Times New Roman"/>
          <w:sz w:val="28"/>
          <w:szCs w:val="28"/>
        </w:rPr>
        <w:t>FDCPA.</w:t>
      </w:r>
      <w:r w:rsidR="006B7FCA" w:rsidRPr="00A037B2">
        <w:rPr>
          <w:rFonts w:ascii="Times New Roman" w:hAnsi="Times New Roman" w:cs="Times New Roman"/>
          <w:sz w:val="28"/>
          <w:szCs w:val="28"/>
        </w:rPr>
        <w:t xml:space="preserve"> </w:t>
      </w:r>
      <w:r w:rsidR="00D73D52" w:rsidRPr="00A037B2">
        <w:rPr>
          <w:rFonts w:ascii="Times New Roman" w:hAnsi="Times New Roman" w:cs="Times New Roman"/>
          <w:i/>
          <w:iCs/>
          <w:sz w:val="28"/>
          <w:szCs w:val="28"/>
        </w:rPr>
        <w:t>Daniels v. Select Portfolio Servicing, Inc.,</w:t>
      </w:r>
      <w:r w:rsidR="00D73D52" w:rsidRPr="00A037B2">
        <w:rPr>
          <w:rFonts w:ascii="Times New Roman" w:hAnsi="Times New Roman" w:cs="Times New Roman"/>
          <w:sz w:val="28"/>
          <w:szCs w:val="28"/>
        </w:rPr>
        <w:t xml:space="preserve"> 34 F.4th 1260</w:t>
      </w:r>
      <w:r w:rsidR="005A445E" w:rsidRPr="00A037B2">
        <w:rPr>
          <w:rFonts w:ascii="Times New Roman" w:hAnsi="Times New Roman" w:cs="Times New Roman"/>
          <w:sz w:val="28"/>
          <w:szCs w:val="28"/>
        </w:rPr>
        <w:t>, 1271</w:t>
      </w:r>
      <w:r w:rsidR="00D73D52" w:rsidRPr="00A037B2">
        <w:rPr>
          <w:rFonts w:ascii="Times New Roman" w:hAnsi="Times New Roman" w:cs="Times New Roman"/>
          <w:sz w:val="28"/>
          <w:szCs w:val="28"/>
        </w:rPr>
        <w:t xml:space="preserve"> (11th Cir. 2022)</w:t>
      </w:r>
      <w:bookmarkEnd w:id="247"/>
      <w:bookmarkEnd w:id="248"/>
      <w:r w:rsidR="00AD74DF" w:rsidRPr="00A037B2">
        <w:rPr>
          <w:rFonts w:ascii="Times New Roman" w:hAnsi="Times New Roman" w:cs="Times New Roman"/>
          <w:sz w:val="28"/>
          <w:szCs w:val="28"/>
        </w:rPr>
        <w:t xml:space="preserve">. </w:t>
      </w:r>
    </w:p>
    <w:p w14:paraId="063B2FE3" w14:textId="0CF8F3C0" w:rsidR="00DA6A5F" w:rsidRPr="00A037B2" w:rsidRDefault="00972FB4" w:rsidP="00BE3A60">
      <w:pPr>
        <w:spacing w:after="0" w:line="480" w:lineRule="auto"/>
        <w:ind w:firstLine="720"/>
        <w:rPr>
          <w:rFonts w:ascii="Times New Roman" w:hAnsi="Times New Roman" w:cs="Times New Roman"/>
          <w:sz w:val="28"/>
          <w:szCs w:val="28"/>
        </w:rPr>
      </w:pPr>
      <w:r w:rsidRPr="00A037B2">
        <w:rPr>
          <w:rFonts w:ascii="Times New Roman" w:hAnsi="Times New Roman" w:cs="Times New Roman"/>
          <w:sz w:val="28"/>
          <w:szCs w:val="28"/>
        </w:rPr>
        <w:t xml:space="preserve">The defendants’ assessment of excessive late charges caused a concrete harm to Mr. Koontz. </w:t>
      </w:r>
      <w:r w:rsidR="00B913ED" w:rsidRPr="00A037B2">
        <w:rPr>
          <w:rFonts w:ascii="Times New Roman" w:hAnsi="Times New Roman" w:cs="Times New Roman"/>
          <w:sz w:val="28"/>
          <w:szCs w:val="28"/>
        </w:rPr>
        <w:t xml:space="preserve">Each dollar in improper fees added to a debt secured by a deed of trust diminishes </w:t>
      </w:r>
      <w:r w:rsidR="00374563" w:rsidRPr="00A037B2">
        <w:rPr>
          <w:rFonts w:ascii="Times New Roman" w:hAnsi="Times New Roman" w:cs="Times New Roman"/>
          <w:sz w:val="28"/>
          <w:szCs w:val="28"/>
        </w:rPr>
        <w:t xml:space="preserve">dollar for dollar the debtor’s equity in the property. </w:t>
      </w:r>
      <w:r w:rsidR="00C83E3D" w:rsidRPr="00A037B2">
        <w:rPr>
          <w:rFonts w:ascii="Times New Roman" w:hAnsi="Times New Roman" w:cs="Times New Roman"/>
          <w:sz w:val="28"/>
          <w:szCs w:val="28"/>
        </w:rPr>
        <w:t xml:space="preserve">Each </w:t>
      </w:r>
      <w:r w:rsidR="00C83E3D" w:rsidRPr="00A037B2">
        <w:rPr>
          <w:rFonts w:ascii="Times New Roman" w:hAnsi="Times New Roman" w:cs="Times New Roman"/>
          <w:sz w:val="28"/>
          <w:szCs w:val="28"/>
        </w:rPr>
        <w:lastRenderedPageBreak/>
        <w:t>prohibited fee a</w:t>
      </w:r>
      <w:r w:rsidR="003C5DF1" w:rsidRPr="00A037B2">
        <w:rPr>
          <w:rFonts w:ascii="Times New Roman" w:hAnsi="Times New Roman" w:cs="Times New Roman"/>
          <w:sz w:val="28"/>
          <w:szCs w:val="28"/>
        </w:rPr>
        <w:t>d</w:t>
      </w:r>
      <w:r w:rsidR="00C83E3D" w:rsidRPr="00A037B2">
        <w:rPr>
          <w:rFonts w:ascii="Times New Roman" w:hAnsi="Times New Roman" w:cs="Times New Roman"/>
          <w:sz w:val="28"/>
          <w:szCs w:val="28"/>
        </w:rPr>
        <w:t>ds to</w:t>
      </w:r>
      <w:r w:rsidR="00374563" w:rsidRPr="00A037B2">
        <w:rPr>
          <w:rFonts w:ascii="Times New Roman" w:hAnsi="Times New Roman" w:cs="Times New Roman"/>
          <w:sz w:val="28"/>
          <w:szCs w:val="28"/>
        </w:rPr>
        <w:t xml:space="preserve"> the amount </w:t>
      </w:r>
      <w:r w:rsidR="003C5DF1" w:rsidRPr="00A037B2">
        <w:rPr>
          <w:rFonts w:ascii="Times New Roman" w:hAnsi="Times New Roman" w:cs="Times New Roman"/>
          <w:sz w:val="28"/>
          <w:szCs w:val="28"/>
        </w:rPr>
        <w:t xml:space="preserve">the borrower owes </w:t>
      </w:r>
      <w:r w:rsidR="00374563" w:rsidRPr="00A037B2">
        <w:rPr>
          <w:rFonts w:ascii="Times New Roman" w:hAnsi="Times New Roman" w:cs="Times New Roman"/>
          <w:sz w:val="28"/>
          <w:szCs w:val="28"/>
        </w:rPr>
        <w:t xml:space="preserve">to redeem. While each fee may be for a small amount, </w:t>
      </w:r>
      <w:r w:rsidR="002C22DD" w:rsidRPr="00A037B2">
        <w:rPr>
          <w:rFonts w:ascii="Times New Roman" w:hAnsi="Times New Roman" w:cs="Times New Roman"/>
          <w:sz w:val="28"/>
          <w:szCs w:val="28"/>
        </w:rPr>
        <w:t>fees</w:t>
      </w:r>
      <w:r w:rsidR="00374563" w:rsidRPr="00A037B2">
        <w:rPr>
          <w:rFonts w:ascii="Times New Roman" w:hAnsi="Times New Roman" w:cs="Times New Roman"/>
          <w:sz w:val="28"/>
          <w:szCs w:val="28"/>
        </w:rPr>
        <w:t xml:space="preserve"> add up </w:t>
      </w:r>
      <w:r w:rsidR="009C2D8F" w:rsidRPr="00A037B2">
        <w:rPr>
          <w:rFonts w:ascii="Times New Roman" w:hAnsi="Times New Roman" w:cs="Times New Roman"/>
          <w:sz w:val="28"/>
          <w:szCs w:val="28"/>
        </w:rPr>
        <w:t xml:space="preserve">month after month. </w:t>
      </w:r>
      <w:r w:rsidR="00BB02B5" w:rsidRPr="00A037B2">
        <w:rPr>
          <w:rFonts w:ascii="Times New Roman" w:hAnsi="Times New Roman" w:cs="Times New Roman"/>
          <w:sz w:val="28"/>
          <w:szCs w:val="28"/>
        </w:rPr>
        <w:t>Given the economies of scale in the mortgage serv</w:t>
      </w:r>
      <w:r w:rsidR="00C97A66" w:rsidRPr="00A037B2">
        <w:rPr>
          <w:rFonts w:ascii="Times New Roman" w:hAnsi="Times New Roman" w:cs="Times New Roman"/>
          <w:sz w:val="28"/>
          <w:szCs w:val="28"/>
        </w:rPr>
        <w:t>i</w:t>
      </w:r>
      <w:r w:rsidR="00BB02B5" w:rsidRPr="00A037B2">
        <w:rPr>
          <w:rFonts w:ascii="Times New Roman" w:hAnsi="Times New Roman" w:cs="Times New Roman"/>
          <w:sz w:val="28"/>
          <w:szCs w:val="28"/>
        </w:rPr>
        <w:t>cing industry</w:t>
      </w:r>
      <w:r w:rsidR="00C97A66" w:rsidRPr="00A037B2">
        <w:rPr>
          <w:rFonts w:ascii="Times New Roman" w:hAnsi="Times New Roman" w:cs="Times New Roman"/>
          <w:sz w:val="28"/>
          <w:szCs w:val="28"/>
        </w:rPr>
        <w:t>, fees</w:t>
      </w:r>
      <w:r w:rsidR="009C2D8F" w:rsidRPr="00A037B2">
        <w:rPr>
          <w:rFonts w:ascii="Times New Roman" w:hAnsi="Times New Roman" w:cs="Times New Roman"/>
          <w:sz w:val="28"/>
          <w:szCs w:val="28"/>
        </w:rPr>
        <w:t xml:space="preserve"> </w:t>
      </w:r>
      <w:r w:rsidR="00374563" w:rsidRPr="00A037B2">
        <w:rPr>
          <w:rFonts w:ascii="Times New Roman" w:hAnsi="Times New Roman" w:cs="Times New Roman"/>
          <w:sz w:val="28"/>
          <w:szCs w:val="28"/>
        </w:rPr>
        <w:t>become a significant source of revenue</w:t>
      </w:r>
      <w:r w:rsidR="00C97A66" w:rsidRPr="00A037B2">
        <w:rPr>
          <w:rFonts w:ascii="Times New Roman" w:hAnsi="Times New Roman" w:cs="Times New Roman"/>
          <w:sz w:val="28"/>
          <w:szCs w:val="28"/>
        </w:rPr>
        <w:t xml:space="preserve"> for a servicer</w:t>
      </w:r>
      <w:r w:rsidR="00374563" w:rsidRPr="00A037B2">
        <w:rPr>
          <w:rFonts w:ascii="Times New Roman" w:hAnsi="Times New Roman" w:cs="Times New Roman"/>
          <w:sz w:val="28"/>
          <w:szCs w:val="28"/>
        </w:rPr>
        <w:t>.</w:t>
      </w:r>
      <w:r w:rsidR="00BB6FB7" w:rsidRPr="00A037B2">
        <w:rPr>
          <w:rStyle w:val="FootnoteReference"/>
          <w:rFonts w:ascii="Times New Roman" w:hAnsi="Times New Roman" w:cs="Times New Roman"/>
          <w:sz w:val="28"/>
          <w:szCs w:val="28"/>
        </w:rPr>
        <w:footnoteReference w:id="9"/>
      </w:r>
      <w:r w:rsidR="00374563" w:rsidRPr="00A037B2">
        <w:rPr>
          <w:rFonts w:ascii="Times New Roman" w:hAnsi="Times New Roman" w:cs="Times New Roman"/>
          <w:sz w:val="28"/>
          <w:szCs w:val="28"/>
        </w:rPr>
        <w:t xml:space="preserve">  </w:t>
      </w:r>
    </w:p>
    <w:p w14:paraId="1F7E6B10" w14:textId="7C230EF2" w:rsidR="00BE58A9" w:rsidRPr="00A037B2" w:rsidRDefault="00BE58A9" w:rsidP="00BE3A60">
      <w:pPr>
        <w:spacing w:after="0" w:line="480" w:lineRule="auto"/>
        <w:ind w:firstLine="720"/>
        <w:rPr>
          <w:rFonts w:ascii="Times New Roman" w:hAnsi="Times New Roman" w:cs="Times New Roman"/>
          <w:sz w:val="28"/>
          <w:szCs w:val="28"/>
        </w:rPr>
      </w:pPr>
      <w:r w:rsidRPr="00A037B2">
        <w:rPr>
          <w:rFonts w:ascii="Times New Roman" w:hAnsi="Times New Roman" w:cs="Times New Roman"/>
          <w:sz w:val="28"/>
          <w:szCs w:val="28"/>
        </w:rPr>
        <w:t xml:space="preserve">In addition to diminishing the </w:t>
      </w:r>
      <w:r w:rsidR="000B1B29" w:rsidRPr="00A037B2">
        <w:rPr>
          <w:rFonts w:ascii="Times New Roman" w:hAnsi="Times New Roman" w:cs="Times New Roman"/>
          <w:sz w:val="28"/>
          <w:szCs w:val="28"/>
        </w:rPr>
        <w:t xml:space="preserve">value of </w:t>
      </w:r>
      <w:r w:rsidR="005969C1" w:rsidRPr="00A037B2">
        <w:rPr>
          <w:rFonts w:ascii="Times New Roman" w:hAnsi="Times New Roman" w:cs="Times New Roman"/>
          <w:sz w:val="28"/>
          <w:szCs w:val="28"/>
        </w:rPr>
        <w:t xml:space="preserve">a </w:t>
      </w:r>
      <w:r w:rsidRPr="00A037B2">
        <w:rPr>
          <w:rFonts w:ascii="Times New Roman" w:hAnsi="Times New Roman" w:cs="Times New Roman"/>
          <w:sz w:val="28"/>
          <w:szCs w:val="28"/>
        </w:rPr>
        <w:t xml:space="preserve">debtor’s property interest, an improper assessment of fees has long-term effects on the loan account. As the debtor makes ongoing payments, these </w:t>
      </w:r>
      <w:r w:rsidR="00DF3AB3" w:rsidRPr="00A037B2">
        <w:rPr>
          <w:rFonts w:ascii="Times New Roman" w:hAnsi="Times New Roman" w:cs="Times New Roman"/>
          <w:sz w:val="28"/>
          <w:szCs w:val="28"/>
        </w:rPr>
        <w:t>must</w:t>
      </w:r>
      <w:r w:rsidR="0090039D" w:rsidRPr="00A037B2">
        <w:rPr>
          <w:rFonts w:ascii="Times New Roman" w:hAnsi="Times New Roman" w:cs="Times New Roman"/>
          <w:sz w:val="28"/>
          <w:szCs w:val="28"/>
        </w:rPr>
        <w:t xml:space="preserve"> </w:t>
      </w:r>
      <w:r w:rsidRPr="00A037B2">
        <w:rPr>
          <w:rFonts w:ascii="Times New Roman" w:hAnsi="Times New Roman" w:cs="Times New Roman"/>
          <w:sz w:val="28"/>
          <w:szCs w:val="28"/>
        </w:rPr>
        <w:t xml:space="preserve">be applied to past-due fees instead of to reduction of the loan principal. Courts routinely recognize that assessment of improper fees, such as late fees, to a mortgage borrower’s account is a concrete harm, regardless of whether the mortgagor paid the fees. </w:t>
      </w:r>
      <w:bookmarkStart w:id="251" w:name="Psych_Cite_128"/>
      <w:bookmarkStart w:id="252" w:name="Psych_Cite_251"/>
      <w:r w:rsidRPr="00A037B2">
        <w:rPr>
          <w:rFonts w:ascii="Times New Roman" w:hAnsi="Times New Roman" w:cs="Times New Roman"/>
          <w:i/>
          <w:iCs/>
          <w:sz w:val="28"/>
          <w:szCs w:val="28"/>
        </w:rPr>
        <w:t>Smith v. Specialized Loan Servicing, LLC</w:t>
      </w:r>
      <w:r w:rsidRPr="00A037B2">
        <w:rPr>
          <w:rFonts w:ascii="Times New Roman" w:hAnsi="Times New Roman" w:cs="Times New Roman"/>
          <w:sz w:val="28"/>
          <w:szCs w:val="28"/>
        </w:rPr>
        <w:t>, 2017 WL 1711283, * 6 (S.D. Cal. May 3, 2017) (assessment of foreclosure costs and fees, property inspection charges, and corporate advances)</w:t>
      </w:r>
      <w:bookmarkEnd w:id="251"/>
      <w:bookmarkEnd w:id="252"/>
      <w:r w:rsidRPr="00A037B2">
        <w:rPr>
          <w:rFonts w:ascii="Times New Roman" w:hAnsi="Times New Roman" w:cs="Times New Roman"/>
          <w:sz w:val="28"/>
          <w:szCs w:val="28"/>
        </w:rPr>
        <w:t xml:space="preserve">; </w:t>
      </w:r>
      <w:bookmarkStart w:id="253" w:name="Psych_Cite_129"/>
      <w:bookmarkStart w:id="254" w:name="Psych_Cite_252"/>
      <w:r w:rsidRPr="00A037B2">
        <w:rPr>
          <w:rFonts w:ascii="Times New Roman" w:hAnsi="Times New Roman" w:cs="Times New Roman"/>
          <w:i/>
          <w:iCs/>
          <w:sz w:val="28"/>
          <w:szCs w:val="28"/>
        </w:rPr>
        <w:t xml:space="preserve">Gritters v. </w:t>
      </w:r>
      <w:proofErr w:type="spellStart"/>
      <w:r w:rsidRPr="00A037B2">
        <w:rPr>
          <w:rFonts w:ascii="Times New Roman" w:hAnsi="Times New Roman" w:cs="Times New Roman"/>
          <w:i/>
          <w:iCs/>
          <w:sz w:val="28"/>
          <w:szCs w:val="28"/>
        </w:rPr>
        <w:t>Ocwen</w:t>
      </w:r>
      <w:proofErr w:type="spellEnd"/>
      <w:r w:rsidRPr="00A037B2">
        <w:rPr>
          <w:rFonts w:ascii="Times New Roman" w:hAnsi="Times New Roman" w:cs="Times New Roman"/>
          <w:i/>
          <w:iCs/>
          <w:sz w:val="28"/>
          <w:szCs w:val="28"/>
        </w:rPr>
        <w:t xml:space="preserve">, </w:t>
      </w:r>
      <w:r w:rsidRPr="00A037B2">
        <w:rPr>
          <w:rFonts w:ascii="Times New Roman" w:hAnsi="Times New Roman" w:cs="Times New Roman"/>
          <w:sz w:val="28"/>
          <w:szCs w:val="28"/>
        </w:rPr>
        <w:t>2014 WL 7451682, * 9 (N.D. Ill. Dec. 31, 2014) (“prolonged and repeated assessment of sums not owed”)</w:t>
      </w:r>
      <w:bookmarkEnd w:id="253"/>
      <w:bookmarkEnd w:id="254"/>
      <w:r w:rsidRPr="00A037B2">
        <w:rPr>
          <w:rFonts w:ascii="Times New Roman" w:hAnsi="Times New Roman" w:cs="Times New Roman"/>
          <w:sz w:val="28"/>
          <w:szCs w:val="28"/>
        </w:rPr>
        <w:t xml:space="preserve">; </w:t>
      </w:r>
      <w:bookmarkStart w:id="255" w:name="Psych_Cite_130"/>
      <w:bookmarkStart w:id="256" w:name="Psych_Cite_253"/>
      <w:r w:rsidRPr="00A037B2">
        <w:rPr>
          <w:rFonts w:ascii="Times New Roman" w:hAnsi="Times New Roman" w:cs="Times New Roman"/>
          <w:i/>
          <w:iCs/>
          <w:sz w:val="28"/>
          <w:szCs w:val="28"/>
        </w:rPr>
        <w:t xml:space="preserve">Padgett v. </w:t>
      </w:r>
      <w:proofErr w:type="spellStart"/>
      <w:r w:rsidRPr="00A037B2">
        <w:rPr>
          <w:rFonts w:ascii="Times New Roman" w:hAnsi="Times New Roman" w:cs="Times New Roman"/>
          <w:i/>
          <w:iCs/>
          <w:sz w:val="28"/>
          <w:szCs w:val="28"/>
        </w:rPr>
        <w:t>OneWest</w:t>
      </w:r>
      <w:proofErr w:type="spellEnd"/>
      <w:r w:rsidRPr="00A037B2">
        <w:rPr>
          <w:rFonts w:ascii="Times New Roman" w:hAnsi="Times New Roman" w:cs="Times New Roman"/>
          <w:i/>
          <w:iCs/>
          <w:sz w:val="28"/>
          <w:szCs w:val="28"/>
        </w:rPr>
        <w:t xml:space="preserve"> Bank, FSB</w:t>
      </w:r>
      <w:r w:rsidRPr="00A037B2">
        <w:rPr>
          <w:rFonts w:ascii="Times New Roman" w:hAnsi="Times New Roman" w:cs="Times New Roman"/>
          <w:sz w:val="28"/>
          <w:szCs w:val="28"/>
        </w:rPr>
        <w:t>, 2010 WL 1539839 (N.D. W.Va. April 19, 2010) (improper assessment of late fees)</w:t>
      </w:r>
      <w:bookmarkEnd w:id="255"/>
      <w:bookmarkEnd w:id="256"/>
      <w:r w:rsidRPr="00A037B2">
        <w:rPr>
          <w:rFonts w:ascii="Times New Roman" w:hAnsi="Times New Roman" w:cs="Times New Roman"/>
          <w:sz w:val="28"/>
          <w:szCs w:val="28"/>
        </w:rPr>
        <w:t xml:space="preserve">; </w:t>
      </w:r>
      <w:bookmarkStart w:id="257" w:name="Psych_Cite_131"/>
      <w:bookmarkStart w:id="258" w:name="Psych_Cite_254"/>
      <w:proofErr w:type="spellStart"/>
      <w:r w:rsidRPr="00A037B2">
        <w:rPr>
          <w:rFonts w:ascii="Times New Roman" w:hAnsi="Times New Roman" w:cs="Times New Roman"/>
          <w:i/>
          <w:iCs/>
          <w:sz w:val="28"/>
          <w:szCs w:val="28"/>
        </w:rPr>
        <w:t>Enis</w:t>
      </w:r>
      <w:proofErr w:type="spellEnd"/>
      <w:r w:rsidRPr="00A037B2">
        <w:rPr>
          <w:rFonts w:ascii="Times New Roman" w:hAnsi="Times New Roman" w:cs="Times New Roman"/>
          <w:i/>
          <w:iCs/>
          <w:sz w:val="28"/>
          <w:szCs w:val="28"/>
        </w:rPr>
        <w:t xml:space="preserve"> v. Bank of America</w:t>
      </w:r>
      <w:r w:rsidRPr="00A037B2">
        <w:rPr>
          <w:rFonts w:ascii="Times New Roman" w:hAnsi="Times New Roman" w:cs="Times New Roman"/>
          <w:sz w:val="28"/>
          <w:szCs w:val="28"/>
        </w:rPr>
        <w:t>, 2013 WL 840696 (N.D. Tex. Mar. 7, 2013) (late fees)</w:t>
      </w:r>
      <w:bookmarkEnd w:id="257"/>
      <w:bookmarkEnd w:id="258"/>
      <w:r w:rsidRPr="00A037B2">
        <w:rPr>
          <w:rFonts w:ascii="Times New Roman" w:hAnsi="Times New Roman" w:cs="Times New Roman"/>
          <w:sz w:val="28"/>
          <w:szCs w:val="28"/>
        </w:rPr>
        <w:t xml:space="preserve">. Placing </w:t>
      </w:r>
      <w:r w:rsidRPr="00A037B2">
        <w:rPr>
          <w:rFonts w:ascii="Times New Roman" w:hAnsi="Times New Roman" w:cs="Times New Roman"/>
          <w:sz w:val="28"/>
          <w:szCs w:val="28"/>
        </w:rPr>
        <w:lastRenderedPageBreak/>
        <w:t xml:space="preserve">the borrower in the position where </w:t>
      </w:r>
      <w:r w:rsidR="00EF552F" w:rsidRPr="00A037B2">
        <w:rPr>
          <w:rFonts w:ascii="Times New Roman" w:hAnsi="Times New Roman" w:cs="Times New Roman"/>
          <w:sz w:val="28"/>
          <w:szCs w:val="28"/>
        </w:rPr>
        <w:t xml:space="preserve">each ongoing </w:t>
      </w:r>
      <w:r w:rsidRPr="00A037B2">
        <w:rPr>
          <w:rFonts w:ascii="Times New Roman" w:hAnsi="Times New Roman" w:cs="Times New Roman"/>
          <w:sz w:val="28"/>
          <w:szCs w:val="28"/>
        </w:rPr>
        <w:t xml:space="preserve">payments </w:t>
      </w:r>
      <w:r w:rsidR="00EF552F" w:rsidRPr="00A037B2">
        <w:rPr>
          <w:rFonts w:ascii="Times New Roman" w:hAnsi="Times New Roman" w:cs="Times New Roman"/>
          <w:sz w:val="28"/>
          <w:szCs w:val="28"/>
        </w:rPr>
        <w:t>is being</w:t>
      </w:r>
      <w:r w:rsidRPr="00A037B2">
        <w:rPr>
          <w:rFonts w:ascii="Times New Roman" w:hAnsi="Times New Roman" w:cs="Times New Roman"/>
          <w:sz w:val="28"/>
          <w:szCs w:val="28"/>
        </w:rPr>
        <w:t xml:space="preserve"> misapplied is a concrete harm. </w:t>
      </w:r>
      <w:bookmarkStart w:id="259" w:name="Psych_Cite_132"/>
      <w:bookmarkStart w:id="260" w:name="Psych_Cite_255"/>
      <w:r w:rsidRPr="00A037B2">
        <w:rPr>
          <w:rFonts w:ascii="Times New Roman" w:hAnsi="Times New Roman" w:cs="Times New Roman"/>
          <w:i/>
          <w:iCs/>
          <w:sz w:val="28"/>
          <w:szCs w:val="28"/>
        </w:rPr>
        <w:t>Marais v. Chase Home Mortgage Finance, LLC</w:t>
      </w:r>
      <w:r w:rsidRPr="00A037B2">
        <w:rPr>
          <w:rFonts w:ascii="Times New Roman" w:hAnsi="Times New Roman" w:cs="Times New Roman"/>
          <w:sz w:val="28"/>
          <w:szCs w:val="28"/>
        </w:rPr>
        <w:t>, 24 F. Supp. 3d 712</w:t>
      </w:r>
      <w:r w:rsidR="00BA45C5" w:rsidRPr="00A037B2">
        <w:rPr>
          <w:rFonts w:ascii="Times New Roman" w:hAnsi="Times New Roman" w:cs="Times New Roman"/>
          <w:sz w:val="28"/>
          <w:szCs w:val="28"/>
        </w:rPr>
        <w:t>, 729</w:t>
      </w:r>
      <w:r w:rsidRPr="00A037B2">
        <w:rPr>
          <w:rFonts w:ascii="Times New Roman" w:hAnsi="Times New Roman" w:cs="Times New Roman"/>
          <w:sz w:val="28"/>
          <w:szCs w:val="28"/>
        </w:rPr>
        <w:t xml:space="preserve"> (S.D. Ohio 2014)</w:t>
      </w:r>
      <w:bookmarkEnd w:id="259"/>
      <w:bookmarkEnd w:id="260"/>
      <w:r w:rsidRPr="00A037B2">
        <w:rPr>
          <w:rFonts w:ascii="Times New Roman" w:hAnsi="Times New Roman" w:cs="Times New Roman"/>
          <w:sz w:val="28"/>
          <w:szCs w:val="28"/>
        </w:rPr>
        <w:t xml:space="preserve">. </w:t>
      </w:r>
    </w:p>
    <w:p w14:paraId="5B6AA494" w14:textId="2289E89C" w:rsidR="00D362CB" w:rsidRPr="00A037B2" w:rsidRDefault="00D362CB" w:rsidP="00BE3A60">
      <w:pPr>
        <w:spacing w:line="480" w:lineRule="auto"/>
        <w:ind w:firstLine="720"/>
        <w:rPr>
          <w:rFonts w:ascii="Times New Roman" w:hAnsi="Times New Roman" w:cs="Times New Roman"/>
          <w:sz w:val="28"/>
          <w:szCs w:val="28"/>
        </w:rPr>
      </w:pPr>
      <w:r w:rsidRPr="00A037B2">
        <w:rPr>
          <w:rFonts w:ascii="Times New Roman" w:hAnsi="Times New Roman" w:cs="Times New Roman"/>
          <w:sz w:val="28"/>
          <w:szCs w:val="28"/>
        </w:rPr>
        <w:t xml:space="preserve">A disclaimer of an intent to collect a debt does not insulate a communication from the </w:t>
      </w:r>
      <w:bookmarkStart w:id="261" w:name="Psych_Cite_135"/>
      <w:bookmarkStart w:id="262" w:name="Psych_Cite_258"/>
      <w:r w:rsidRPr="00A037B2">
        <w:rPr>
          <w:rFonts w:ascii="Times New Roman" w:hAnsi="Times New Roman" w:cs="Times New Roman"/>
          <w:sz w:val="28"/>
          <w:szCs w:val="28"/>
        </w:rPr>
        <w:t xml:space="preserve">FDCPA. </w:t>
      </w:r>
      <w:r w:rsidRPr="00A037B2">
        <w:rPr>
          <w:rFonts w:ascii="Times New Roman" w:hAnsi="Times New Roman" w:cs="Times New Roman"/>
          <w:i/>
          <w:iCs/>
          <w:sz w:val="28"/>
          <w:szCs w:val="28"/>
        </w:rPr>
        <w:t xml:space="preserve">Tabb v </w:t>
      </w:r>
      <w:proofErr w:type="spellStart"/>
      <w:r w:rsidRPr="00A037B2">
        <w:rPr>
          <w:rFonts w:ascii="Times New Roman" w:hAnsi="Times New Roman" w:cs="Times New Roman"/>
          <w:i/>
          <w:iCs/>
          <w:sz w:val="28"/>
          <w:szCs w:val="28"/>
        </w:rPr>
        <w:t>Ocwen</w:t>
      </w:r>
      <w:proofErr w:type="spellEnd"/>
      <w:r w:rsidRPr="00A037B2">
        <w:rPr>
          <w:rFonts w:ascii="Times New Roman" w:hAnsi="Times New Roman" w:cs="Times New Roman"/>
          <w:i/>
          <w:iCs/>
          <w:sz w:val="28"/>
          <w:szCs w:val="28"/>
        </w:rPr>
        <w:t xml:space="preserve"> Loan Servicing, LLC</w:t>
      </w:r>
      <w:r w:rsidRPr="00A037B2">
        <w:rPr>
          <w:rFonts w:ascii="Times New Roman" w:hAnsi="Times New Roman" w:cs="Times New Roman"/>
          <w:sz w:val="28"/>
          <w:szCs w:val="28"/>
        </w:rPr>
        <w:t>, 798 Fed. Appx. 726, 729 (3d Cir. 2020)</w:t>
      </w:r>
      <w:bookmarkEnd w:id="261"/>
      <w:bookmarkEnd w:id="262"/>
      <w:r w:rsidRPr="00A037B2">
        <w:rPr>
          <w:rFonts w:ascii="Times New Roman" w:hAnsi="Times New Roman" w:cs="Times New Roman"/>
          <w:sz w:val="28"/>
          <w:szCs w:val="28"/>
        </w:rPr>
        <w:t xml:space="preserve">. </w:t>
      </w:r>
      <w:r w:rsidR="005E0D06" w:rsidRPr="00A037B2">
        <w:rPr>
          <w:rFonts w:ascii="Times New Roman" w:hAnsi="Times New Roman" w:cs="Times New Roman"/>
          <w:sz w:val="28"/>
          <w:szCs w:val="28"/>
        </w:rPr>
        <w:t xml:space="preserve">The lower court refers repeatedly to the “disclaimer” language in </w:t>
      </w:r>
      <w:r w:rsidR="008D4D37" w:rsidRPr="00A037B2">
        <w:rPr>
          <w:rFonts w:ascii="Times New Roman" w:hAnsi="Times New Roman" w:cs="Times New Roman"/>
          <w:sz w:val="28"/>
          <w:szCs w:val="28"/>
        </w:rPr>
        <w:t>defendants’</w:t>
      </w:r>
      <w:r w:rsidR="00D11C77" w:rsidRPr="00A037B2">
        <w:rPr>
          <w:rFonts w:ascii="Times New Roman" w:hAnsi="Times New Roman" w:cs="Times New Roman"/>
          <w:sz w:val="28"/>
          <w:szCs w:val="28"/>
        </w:rPr>
        <w:t xml:space="preserve"> </w:t>
      </w:r>
      <w:r w:rsidR="005E0D06" w:rsidRPr="00A037B2">
        <w:rPr>
          <w:rFonts w:ascii="Times New Roman" w:hAnsi="Times New Roman" w:cs="Times New Roman"/>
          <w:sz w:val="28"/>
          <w:szCs w:val="28"/>
        </w:rPr>
        <w:t xml:space="preserve">communications. </w:t>
      </w:r>
      <w:bookmarkStart w:id="263" w:name="Psych_Cite_136"/>
      <w:bookmarkStart w:id="264" w:name="Psych_Cite_259"/>
      <w:r w:rsidR="00B45B36" w:rsidRPr="00A037B2">
        <w:rPr>
          <w:rFonts w:ascii="Times New Roman" w:hAnsi="Times New Roman" w:cs="Times New Roman"/>
          <w:i/>
          <w:iCs/>
          <w:sz w:val="28"/>
          <w:szCs w:val="28"/>
        </w:rPr>
        <w:t>Koontz v. SN Servicing Corp.</w:t>
      </w:r>
      <w:r w:rsidR="00B45B36" w:rsidRPr="00A037B2">
        <w:rPr>
          <w:rFonts w:ascii="Times New Roman" w:hAnsi="Times New Roman" w:cs="Times New Roman"/>
          <w:sz w:val="28"/>
          <w:szCs w:val="28"/>
        </w:rPr>
        <w:t>, No. 5:23-CV-363, 2024 U.S. Dist. LEXIS 58962, at *14 (N.D.W. Va. Feb. 26, 2024)</w:t>
      </w:r>
      <w:bookmarkEnd w:id="263"/>
      <w:bookmarkEnd w:id="264"/>
      <w:r w:rsidR="00990881" w:rsidRPr="00A037B2">
        <w:rPr>
          <w:rFonts w:ascii="Times New Roman" w:hAnsi="Times New Roman" w:cs="Times New Roman"/>
          <w:sz w:val="28"/>
          <w:szCs w:val="28"/>
        </w:rPr>
        <w:t xml:space="preserve">.  However, this </w:t>
      </w:r>
      <w:r w:rsidR="00D11C77" w:rsidRPr="00A037B2">
        <w:rPr>
          <w:rFonts w:ascii="Times New Roman" w:hAnsi="Times New Roman" w:cs="Times New Roman"/>
          <w:sz w:val="28"/>
          <w:szCs w:val="28"/>
        </w:rPr>
        <w:t xml:space="preserve">“disclaimer” </w:t>
      </w:r>
      <w:r w:rsidR="005E0D06" w:rsidRPr="00A037B2">
        <w:rPr>
          <w:rFonts w:ascii="Times New Roman" w:hAnsi="Times New Roman" w:cs="Times New Roman"/>
          <w:sz w:val="28"/>
          <w:szCs w:val="28"/>
        </w:rPr>
        <w:t xml:space="preserve">language </w:t>
      </w:r>
      <w:r w:rsidR="00D11C77" w:rsidRPr="00A037B2">
        <w:rPr>
          <w:rFonts w:ascii="Times New Roman" w:hAnsi="Times New Roman" w:cs="Times New Roman"/>
          <w:sz w:val="28"/>
          <w:szCs w:val="28"/>
        </w:rPr>
        <w:t xml:space="preserve">works </w:t>
      </w:r>
      <w:r w:rsidR="005E0D06" w:rsidRPr="00A037B2">
        <w:rPr>
          <w:rFonts w:ascii="Times New Roman" w:hAnsi="Times New Roman" w:cs="Times New Roman"/>
          <w:sz w:val="28"/>
          <w:szCs w:val="28"/>
        </w:rPr>
        <w:t xml:space="preserve">against </w:t>
      </w:r>
      <w:r w:rsidR="001270F2" w:rsidRPr="00A037B2">
        <w:rPr>
          <w:rFonts w:ascii="Times New Roman" w:hAnsi="Times New Roman" w:cs="Times New Roman"/>
          <w:sz w:val="28"/>
          <w:szCs w:val="28"/>
        </w:rPr>
        <w:t>defendants</w:t>
      </w:r>
      <w:r w:rsidR="005E0D06" w:rsidRPr="00A037B2">
        <w:rPr>
          <w:rFonts w:ascii="Times New Roman" w:hAnsi="Times New Roman" w:cs="Times New Roman"/>
          <w:sz w:val="28"/>
          <w:szCs w:val="28"/>
        </w:rPr>
        <w:t xml:space="preserve">. </w:t>
      </w:r>
      <w:r w:rsidR="00DD5521" w:rsidRPr="00A037B2">
        <w:rPr>
          <w:rFonts w:ascii="Times New Roman" w:hAnsi="Times New Roman" w:cs="Times New Roman"/>
          <w:sz w:val="28"/>
          <w:szCs w:val="28"/>
        </w:rPr>
        <w:t xml:space="preserve"> According to the disclaimer</w:t>
      </w:r>
      <w:r w:rsidR="001270F2" w:rsidRPr="00A037B2">
        <w:rPr>
          <w:rFonts w:ascii="Times New Roman" w:hAnsi="Times New Roman" w:cs="Times New Roman"/>
          <w:sz w:val="28"/>
          <w:szCs w:val="28"/>
        </w:rPr>
        <w:t>s</w:t>
      </w:r>
      <w:r w:rsidR="00DD5521" w:rsidRPr="00A037B2">
        <w:rPr>
          <w:rFonts w:ascii="Times New Roman" w:hAnsi="Times New Roman" w:cs="Times New Roman"/>
          <w:sz w:val="28"/>
          <w:szCs w:val="28"/>
        </w:rPr>
        <w:t xml:space="preserve">, </w:t>
      </w:r>
      <w:r w:rsidR="001270F2" w:rsidRPr="00A037B2">
        <w:rPr>
          <w:rFonts w:ascii="Times New Roman" w:hAnsi="Times New Roman" w:cs="Times New Roman"/>
          <w:sz w:val="28"/>
          <w:szCs w:val="28"/>
        </w:rPr>
        <w:t>defendants were</w:t>
      </w:r>
      <w:r w:rsidR="00DD5521" w:rsidRPr="00A037B2">
        <w:rPr>
          <w:rFonts w:ascii="Times New Roman" w:hAnsi="Times New Roman" w:cs="Times New Roman"/>
          <w:sz w:val="28"/>
          <w:szCs w:val="28"/>
        </w:rPr>
        <w:t xml:space="preserve"> not attempting to collect </w:t>
      </w:r>
      <w:r w:rsidR="00EE2D1E" w:rsidRPr="00A037B2">
        <w:rPr>
          <w:rFonts w:ascii="Times New Roman" w:hAnsi="Times New Roman" w:cs="Times New Roman"/>
          <w:sz w:val="28"/>
          <w:szCs w:val="28"/>
        </w:rPr>
        <w:t xml:space="preserve">an unauthorized fee </w:t>
      </w:r>
      <w:r w:rsidR="00DD5521" w:rsidRPr="00A037B2">
        <w:rPr>
          <w:rFonts w:ascii="Times New Roman" w:hAnsi="Times New Roman" w:cs="Times New Roman"/>
          <w:sz w:val="28"/>
          <w:szCs w:val="28"/>
        </w:rPr>
        <w:t xml:space="preserve">“as a personal liability.” </w:t>
      </w:r>
      <w:bookmarkStart w:id="265" w:name="Psych_Cite_133"/>
      <w:bookmarkStart w:id="266" w:name="Psych_Cite_256"/>
      <w:r w:rsidR="00520147" w:rsidRPr="00A037B2">
        <w:rPr>
          <w:rFonts w:ascii="Times New Roman" w:hAnsi="Times New Roman" w:cs="Times New Roman"/>
          <w:i/>
          <w:iCs/>
          <w:sz w:val="28"/>
          <w:szCs w:val="28"/>
        </w:rPr>
        <w:t>Id.</w:t>
      </w:r>
      <w:bookmarkEnd w:id="265"/>
      <w:bookmarkEnd w:id="266"/>
      <w:r w:rsidR="00520147" w:rsidRPr="00A037B2">
        <w:rPr>
          <w:rFonts w:ascii="Times New Roman" w:hAnsi="Times New Roman" w:cs="Times New Roman"/>
          <w:i/>
          <w:iCs/>
          <w:sz w:val="28"/>
          <w:szCs w:val="28"/>
        </w:rPr>
        <w:t xml:space="preserve"> </w:t>
      </w:r>
      <w:r w:rsidR="00BF4599" w:rsidRPr="00A037B2">
        <w:rPr>
          <w:rFonts w:ascii="Times New Roman" w:hAnsi="Times New Roman" w:cs="Times New Roman"/>
          <w:sz w:val="28"/>
          <w:szCs w:val="28"/>
        </w:rPr>
        <w:t xml:space="preserve">This is not the problem. </w:t>
      </w:r>
      <w:r w:rsidR="00DD5521" w:rsidRPr="00A037B2">
        <w:rPr>
          <w:rFonts w:ascii="Times New Roman" w:hAnsi="Times New Roman" w:cs="Times New Roman"/>
          <w:sz w:val="28"/>
          <w:szCs w:val="28"/>
        </w:rPr>
        <w:t xml:space="preserve">No one is saying that </w:t>
      </w:r>
      <w:r w:rsidR="00D439AF" w:rsidRPr="00A037B2">
        <w:rPr>
          <w:rFonts w:ascii="Times New Roman" w:hAnsi="Times New Roman" w:cs="Times New Roman"/>
          <w:sz w:val="28"/>
          <w:szCs w:val="28"/>
        </w:rPr>
        <w:t>defendants</w:t>
      </w:r>
      <w:r w:rsidR="00DD5521" w:rsidRPr="00A037B2">
        <w:rPr>
          <w:rFonts w:ascii="Times New Roman" w:hAnsi="Times New Roman" w:cs="Times New Roman"/>
          <w:sz w:val="28"/>
          <w:szCs w:val="28"/>
        </w:rPr>
        <w:t xml:space="preserve"> </w:t>
      </w:r>
      <w:r w:rsidR="008804E8" w:rsidRPr="00A037B2">
        <w:rPr>
          <w:rFonts w:ascii="Times New Roman" w:hAnsi="Times New Roman" w:cs="Times New Roman"/>
          <w:sz w:val="28"/>
          <w:szCs w:val="28"/>
        </w:rPr>
        <w:t xml:space="preserve">were trying to </w:t>
      </w:r>
      <w:r w:rsidR="003D34C6" w:rsidRPr="00A037B2">
        <w:rPr>
          <w:rFonts w:ascii="Times New Roman" w:hAnsi="Times New Roman" w:cs="Times New Roman"/>
          <w:sz w:val="28"/>
          <w:szCs w:val="28"/>
        </w:rPr>
        <w:t xml:space="preserve">collect the </w:t>
      </w:r>
      <w:r w:rsidR="008804E8" w:rsidRPr="00A037B2">
        <w:rPr>
          <w:rFonts w:ascii="Times New Roman" w:hAnsi="Times New Roman" w:cs="Times New Roman"/>
          <w:sz w:val="28"/>
          <w:szCs w:val="28"/>
        </w:rPr>
        <w:t>fee</w:t>
      </w:r>
      <w:r w:rsidR="00CE510B" w:rsidRPr="00A037B2">
        <w:rPr>
          <w:rFonts w:ascii="Times New Roman" w:hAnsi="Times New Roman" w:cs="Times New Roman"/>
          <w:sz w:val="28"/>
          <w:szCs w:val="28"/>
        </w:rPr>
        <w:t>s</w:t>
      </w:r>
      <w:r w:rsidR="003D34C6" w:rsidRPr="00A037B2">
        <w:rPr>
          <w:rFonts w:ascii="Times New Roman" w:hAnsi="Times New Roman" w:cs="Times New Roman"/>
          <w:sz w:val="28"/>
          <w:szCs w:val="28"/>
        </w:rPr>
        <w:t xml:space="preserve"> as a personal liability. </w:t>
      </w:r>
      <w:r w:rsidR="00DD5521" w:rsidRPr="00A037B2">
        <w:rPr>
          <w:rFonts w:ascii="Times New Roman" w:hAnsi="Times New Roman" w:cs="Times New Roman"/>
          <w:sz w:val="28"/>
          <w:szCs w:val="28"/>
        </w:rPr>
        <w:t xml:space="preserve"> </w:t>
      </w:r>
      <w:r w:rsidR="00D439AF" w:rsidRPr="00A037B2">
        <w:rPr>
          <w:rFonts w:ascii="Times New Roman" w:hAnsi="Times New Roman" w:cs="Times New Roman"/>
          <w:sz w:val="28"/>
          <w:szCs w:val="28"/>
        </w:rPr>
        <w:t>Defendants</w:t>
      </w:r>
      <w:r w:rsidR="00546FA0" w:rsidRPr="00A037B2">
        <w:rPr>
          <w:rFonts w:ascii="Times New Roman" w:hAnsi="Times New Roman" w:cs="Times New Roman"/>
          <w:sz w:val="28"/>
          <w:szCs w:val="28"/>
        </w:rPr>
        <w:t>’</w:t>
      </w:r>
      <w:r w:rsidR="00DD5521" w:rsidRPr="00A037B2">
        <w:rPr>
          <w:rFonts w:ascii="Times New Roman" w:hAnsi="Times New Roman" w:cs="Times New Roman"/>
          <w:sz w:val="28"/>
          <w:szCs w:val="28"/>
        </w:rPr>
        <w:t xml:space="preserve"> </w:t>
      </w:r>
      <w:r w:rsidR="00117E55" w:rsidRPr="00A037B2">
        <w:rPr>
          <w:rFonts w:ascii="Times New Roman" w:hAnsi="Times New Roman" w:cs="Times New Roman"/>
          <w:sz w:val="28"/>
          <w:szCs w:val="28"/>
        </w:rPr>
        <w:t xml:space="preserve">communications to Mr. Koontz </w:t>
      </w:r>
      <w:r w:rsidR="00D1278F" w:rsidRPr="00A037B2">
        <w:rPr>
          <w:rFonts w:ascii="Times New Roman" w:hAnsi="Times New Roman" w:cs="Times New Roman"/>
          <w:sz w:val="28"/>
          <w:szCs w:val="28"/>
        </w:rPr>
        <w:t xml:space="preserve">say in the same sentence that the communication “is instead a step in the enforcement of a mortgage lien against your property.” </w:t>
      </w:r>
      <w:bookmarkStart w:id="267" w:name="Psych_Cite_134"/>
      <w:bookmarkStart w:id="268" w:name="Psych_Cite_257"/>
      <w:r w:rsidR="00520147" w:rsidRPr="00A037B2">
        <w:rPr>
          <w:rFonts w:ascii="Times New Roman" w:hAnsi="Times New Roman" w:cs="Times New Roman"/>
          <w:i/>
          <w:iCs/>
          <w:sz w:val="28"/>
          <w:szCs w:val="28"/>
        </w:rPr>
        <w:t>Id.</w:t>
      </w:r>
      <w:bookmarkEnd w:id="267"/>
      <w:bookmarkEnd w:id="268"/>
      <w:r w:rsidR="00520147" w:rsidRPr="00A037B2">
        <w:rPr>
          <w:rFonts w:ascii="Times New Roman" w:hAnsi="Times New Roman" w:cs="Times New Roman"/>
          <w:i/>
          <w:iCs/>
          <w:sz w:val="28"/>
          <w:szCs w:val="28"/>
        </w:rPr>
        <w:t xml:space="preserve"> </w:t>
      </w:r>
      <w:r w:rsidR="00D1278F" w:rsidRPr="00A037B2">
        <w:rPr>
          <w:rFonts w:ascii="Times New Roman" w:hAnsi="Times New Roman" w:cs="Times New Roman"/>
          <w:sz w:val="28"/>
          <w:szCs w:val="28"/>
        </w:rPr>
        <w:t xml:space="preserve"> Th</w:t>
      </w:r>
      <w:r w:rsidR="00520147" w:rsidRPr="00A037B2">
        <w:rPr>
          <w:rFonts w:ascii="Times New Roman" w:hAnsi="Times New Roman" w:cs="Times New Roman"/>
          <w:sz w:val="28"/>
          <w:szCs w:val="28"/>
        </w:rPr>
        <w:t>is</w:t>
      </w:r>
      <w:r w:rsidR="00D1278F" w:rsidRPr="00A037B2">
        <w:rPr>
          <w:rFonts w:ascii="Times New Roman" w:hAnsi="Times New Roman" w:cs="Times New Roman"/>
          <w:sz w:val="28"/>
          <w:szCs w:val="28"/>
        </w:rPr>
        <w:t xml:space="preserve"> is the problem</w:t>
      </w:r>
      <w:r w:rsidR="00520147" w:rsidRPr="00A037B2">
        <w:rPr>
          <w:rFonts w:ascii="Times New Roman" w:hAnsi="Times New Roman" w:cs="Times New Roman"/>
          <w:sz w:val="28"/>
          <w:szCs w:val="28"/>
        </w:rPr>
        <w:t>. And it</w:t>
      </w:r>
      <w:r w:rsidR="00D74791" w:rsidRPr="00A037B2">
        <w:rPr>
          <w:rFonts w:ascii="Times New Roman" w:hAnsi="Times New Roman" w:cs="Times New Roman"/>
          <w:sz w:val="28"/>
          <w:szCs w:val="28"/>
        </w:rPr>
        <w:t xml:space="preserve"> is the basis for a valid FDCPA claim. </w:t>
      </w:r>
      <w:r w:rsidR="00D1278F" w:rsidRPr="00A037B2">
        <w:rPr>
          <w:rFonts w:ascii="Times New Roman" w:hAnsi="Times New Roman" w:cs="Times New Roman"/>
          <w:sz w:val="28"/>
          <w:szCs w:val="28"/>
        </w:rPr>
        <w:t xml:space="preserve"> </w:t>
      </w:r>
    </w:p>
    <w:p w14:paraId="0E977185" w14:textId="77777777" w:rsidR="00DC2DFB" w:rsidRDefault="00DC2DFB" w:rsidP="00BD0F44">
      <w:pPr>
        <w:pStyle w:val="Heading1"/>
      </w:pPr>
      <w:bookmarkStart w:id="269" w:name="_Toc172222486"/>
      <w:r w:rsidRPr="00D21DCD">
        <w:t>CONCLUSION</w:t>
      </w:r>
      <w:bookmarkEnd w:id="269"/>
    </w:p>
    <w:p w14:paraId="62EAC019" w14:textId="77777777" w:rsidR="00DC2DFB" w:rsidRPr="00335D38" w:rsidRDefault="00DC2DFB" w:rsidP="00DC2DFB">
      <w:pPr>
        <w:pStyle w:val="Body"/>
        <w:jc w:val="center"/>
        <w:rPr>
          <w:rFonts w:ascii="Century Schoolbook" w:hAnsi="Century Schoolbook"/>
          <w:b/>
          <w:sz w:val="28"/>
          <w:szCs w:val="28"/>
          <w:u w:val="single"/>
        </w:rPr>
      </w:pPr>
    </w:p>
    <w:p w14:paraId="62D8758B" w14:textId="77777777" w:rsidR="00DC2DFB" w:rsidRPr="004F1646" w:rsidRDefault="00DC2DFB" w:rsidP="00DC2DFB">
      <w:pPr>
        <w:pStyle w:val="Body"/>
        <w:spacing w:line="480" w:lineRule="auto"/>
        <w:ind w:firstLine="720"/>
        <w:jc w:val="both"/>
        <w:rPr>
          <w:rFonts w:ascii="Century Schoolbook" w:hAnsi="Century Schoolbook"/>
          <w:sz w:val="28"/>
          <w:szCs w:val="28"/>
        </w:rPr>
      </w:pPr>
      <w:r w:rsidRPr="004F1646">
        <w:rPr>
          <w:rFonts w:ascii="Century Schoolbook" w:hAnsi="Century Schoolbook"/>
          <w:sz w:val="28"/>
          <w:szCs w:val="28"/>
        </w:rPr>
        <w:t xml:space="preserve">For these reasons, </w:t>
      </w:r>
      <w:r w:rsidRPr="00E91EBB">
        <w:rPr>
          <w:rFonts w:ascii="Century Schoolbook" w:hAnsi="Century Schoolbook"/>
          <w:i/>
          <w:iCs/>
          <w:sz w:val="28"/>
          <w:szCs w:val="28"/>
        </w:rPr>
        <w:t>Amic</w:t>
      </w:r>
      <w:r>
        <w:rPr>
          <w:rFonts w:ascii="Century Schoolbook" w:hAnsi="Century Schoolbook"/>
          <w:i/>
          <w:iCs/>
          <w:sz w:val="28"/>
          <w:szCs w:val="28"/>
        </w:rPr>
        <w:t>i</w:t>
      </w:r>
      <w:r w:rsidRPr="00E91EBB">
        <w:rPr>
          <w:rFonts w:ascii="Century Schoolbook" w:hAnsi="Century Schoolbook"/>
          <w:i/>
          <w:iCs/>
          <w:sz w:val="28"/>
          <w:szCs w:val="28"/>
        </w:rPr>
        <w:t xml:space="preserve"> Curiae</w:t>
      </w:r>
      <w:r w:rsidRPr="004F1646">
        <w:rPr>
          <w:rFonts w:ascii="Century Schoolbook" w:hAnsi="Century Schoolbook"/>
          <w:sz w:val="28"/>
          <w:szCs w:val="28"/>
        </w:rPr>
        <w:t xml:space="preserve"> respectfully request that the Order and Judgment of the district court be </w:t>
      </w:r>
      <w:r>
        <w:rPr>
          <w:rFonts w:ascii="Century Schoolbook" w:hAnsi="Century Schoolbook"/>
          <w:sz w:val="28"/>
          <w:szCs w:val="28"/>
        </w:rPr>
        <w:t>VACATED, and this case be remanded to the Bankruptcy Court</w:t>
      </w:r>
      <w:r w:rsidRPr="004F1646">
        <w:rPr>
          <w:rFonts w:ascii="Century Schoolbook" w:hAnsi="Century Schoolbook"/>
          <w:sz w:val="28"/>
          <w:szCs w:val="28"/>
        </w:rPr>
        <w:t>.</w:t>
      </w:r>
    </w:p>
    <w:p w14:paraId="25223601" w14:textId="06A5994C" w:rsidR="00DC2DFB" w:rsidRPr="00C245BD" w:rsidRDefault="00DC2DFB" w:rsidP="00DC2DFB">
      <w:pPr>
        <w:pStyle w:val="Body"/>
        <w:spacing w:line="480" w:lineRule="auto"/>
        <w:rPr>
          <w:rFonts w:ascii="Century Schoolbook" w:hAnsi="Century Schoolbook"/>
          <w:sz w:val="28"/>
          <w:szCs w:val="28"/>
        </w:rPr>
      </w:pPr>
      <w:r w:rsidRPr="00E51C4F">
        <w:rPr>
          <w:rFonts w:ascii="Times New Roman" w:hAnsi="Times New Roman"/>
          <w:sz w:val="28"/>
          <w:szCs w:val="28"/>
        </w:rPr>
        <w:lastRenderedPageBreak/>
        <w:tab/>
      </w:r>
      <w:r w:rsidRPr="00C245BD">
        <w:rPr>
          <w:rFonts w:ascii="Century Schoolbook" w:hAnsi="Century Schoolbook"/>
          <w:sz w:val="28"/>
          <w:szCs w:val="28"/>
        </w:rPr>
        <w:t>Respectfully submitted, this th</w:t>
      </w:r>
      <w:r>
        <w:rPr>
          <w:rFonts w:ascii="Century Schoolbook" w:hAnsi="Century Schoolbook"/>
          <w:sz w:val="28"/>
          <w:szCs w:val="28"/>
        </w:rPr>
        <w:t>e 19</w:t>
      </w:r>
      <w:r w:rsidRPr="00785D4B">
        <w:rPr>
          <w:rFonts w:ascii="Century Schoolbook" w:hAnsi="Century Schoolbook"/>
          <w:sz w:val="28"/>
          <w:szCs w:val="28"/>
          <w:vertAlign w:val="superscript"/>
        </w:rPr>
        <w:t>th</w:t>
      </w:r>
      <w:r>
        <w:rPr>
          <w:rFonts w:ascii="Century Schoolbook" w:hAnsi="Century Schoolbook"/>
          <w:sz w:val="28"/>
          <w:szCs w:val="28"/>
        </w:rPr>
        <w:t xml:space="preserve"> </w:t>
      </w:r>
      <w:r w:rsidRPr="00C245BD">
        <w:rPr>
          <w:rFonts w:ascii="Century Schoolbook" w:hAnsi="Century Schoolbook"/>
          <w:sz w:val="28"/>
          <w:szCs w:val="28"/>
        </w:rPr>
        <w:t xml:space="preserve">day of </w:t>
      </w:r>
      <w:r>
        <w:rPr>
          <w:rFonts w:ascii="Century Schoolbook" w:hAnsi="Century Schoolbook"/>
          <w:sz w:val="28"/>
          <w:szCs w:val="28"/>
        </w:rPr>
        <w:t>July,</w:t>
      </w:r>
      <w:r w:rsidRPr="00C245BD">
        <w:rPr>
          <w:rFonts w:ascii="Century Schoolbook" w:hAnsi="Century Schoolbook"/>
          <w:sz w:val="28"/>
          <w:szCs w:val="28"/>
        </w:rPr>
        <w:t xml:space="preserve"> 202</w:t>
      </w:r>
      <w:r>
        <w:rPr>
          <w:rFonts w:ascii="Century Schoolbook" w:hAnsi="Century Schoolbook"/>
          <w:sz w:val="28"/>
          <w:szCs w:val="28"/>
        </w:rPr>
        <w:t>4</w:t>
      </w:r>
      <w:r w:rsidRPr="00C245BD">
        <w:rPr>
          <w:rFonts w:ascii="Century Schoolbook" w:hAnsi="Century Schoolbook"/>
          <w:sz w:val="28"/>
          <w:szCs w:val="28"/>
        </w:rPr>
        <w:t xml:space="preserve">. </w:t>
      </w:r>
    </w:p>
    <w:p w14:paraId="328B29AC" w14:textId="4E9A296F" w:rsidR="007571F4" w:rsidRPr="007571F4" w:rsidRDefault="007571F4" w:rsidP="007571F4">
      <w:pPr>
        <w:autoSpaceDE w:val="0"/>
        <w:autoSpaceDN w:val="0"/>
        <w:adjustRightInd w:val="0"/>
        <w:spacing w:after="0" w:line="240" w:lineRule="auto"/>
        <w:ind w:left="4320"/>
        <w:rPr>
          <w:rFonts w:ascii="Georgia" w:eastAsia="Times New Roman" w:hAnsi="Georgia" w:cs="Times New Roman"/>
          <w:sz w:val="28"/>
          <w:szCs w:val="28"/>
          <w:u w:val="single"/>
        </w:rPr>
      </w:pPr>
      <w:bookmarkStart w:id="270" w:name="_Hlk172219778"/>
      <w:r w:rsidRPr="007571F4">
        <w:rPr>
          <w:rFonts w:ascii="Georgia" w:eastAsia="Times New Roman" w:hAnsi="Georgia" w:cs="Times New Roman"/>
          <w:sz w:val="28"/>
          <w:szCs w:val="28"/>
          <w:u w:val="single"/>
        </w:rPr>
        <w:t>/s/ Edward C. Boltz</w:t>
      </w:r>
    </w:p>
    <w:p w14:paraId="51194C0C" w14:textId="66284926" w:rsidR="007571F4" w:rsidRPr="00BE3A60" w:rsidRDefault="007571F4" w:rsidP="007571F4">
      <w:pPr>
        <w:autoSpaceDE w:val="0"/>
        <w:autoSpaceDN w:val="0"/>
        <w:adjustRightInd w:val="0"/>
        <w:spacing w:after="0" w:line="240" w:lineRule="auto"/>
        <w:ind w:left="4320"/>
        <w:rPr>
          <w:rFonts w:ascii="Century Schoolbook" w:eastAsia="Calibri" w:hAnsi="Century Schoolbook" w:cs="Times New Roman"/>
          <w:sz w:val="28"/>
          <w:szCs w:val="28"/>
        </w:rPr>
      </w:pPr>
      <w:r w:rsidRPr="00BE3A60">
        <w:rPr>
          <w:rFonts w:ascii="Georgia" w:eastAsia="Times New Roman" w:hAnsi="Georgia" w:cs="Times New Roman"/>
          <w:sz w:val="28"/>
          <w:szCs w:val="28"/>
        </w:rPr>
        <w:t xml:space="preserve">Edward C. Boltz </w:t>
      </w:r>
      <w:r w:rsidRPr="00BE3A60">
        <w:rPr>
          <w:rFonts w:ascii="Georgia" w:eastAsia="Times New Roman" w:hAnsi="Georgia" w:cs="Times New Roman"/>
          <w:sz w:val="28"/>
          <w:szCs w:val="28"/>
        </w:rPr>
        <w:br/>
        <w:t>The Law Offices of John T. Orcutt, P.C.</w:t>
      </w:r>
      <w:r w:rsidRPr="00BE3A60">
        <w:rPr>
          <w:rFonts w:ascii="Georgia" w:eastAsia="Times New Roman" w:hAnsi="Georgia" w:cs="Times New Roman"/>
          <w:sz w:val="28"/>
          <w:szCs w:val="28"/>
        </w:rPr>
        <w:br/>
        <w:t>1738 Hillandale Road</w:t>
      </w:r>
      <w:r w:rsidRPr="00BE3A60">
        <w:rPr>
          <w:rFonts w:ascii="Georgia" w:eastAsia="Times New Roman" w:hAnsi="Georgia" w:cs="Times New Roman"/>
          <w:sz w:val="28"/>
          <w:szCs w:val="28"/>
        </w:rPr>
        <w:br/>
        <w:t>Suite D</w:t>
      </w:r>
      <w:r w:rsidRPr="00BE3A60">
        <w:rPr>
          <w:rFonts w:ascii="Georgia" w:eastAsia="Times New Roman" w:hAnsi="Georgia" w:cs="Times New Roman"/>
          <w:sz w:val="28"/>
          <w:szCs w:val="28"/>
        </w:rPr>
        <w:br/>
        <w:t>Durham, NC 27705</w:t>
      </w:r>
      <w:r w:rsidRPr="00BE3A60">
        <w:rPr>
          <w:rFonts w:ascii="Georgia" w:eastAsia="Times New Roman" w:hAnsi="Georgia" w:cs="Times New Roman"/>
          <w:sz w:val="28"/>
          <w:szCs w:val="28"/>
        </w:rPr>
        <w:br/>
        <w:t>Telephone: (919) 286-1695</w:t>
      </w:r>
      <w:r w:rsidRPr="00BE3A60">
        <w:rPr>
          <w:rFonts w:ascii="Georgia" w:eastAsia="Times New Roman" w:hAnsi="Georgia" w:cs="Times New Roman"/>
          <w:sz w:val="28"/>
          <w:szCs w:val="28"/>
        </w:rPr>
        <w:br/>
      </w:r>
      <w:r w:rsidRPr="00BE3A60">
        <w:rPr>
          <w:rFonts w:ascii="Century Schoolbook" w:eastAsia="Calibri" w:hAnsi="Century Schoolbook" w:cs="Times New Roman"/>
          <w:sz w:val="28"/>
          <w:szCs w:val="28"/>
        </w:rPr>
        <w:t>eboltz@lojto.com</w:t>
      </w:r>
    </w:p>
    <w:p w14:paraId="52A1E81B" w14:textId="7D453BC2" w:rsidR="007571F4" w:rsidRDefault="007571F4" w:rsidP="007571F4">
      <w:pPr>
        <w:spacing w:after="0" w:line="240" w:lineRule="auto"/>
        <w:ind w:left="4320"/>
        <w:rPr>
          <w:rFonts w:ascii="Times New Roman" w:hAnsi="Times New Roman" w:cs="Times New Roman"/>
          <w:sz w:val="28"/>
          <w:szCs w:val="28"/>
        </w:rPr>
      </w:pPr>
      <w:r w:rsidRPr="00BE3A60">
        <w:rPr>
          <w:rFonts w:ascii="Century Schoolbook" w:eastAsia="Calibri" w:hAnsi="Century Schoolbook" w:cs="Times New Roman"/>
          <w:i/>
          <w:sz w:val="28"/>
          <w:szCs w:val="28"/>
        </w:rPr>
        <w:t>Counsel for Amici Curiae National Association of Consumer Bankruptcy Attorneys, National Consumer Bankruptcy Rights Center and the National Consumer Law Center</w:t>
      </w:r>
    </w:p>
    <w:bookmarkEnd w:id="270"/>
    <w:p w14:paraId="64127A56" w14:textId="77777777" w:rsidR="007571F4" w:rsidRDefault="007571F4">
      <w:pPr>
        <w:rPr>
          <w:rFonts w:ascii="Times New Roman" w:hAnsi="Times New Roman" w:cs="Times New Roman"/>
          <w:sz w:val="28"/>
          <w:szCs w:val="28"/>
        </w:rPr>
      </w:pPr>
      <w:r>
        <w:rPr>
          <w:rFonts w:ascii="Times New Roman" w:hAnsi="Times New Roman" w:cs="Times New Roman"/>
          <w:sz w:val="28"/>
          <w:szCs w:val="28"/>
        </w:rPr>
        <w:br w:type="page"/>
      </w:r>
    </w:p>
    <w:p w14:paraId="43B7CD21" w14:textId="77777777" w:rsidR="00B766A0" w:rsidRPr="00A037B2" w:rsidRDefault="00B766A0" w:rsidP="007571F4">
      <w:pPr>
        <w:spacing w:after="0" w:line="240" w:lineRule="auto"/>
        <w:ind w:left="4320"/>
        <w:rPr>
          <w:rFonts w:ascii="Times New Roman" w:hAnsi="Times New Roman" w:cs="Times New Roman"/>
          <w:sz w:val="28"/>
          <w:szCs w:val="28"/>
        </w:rPr>
      </w:pPr>
    </w:p>
    <w:p w14:paraId="1FA96580" w14:textId="6FE39A91" w:rsidR="00DC2DFB" w:rsidRPr="00C245BD" w:rsidRDefault="00DC2DFB" w:rsidP="00BD0F44">
      <w:pPr>
        <w:pStyle w:val="Heading1"/>
      </w:pPr>
      <w:bookmarkStart w:id="271" w:name="_Toc172222487"/>
      <w:r w:rsidRPr="00C245BD">
        <w:t>CERTIFICATE OF COMPLIANCE</w:t>
      </w:r>
      <w:bookmarkEnd w:id="271"/>
    </w:p>
    <w:p w14:paraId="40A79C7E" w14:textId="77777777" w:rsidR="00DC2DFB" w:rsidRPr="00C245BD" w:rsidRDefault="00DC2DFB" w:rsidP="00DC2DFB">
      <w:pPr>
        <w:jc w:val="center"/>
        <w:rPr>
          <w:rFonts w:ascii="Century Schoolbook" w:hAnsi="Century Schoolbook"/>
          <w:b/>
          <w:sz w:val="28"/>
          <w:szCs w:val="28"/>
        </w:rPr>
      </w:pPr>
    </w:p>
    <w:p w14:paraId="792B6211" w14:textId="6EC4AE08" w:rsidR="00DC2DFB" w:rsidRPr="00C245BD" w:rsidRDefault="00DC2DFB" w:rsidP="00DC2DFB">
      <w:pPr>
        <w:jc w:val="both"/>
        <w:rPr>
          <w:rFonts w:ascii="Century Schoolbook" w:hAnsi="Century Schoolbook"/>
          <w:sz w:val="28"/>
          <w:szCs w:val="28"/>
        </w:rPr>
      </w:pPr>
      <w:r>
        <w:rPr>
          <w:rFonts w:ascii="Century Schoolbook" w:hAnsi="Century Schoolbook"/>
          <w:sz w:val="28"/>
          <w:szCs w:val="28"/>
        </w:rPr>
        <w:tab/>
      </w:r>
      <w:r w:rsidRPr="00C245BD">
        <w:rPr>
          <w:rFonts w:ascii="Century Schoolbook" w:hAnsi="Century Schoolbook"/>
          <w:sz w:val="28"/>
          <w:szCs w:val="28"/>
        </w:rPr>
        <w:t xml:space="preserve">I certify that the foregoing Brief complies with the type-volume limitation of </w:t>
      </w:r>
      <w:bookmarkStart w:id="272" w:name="Psych_Cite_260"/>
      <w:r w:rsidRPr="00C245BD">
        <w:rPr>
          <w:rFonts w:ascii="Century Schoolbook" w:hAnsi="Century Schoolbook"/>
          <w:sz w:val="28"/>
          <w:szCs w:val="28"/>
        </w:rPr>
        <w:t xml:space="preserve">Fed. R. App. P. Rule </w:t>
      </w:r>
      <w:r>
        <w:rPr>
          <w:rFonts w:ascii="Century Schoolbook" w:hAnsi="Century Schoolbook"/>
          <w:sz w:val="28"/>
          <w:szCs w:val="28"/>
        </w:rPr>
        <w:t>29</w:t>
      </w:r>
      <w:r w:rsidRPr="00C245BD">
        <w:rPr>
          <w:rFonts w:ascii="Century Schoolbook" w:hAnsi="Century Schoolbook"/>
          <w:sz w:val="28"/>
          <w:szCs w:val="28"/>
        </w:rPr>
        <w:t>(a)(</w:t>
      </w:r>
      <w:r>
        <w:rPr>
          <w:rFonts w:ascii="Century Schoolbook" w:hAnsi="Century Schoolbook"/>
          <w:sz w:val="28"/>
          <w:szCs w:val="28"/>
        </w:rPr>
        <w:t>5</w:t>
      </w:r>
      <w:r w:rsidRPr="00C245BD">
        <w:rPr>
          <w:rFonts w:ascii="Century Schoolbook" w:hAnsi="Century Schoolbook"/>
          <w:sz w:val="28"/>
          <w:szCs w:val="28"/>
        </w:rPr>
        <w:t>)</w:t>
      </w:r>
      <w:bookmarkEnd w:id="272"/>
      <w:r w:rsidRPr="00C245BD">
        <w:rPr>
          <w:rFonts w:ascii="Century Schoolbook" w:hAnsi="Century Schoolbook"/>
          <w:sz w:val="28"/>
          <w:szCs w:val="28"/>
        </w:rPr>
        <w:t xml:space="preserve"> because this brief contains </w:t>
      </w:r>
      <w:r w:rsidR="008126A4">
        <w:rPr>
          <w:rFonts w:ascii="Century Schoolbook" w:hAnsi="Century Schoolbook"/>
          <w:sz w:val="28"/>
          <w:szCs w:val="28"/>
        </w:rPr>
        <w:t>6,6</w:t>
      </w:r>
      <w:r w:rsidR="00CB624A">
        <w:rPr>
          <w:rFonts w:ascii="Century Schoolbook" w:hAnsi="Century Schoolbook"/>
          <w:sz w:val="28"/>
          <w:szCs w:val="28"/>
        </w:rPr>
        <w:t>8</w:t>
      </w:r>
      <w:r w:rsidR="008126A4">
        <w:rPr>
          <w:rFonts w:ascii="Century Schoolbook" w:hAnsi="Century Schoolbook"/>
          <w:sz w:val="28"/>
          <w:szCs w:val="28"/>
        </w:rPr>
        <w:t xml:space="preserve">0 </w:t>
      </w:r>
      <w:r w:rsidRPr="00C245BD">
        <w:rPr>
          <w:rFonts w:ascii="Century Schoolbook" w:hAnsi="Century Schoolbook"/>
          <w:sz w:val="28"/>
          <w:szCs w:val="28"/>
        </w:rPr>
        <w:t xml:space="preserve">words, excluding the portions thereof exempted by </w:t>
      </w:r>
      <w:bookmarkStart w:id="273" w:name="Psych_Cite_261"/>
      <w:r w:rsidRPr="00C245BD">
        <w:rPr>
          <w:rFonts w:ascii="Century Schoolbook" w:hAnsi="Century Schoolbook"/>
          <w:sz w:val="28"/>
          <w:szCs w:val="28"/>
        </w:rPr>
        <w:t>Fed. R. App. P. 32(f)</w:t>
      </w:r>
      <w:bookmarkEnd w:id="273"/>
      <w:r w:rsidRPr="00C245BD">
        <w:rPr>
          <w:rFonts w:ascii="Century Schoolbook" w:hAnsi="Century Schoolbook"/>
          <w:sz w:val="28"/>
          <w:szCs w:val="28"/>
        </w:rPr>
        <w:t>; and,</w:t>
      </w:r>
    </w:p>
    <w:p w14:paraId="105E0D48" w14:textId="77777777" w:rsidR="00DC2DFB" w:rsidRPr="00C245BD" w:rsidRDefault="00DC2DFB" w:rsidP="00DC2DFB">
      <w:pPr>
        <w:jc w:val="both"/>
        <w:rPr>
          <w:rFonts w:ascii="Century Schoolbook" w:hAnsi="Century Schoolbook"/>
          <w:sz w:val="28"/>
          <w:szCs w:val="28"/>
        </w:rPr>
      </w:pPr>
    </w:p>
    <w:p w14:paraId="0330343D" w14:textId="77777777" w:rsidR="00DC2DFB" w:rsidRPr="00C245BD" w:rsidRDefault="00DC2DFB" w:rsidP="00DC2DFB">
      <w:pPr>
        <w:jc w:val="both"/>
        <w:rPr>
          <w:rFonts w:ascii="Century Schoolbook" w:hAnsi="Century Schoolbook"/>
          <w:sz w:val="28"/>
          <w:szCs w:val="28"/>
        </w:rPr>
      </w:pPr>
      <w:r>
        <w:rPr>
          <w:rFonts w:ascii="Century Schoolbook" w:hAnsi="Century Schoolbook"/>
          <w:sz w:val="28"/>
          <w:szCs w:val="28"/>
        </w:rPr>
        <w:tab/>
      </w:r>
      <w:r w:rsidRPr="00C245BD">
        <w:rPr>
          <w:rFonts w:ascii="Century Schoolbook" w:hAnsi="Century Schoolbook"/>
          <w:sz w:val="28"/>
          <w:szCs w:val="28"/>
        </w:rPr>
        <w:t xml:space="preserve">I certify that the foregoing Brief complies with the typeface requirements of </w:t>
      </w:r>
      <w:bookmarkStart w:id="274" w:name="Psych_Cite_262"/>
      <w:r w:rsidRPr="00C245BD">
        <w:rPr>
          <w:rFonts w:ascii="Century Schoolbook" w:hAnsi="Century Schoolbook"/>
          <w:sz w:val="28"/>
          <w:szCs w:val="28"/>
        </w:rPr>
        <w:t>Fed. R. App. P. 32(a)(5)</w:t>
      </w:r>
      <w:bookmarkEnd w:id="274"/>
      <w:r w:rsidRPr="00C245BD">
        <w:rPr>
          <w:rFonts w:ascii="Century Schoolbook" w:hAnsi="Century Schoolbook"/>
          <w:sz w:val="28"/>
          <w:szCs w:val="28"/>
        </w:rPr>
        <w:t xml:space="preserve"> and the type style requirements of </w:t>
      </w:r>
      <w:bookmarkStart w:id="275" w:name="Psych_Cite_263"/>
      <w:r w:rsidRPr="00C245BD">
        <w:rPr>
          <w:rFonts w:ascii="Century Schoolbook" w:hAnsi="Century Schoolbook"/>
          <w:sz w:val="28"/>
          <w:szCs w:val="28"/>
        </w:rPr>
        <w:t>Fed. R. App. P. 32(a)(6)</w:t>
      </w:r>
      <w:bookmarkEnd w:id="275"/>
      <w:r w:rsidRPr="00C245BD">
        <w:rPr>
          <w:rFonts w:ascii="Century Schoolbook" w:hAnsi="Century Schoolbook"/>
          <w:sz w:val="28"/>
          <w:szCs w:val="28"/>
        </w:rPr>
        <w:t xml:space="preserve"> because this brief has been prepared in a proportionally spaced typeface using Microsoft Word 2016 in 14-point </w:t>
      </w:r>
      <w:r>
        <w:rPr>
          <w:rFonts w:ascii="Century Schoolbook" w:hAnsi="Century Schoolbook"/>
          <w:sz w:val="28"/>
          <w:szCs w:val="28"/>
        </w:rPr>
        <w:t>Century Schoolbook</w:t>
      </w:r>
      <w:r w:rsidRPr="00C245BD">
        <w:rPr>
          <w:rFonts w:ascii="Century Schoolbook" w:hAnsi="Century Schoolbook"/>
          <w:sz w:val="28"/>
          <w:szCs w:val="28"/>
        </w:rPr>
        <w:t>.</w:t>
      </w:r>
    </w:p>
    <w:p w14:paraId="6B50BAA9" w14:textId="77777777" w:rsidR="00DC2DFB" w:rsidRPr="00C245BD" w:rsidRDefault="00DC2DFB" w:rsidP="00DC2DFB">
      <w:pPr>
        <w:jc w:val="center"/>
        <w:rPr>
          <w:rFonts w:ascii="Century Schoolbook" w:hAnsi="Century Schoolbook"/>
          <w:sz w:val="28"/>
          <w:szCs w:val="28"/>
        </w:rPr>
      </w:pPr>
    </w:p>
    <w:p w14:paraId="1315CF93" w14:textId="77777777" w:rsidR="00DC2DFB" w:rsidRPr="00C245BD" w:rsidRDefault="00DC2DFB" w:rsidP="00BD0F44">
      <w:pPr>
        <w:pStyle w:val="Heading1"/>
      </w:pPr>
      <w:bookmarkStart w:id="276" w:name="_Toc172222488"/>
      <w:r w:rsidRPr="00C245BD">
        <w:t>CERTIFICATE OF SERVICE</w:t>
      </w:r>
      <w:bookmarkEnd w:id="276"/>
    </w:p>
    <w:p w14:paraId="46C8ED47" w14:textId="77777777" w:rsidR="00DC2DFB" w:rsidRPr="00C245BD" w:rsidRDefault="00DC2DFB" w:rsidP="00DC2DFB">
      <w:pPr>
        <w:jc w:val="both"/>
        <w:rPr>
          <w:rFonts w:ascii="Century Schoolbook" w:hAnsi="Century Schoolbook"/>
          <w:sz w:val="28"/>
          <w:szCs w:val="28"/>
        </w:rPr>
      </w:pPr>
    </w:p>
    <w:p w14:paraId="2543A372" w14:textId="2D28B3BB" w:rsidR="00DC2DFB" w:rsidRPr="00C245BD" w:rsidRDefault="00DC2DFB" w:rsidP="00DC2DFB">
      <w:pPr>
        <w:jc w:val="both"/>
        <w:rPr>
          <w:rFonts w:ascii="Century Schoolbook" w:hAnsi="Century Schoolbook"/>
          <w:sz w:val="28"/>
          <w:szCs w:val="28"/>
        </w:rPr>
      </w:pPr>
      <w:r>
        <w:rPr>
          <w:rFonts w:ascii="Century Schoolbook" w:hAnsi="Century Schoolbook"/>
          <w:sz w:val="28"/>
          <w:szCs w:val="28"/>
        </w:rPr>
        <w:tab/>
      </w:r>
      <w:r w:rsidRPr="00C245BD">
        <w:rPr>
          <w:rFonts w:ascii="Century Schoolbook" w:hAnsi="Century Schoolbook"/>
          <w:sz w:val="28"/>
          <w:szCs w:val="28"/>
        </w:rPr>
        <w:t xml:space="preserve">I certify that on </w:t>
      </w:r>
      <w:r w:rsidR="008126A4">
        <w:rPr>
          <w:rFonts w:ascii="Century Schoolbook" w:hAnsi="Century Schoolbook"/>
          <w:sz w:val="28"/>
          <w:szCs w:val="28"/>
        </w:rPr>
        <w:t>July 19</w:t>
      </w:r>
      <w:r>
        <w:rPr>
          <w:rFonts w:ascii="Century Schoolbook" w:hAnsi="Century Schoolbook"/>
          <w:sz w:val="28"/>
          <w:szCs w:val="28"/>
        </w:rPr>
        <w:t>, 202</w:t>
      </w:r>
      <w:r w:rsidR="008126A4">
        <w:rPr>
          <w:rFonts w:ascii="Century Schoolbook" w:hAnsi="Century Schoolbook"/>
          <w:sz w:val="28"/>
          <w:szCs w:val="28"/>
        </w:rPr>
        <w:t>4</w:t>
      </w:r>
      <w:r w:rsidRPr="00C245BD">
        <w:rPr>
          <w:rFonts w:ascii="Century Schoolbook" w:hAnsi="Century Schoolbook"/>
          <w:sz w:val="28"/>
          <w:szCs w:val="28"/>
        </w:rPr>
        <w:t xml:space="preserve"> the foregoing document was served on all parties or their counsel of record through the CM/ECF system:</w:t>
      </w:r>
    </w:p>
    <w:p w14:paraId="0C9DDCD5" w14:textId="77777777" w:rsidR="007571F4" w:rsidRPr="007571F4" w:rsidRDefault="007571F4" w:rsidP="007571F4">
      <w:pPr>
        <w:autoSpaceDE w:val="0"/>
        <w:autoSpaceDN w:val="0"/>
        <w:adjustRightInd w:val="0"/>
        <w:spacing w:after="0" w:line="240" w:lineRule="auto"/>
        <w:ind w:left="4320"/>
        <w:rPr>
          <w:rFonts w:ascii="Georgia" w:eastAsia="Times New Roman" w:hAnsi="Georgia" w:cs="Times New Roman"/>
          <w:sz w:val="28"/>
          <w:szCs w:val="28"/>
          <w:u w:val="single"/>
        </w:rPr>
      </w:pPr>
      <w:r w:rsidRPr="007571F4">
        <w:rPr>
          <w:rFonts w:ascii="Georgia" w:eastAsia="Times New Roman" w:hAnsi="Georgia" w:cs="Times New Roman"/>
          <w:sz w:val="28"/>
          <w:szCs w:val="28"/>
          <w:u w:val="single"/>
        </w:rPr>
        <w:t>/s/ Edward C. Boltz</w:t>
      </w:r>
    </w:p>
    <w:p w14:paraId="1F2D9293" w14:textId="77777777" w:rsidR="007571F4" w:rsidRPr="00BE3A60" w:rsidRDefault="007571F4" w:rsidP="007571F4">
      <w:pPr>
        <w:autoSpaceDE w:val="0"/>
        <w:autoSpaceDN w:val="0"/>
        <w:adjustRightInd w:val="0"/>
        <w:spacing w:after="0" w:line="240" w:lineRule="auto"/>
        <w:ind w:left="4320"/>
        <w:rPr>
          <w:rFonts w:ascii="Century Schoolbook" w:eastAsia="Calibri" w:hAnsi="Century Schoolbook" w:cs="Times New Roman"/>
          <w:sz w:val="28"/>
          <w:szCs w:val="28"/>
        </w:rPr>
      </w:pPr>
      <w:r w:rsidRPr="00BE3A60">
        <w:rPr>
          <w:rFonts w:ascii="Georgia" w:eastAsia="Times New Roman" w:hAnsi="Georgia" w:cs="Times New Roman"/>
          <w:sz w:val="28"/>
          <w:szCs w:val="28"/>
        </w:rPr>
        <w:t xml:space="preserve">Edward C. Boltz </w:t>
      </w:r>
      <w:r w:rsidRPr="00BE3A60">
        <w:rPr>
          <w:rFonts w:ascii="Georgia" w:eastAsia="Times New Roman" w:hAnsi="Georgia" w:cs="Times New Roman"/>
          <w:sz w:val="28"/>
          <w:szCs w:val="28"/>
        </w:rPr>
        <w:br/>
        <w:t>The Law Offices of John T. Orcutt, P.C.</w:t>
      </w:r>
      <w:r w:rsidRPr="00BE3A60">
        <w:rPr>
          <w:rFonts w:ascii="Georgia" w:eastAsia="Times New Roman" w:hAnsi="Georgia" w:cs="Times New Roman"/>
          <w:sz w:val="28"/>
          <w:szCs w:val="28"/>
        </w:rPr>
        <w:br/>
        <w:t>1738 Hillandale Road</w:t>
      </w:r>
      <w:r w:rsidRPr="00BE3A60">
        <w:rPr>
          <w:rFonts w:ascii="Georgia" w:eastAsia="Times New Roman" w:hAnsi="Georgia" w:cs="Times New Roman"/>
          <w:sz w:val="28"/>
          <w:szCs w:val="28"/>
        </w:rPr>
        <w:br/>
        <w:t>Suite D</w:t>
      </w:r>
      <w:r w:rsidRPr="00BE3A60">
        <w:rPr>
          <w:rFonts w:ascii="Georgia" w:eastAsia="Times New Roman" w:hAnsi="Georgia" w:cs="Times New Roman"/>
          <w:sz w:val="28"/>
          <w:szCs w:val="28"/>
        </w:rPr>
        <w:br/>
        <w:t>Durham, NC 27705</w:t>
      </w:r>
      <w:r w:rsidRPr="00BE3A60">
        <w:rPr>
          <w:rFonts w:ascii="Georgia" w:eastAsia="Times New Roman" w:hAnsi="Georgia" w:cs="Times New Roman"/>
          <w:sz w:val="28"/>
          <w:szCs w:val="28"/>
        </w:rPr>
        <w:br/>
        <w:t>Telephone: (919) 286-1695</w:t>
      </w:r>
      <w:r w:rsidRPr="00BE3A60">
        <w:rPr>
          <w:rFonts w:ascii="Georgia" w:eastAsia="Times New Roman" w:hAnsi="Georgia" w:cs="Times New Roman"/>
          <w:sz w:val="28"/>
          <w:szCs w:val="28"/>
        </w:rPr>
        <w:br/>
      </w:r>
      <w:r w:rsidRPr="00BE3A60">
        <w:rPr>
          <w:rFonts w:ascii="Century Schoolbook" w:eastAsia="Calibri" w:hAnsi="Century Schoolbook" w:cs="Times New Roman"/>
          <w:sz w:val="28"/>
          <w:szCs w:val="28"/>
        </w:rPr>
        <w:t>eboltz@lojto.com</w:t>
      </w:r>
    </w:p>
    <w:p w14:paraId="325CD7E9" w14:textId="77777777" w:rsidR="007571F4" w:rsidRDefault="007571F4" w:rsidP="007571F4">
      <w:pPr>
        <w:spacing w:after="0" w:line="240" w:lineRule="auto"/>
        <w:ind w:left="4320"/>
        <w:rPr>
          <w:rFonts w:ascii="Times New Roman" w:hAnsi="Times New Roman" w:cs="Times New Roman"/>
          <w:sz w:val="28"/>
          <w:szCs w:val="28"/>
        </w:rPr>
      </w:pPr>
      <w:r w:rsidRPr="00BE3A60">
        <w:rPr>
          <w:rFonts w:ascii="Century Schoolbook" w:eastAsia="Calibri" w:hAnsi="Century Schoolbook" w:cs="Times New Roman"/>
          <w:i/>
          <w:sz w:val="28"/>
          <w:szCs w:val="28"/>
        </w:rPr>
        <w:t>Counsel for Amici Curiae National Association of Consumer Bankruptcy Attorneys, National Consumer Bankruptcy Rights Center and the National Consumer Law Center</w:t>
      </w:r>
    </w:p>
    <w:p w14:paraId="2EE22069" w14:textId="77777777" w:rsidR="00DC2DFB" w:rsidRPr="00C245BD" w:rsidRDefault="00DC2DFB" w:rsidP="00DC2DFB">
      <w:pPr>
        <w:jc w:val="both"/>
        <w:rPr>
          <w:rFonts w:ascii="Century Schoolbook" w:hAnsi="Century Schoolbook"/>
          <w:sz w:val="28"/>
          <w:szCs w:val="28"/>
        </w:rPr>
      </w:pPr>
    </w:p>
    <w:sectPr w:rsidR="00DC2DFB" w:rsidRPr="00C245BD" w:rsidSect="00DC2DF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204FD" w14:textId="77777777" w:rsidR="00286686" w:rsidRDefault="00286686" w:rsidP="004A50A1">
      <w:pPr>
        <w:spacing w:after="0" w:line="240" w:lineRule="auto"/>
      </w:pPr>
      <w:r>
        <w:separator/>
      </w:r>
    </w:p>
  </w:endnote>
  <w:endnote w:type="continuationSeparator" w:id="0">
    <w:p w14:paraId="6B865FAB" w14:textId="77777777" w:rsidR="00286686" w:rsidRDefault="00286686" w:rsidP="004A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D0D4" w14:textId="77777777" w:rsidR="004C318B" w:rsidRDefault="004C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947257"/>
      <w:docPartObj>
        <w:docPartGallery w:val="Page Numbers (Bottom of Page)"/>
        <w:docPartUnique/>
      </w:docPartObj>
    </w:sdtPr>
    <w:sdtEndPr>
      <w:rPr>
        <w:noProof/>
      </w:rPr>
    </w:sdtEndPr>
    <w:sdtContent>
      <w:p w14:paraId="7651FE86" w14:textId="7730A0F1" w:rsidR="00A85DA7" w:rsidRDefault="00A85DA7">
        <w:pPr>
          <w:pStyle w:val="Footer"/>
          <w:jc w:val="center"/>
        </w:pPr>
        <w:r>
          <w:fldChar w:fldCharType="begin"/>
        </w:r>
        <w:r>
          <w:instrText xml:space="preserve"> PAGE   \* MERGEFORMAT </w:instrText>
        </w:r>
        <w:r>
          <w:fldChar w:fldCharType="separate"/>
        </w:r>
        <w:r w:rsidR="00522FF4">
          <w:rPr>
            <w:noProof/>
          </w:rPr>
          <w:t>22</w:t>
        </w:r>
        <w:r>
          <w:rPr>
            <w:noProof/>
          </w:rPr>
          <w:fldChar w:fldCharType="end"/>
        </w:r>
      </w:p>
    </w:sdtContent>
  </w:sdt>
  <w:p w14:paraId="22508394" w14:textId="77777777" w:rsidR="00A85DA7" w:rsidRDefault="00A85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BF0F" w14:textId="77777777" w:rsidR="004C318B" w:rsidRDefault="004C3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08703"/>
      <w:docPartObj>
        <w:docPartGallery w:val="Page Numbers (Bottom of Page)"/>
        <w:docPartUnique/>
      </w:docPartObj>
    </w:sdtPr>
    <w:sdtEndPr>
      <w:rPr>
        <w:noProof/>
      </w:rPr>
    </w:sdtEndPr>
    <w:sdtContent>
      <w:p w14:paraId="0CE32DFB" w14:textId="77777777" w:rsidR="00DC2DFB" w:rsidRDefault="00DC2DFB">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0267B7C0" w14:textId="77777777" w:rsidR="00DC2DFB" w:rsidRDefault="00DC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8FA0" w14:textId="77777777" w:rsidR="00286686" w:rsidRDefault="00286686" w:rsidP="004A50A1">
      <w:pPr>
        <w:spacing w:after="0" w:line="240" w:lineRule="auto"/>
      </w:pPr>
      <w:r>
        <w:separator/>
      </w:r>
    </w:p>
  </w:footnote>
  <w:footnote w:type="continuationSeparator" w:id="0">
    <w:p w14:paraId="3DA44844" w14:textId="77777777" w:rsidR="00286686" w:rsidRDefault="00286686" w:rsidP="004A50A1">
      <w:pPr>
        <w:spacing w:after="0" w:line="240" w:lineRule="auto"/>
      </w:pPr>
      <w:r>
        <w:continuationSeparator/>
      </w:r>
    </w:p>
  </w:footnote>
  <w:footnote w:id="1">
    <w:p w14:paraId="083C7C9E" w14:textId="0F8C8846" w:rsidR="00931C12" w:rsidRPr="00E62298" w:rsidRDefault="00931C12" w:rsidP="00931C12">
      <w:pPr>
        <w:pStyle w:val="FootnoteText"/>
        <w:jc w:val="both"/>
        <w:rPr>
          <w:rFonts w:ascii="Century Schoolbook" w:hAnsi="Century Schoolbook"/>
          <w:sz w:val="24"/>
          <w:szCs w:val="24"/>
        </w:rPr>
      </w:pPr>
      <w:r w:rsidRPr="00E62298">
        <w:rPr>
          <w:rStyle w:val="FootnoteReference"/>
          <w:rFonts w:ascii="Century Schoolbook" w:hAnsi="Century Schoolbook"/>
          <w:sz w:val="24"/>
          <w:szCs w:val="24"/>
        </w:rPr>
        <w:footnoteRef/>
      </w:r>
      <w:r w:rsidRPr="00E62298">
        <w:rPr>
          <w:rFonts w:ascii="Century Schoolbook" w:hAnsi="Century Schoolbook"/>
          <w:sz w:val="24"/>
          <w:szCs w:val="24"/>
        </w:rPr>
        <w:t xml:space="preserve"> </w:t>
      </w:r>
      <w:r w:rsidRPr="00D3326B">
        <w:rPr>
          <w:rFonts w:ascii="Century Schoolbook" w:hAnsi="Century Schoolbook"/>
          <w:sz w:val="24"/>
          <w:szCs w:val="24"/>
        </w:rPr>
        <w:t xml:space="preserve">Pursuant to </w:t>
      </w:r>
      <w:bookmarkStart w:id="10" w:name="Psych_Cite_264"/>
      <w:r w:rsidRPr="00D3326B">
        <w:rPr>
          <w:rFonts w:ascii="Century Schoolbook" w:hAnsi="Century Schoolbook"/>
          <w:sz w:val="24"/>
          <w:szCs w:val="24"/>
        </w:rPr>
        <w:t>Fed. R. App. P. 29(c)(5)</w:t>
      </w:r>
      <w:bookmarkEnd w:id="10"/>
      <w:r w:rsidRPr="00D3326B">
        <w:rPr>
          <w:rFonts w:ascii="Century Schoolbook" w:hAnsi="Century Schoolbook"/>
          <w:sz w:val="24"/>
          <w:szCs w:val="24"/>
        </w:rPr>
        <w:t>, no counsel for a</w:t>
      </w:r>
      <w:r>
        <w:rPr>
          <w:rFonts w:ascii="Century Schoolbook" w:hAnsi="Century Schoolbook"/>
          <w:sz w:val="24"/>
          <w:szCs w:val="24"/>
        </w:rPr>
        <w:t>ny</w:t>
      </w:r>
      <w:r w:rsidRPr="00D3326B">
        <w:rPr>
          <w:rFonts w:ascii="Century Schoolbook" w:hAnsi="Century Schoolbook"/>
          <w:sz w:val="24"/>
          <w:szCs w:val="24"/>
        </w:rPr>
        <w:t xml:space="preserve"> party authored this brief in whole or in part, and no person or entity other than </w:t>
      </w:r>
      <w:r w:rsidR="00CB624A">
        <w:rPr>
          <w:rFonts w:ascii="Century Schoolbook" w:hAnsi="Century Schoolbook"/>
          <w:sz w:val="24"/>
          <w:szCs w:val="24"/>
        </w:rPr>
        <w:t xml:space="preserve">NCLC, </w:t>
      </w:r>
      <w:r>
        <w:rPr>
          <w:rFonts w:ascii="Century Schoolbook" w:hAnsi="Century Schoolbook"/>
          <w:sz w:val="24"/>
          <w:szCs w:val="24"/>
        </w:rPr>
        <w:t>NACBA and NCBRC</w:t>
      </w:r>
      <w:r w:rsidRPr="00D3326B">
        <w:rPr>
          <w:rFonts w:ascii="Century Schoolbook" w:hAnsi="Century Schoolbook"/>
          <w:sz w:val="24"/>
          <w:szCs w:val="24"/>
        </w:rPr>
        <w:t xml:space="preserve">, </w:t>
      </w:r>
      <w:r>
        <w:rPr>
          <w:rFonts w:ascii="Century Schoolbook" w:hAnsi="Century Schoolbook"/>
          <w:sz w:val="24"/>
          <w:szCs w:val="24"/>
        </w:rPr>
        <w:t>its</w:t>
      </w:r>
      <w:r w:rsidRPr="00D3326B">
        <w:rPr>
          <w:rFonts w:ascii="Century Schoolbook" w:hAnsi="Century Schoolbook"/>
          <w:sz w:val="24"/>
          <w:szCs w:val="24"/>
        </w:rPr>
        <w:t xml:space="preserve"> members, and </w:t>
      </w:r>
      <w:r w:rsidR="00CB624A">
        <w:rPr>
          <w:rFonts w:ascii="Century Schoolbook" w:hAnsi="Century Schoolbook"/>
          <w:sz w:val="24"/>
          <w:szCs w:val="24"/>
        </w:rPr>
        <w:t xml:space="preserve">their </w:t>
      </w:r>
      <w:r w:rsidRPr="00D3326B">
        <w:rPr>
          <w:rFonts w:ascii="Century Schoolbook" w:hAnsi="Century Schoolbook"/>
          <w:sz w:val="24"/>
          <w:szCs w:val="24"/>
        </w:rPr>
        <w:t>counsel made any monetary contribution toward the preparation or submission of this brief.</w:t>
      </w:r>
    </w:p>
  </w:footnote>
  <w:footnote w:id="2">
    <w:p w14:paraId="13856B14" w14:textId="35CE6D6E" w:rsidR="00931C12" w:rsidRPr="008622F1" w:rsidRDefault="00931C12" w:rsidP="00931C12">
      <w:pPr>
        <w:pStyle w:val="FootnoteText"/>
        <w:jc w:val="both"/>
        <w:rPr>
          <w:rFonts w:ascii="Century Schoolbook" w:hAnsi="Century Schoolbook"/>
          <w:sz w:val="24"/>
          <w:szCs w:val="24"/>
        </w:rPr>
      </w:pPr>
      <w:r w:rsidRPr="008622F1">
        <w:rPr>
          <w:rStyle w:val="FootnoteReference"/>
          <w:rFonts w:ascii="Century Schoolbook" w:hAnsi="Century Schoolbook"/>
          <w:sz w:val="24"/>
          <w:szCs w:val="24"/>
        </w:rPr>
        <w:footnoteRef/>
      </w:r>
      <w:r w:rsidRPr="008622F1">
        <w:rPr>
          <w:rFonts w:ascii="Century Schoolbook" w:hAnsi="Century Schoolbook"/>
          <w:sz w:val="24"/>
          <w:szCs w:val="24"/>
        </w:rPr>
        <w:t xml:space="preserve"> When referencing </w:t>
      </w:r>
      <w:r w:rsidRPr="008622F1">
        <w:rPr>
          <w:rFonts w:ascii="Century Schoolbook" w:hAnsi="Century Schoolbook"/>
          <w:i/>
          <w:iCs/>
          <w:sz w:val="24"/>
          <w:szCs w:val="24"/>
        </w:rPr>
        <w:t>amicus curiae</w:t>
      </w:r>
      <w:r w:rsidRPr="008622F1">
        <w:rPr>
          <w:rFonts w:ascii="Century Schoolbook" w:hAnsi="Century Schoolbook"/>
          <w:sz w:val="24"/>
          <w:szCs w:val="24"/>
        </w:rPr>
        <w:t xml:space="preserve"> briefs that </w:t>
      </w:r>
      <w:r w:rsidR="00CB624A">
        <w:rPr>
          <w:rFonts w:ascii="Century Schoolbook" w:hAnsi="Century Schoolbook"/>
          <w:sz w:val="24"/>
          <w:szCs w:val="24"/>
        </w:rPr>
        <w:t>influence</w:t>
      </w:r>
      <w:r w:rsidRPr="008622F1">
        <w:rPr>
          <w:rFonts w:ascii="Century Schoolbook" w:hAnsi="Century Schoolbook"/>
          <w:sz w:val="24"/>
          <w:szCs w:val="24"/>
        </w:rPr>
        <w:t xml:space="preserve"> U.S. Supreme Court opinions in bankruptcy cases, it has been noted that, “The contribution of the NACBA briefs is not surprising. Aside from the Solicitor General, the NACBA is the most common single amicus to appear in these cases…” </w:t>
      </w:r>
      <w:r w:rsidRPr="008622F1">
        <w:rPr>
          <w:rFonts w:ascii="Century Schoolbook" w:hAnsi="Century Schoolbook"/>
          <w:sz w:val="24"/>
          <w:szCs w:val="24"/>
          <w:u w:val="single"/>
        </w:rPr>
        <w:t>See</w:t>
      </w:r>
      <w:r w:rsidRPr="008622F1">
        <w:rPr>
          <w:rFonts w:ascii="Century Schoolbook" w:hAnsi="Century Schoolbook"/>
          <w:sz w:val="24"/>
          <w:szCs w:val="24"/>
        </w:rPr>
        <w:t xml:space="preserve">, Ronald J. Mann, </w:t>
      </w:r>
      <w:r w:rsidRPr="008622F1">
        <w:rPr>
          <w:rFonts w:ascii="Century Schoolbook" w:hAnsi="Century Schoolbook"/>
          <w:sz w:val="24"/>
          <w:szCs w:val="24"/>
          <w:u w:val="single"/>
        </w:rPr>
        <w:t>Bankruptcy and the U.S. Supreme Court</w:t>
      </w:r>
      <w:r w:rsidRPr="008622F1">
        <w:rPr>
          <w:rFonts w:ascii="Century Schoolbook" w:hAnsi="Century Schoolbook"/>
          <w:sz w:val="24"/>
          <w:szCs w:val="24"/>
        </w:rPr>
        <w:t xml:space="preserve">, p. 213, n. 6 (2017). </w:t>
      </w:r>
    </w:p>
  </w:footnote>
  <w:footnote w:id="3">
    <w:p w14:paraId="0380CFC3" w14:textId="4F22A811" w:rsidR="00C5083F" w:rsidRPr="007F72D5" w:rsidRDefault="00C5083F" w:rsidP="00C5083F">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r w:rsidRPr="007F72D5">
        <w:rPr>
          <w:rFonts w:ascii="Times New Roman" w:hAnsi="Times New Roman" w:cs="Times New Roman"/>
          <w:sz w:val="28"/>
          <w:szCs w:val="28"/>
        </w:rPr>
        <w:t xml:space="preserve"> The Fourth Circuit’s earlier rulings on the applicability of the FDCPA to foreclosures are overruled by </w:t>
      </w:r>
      <w:proofErr w:type="spellStart"/>
      <w:r w:rsidRPr="007F72D5">
        <w:rPr>
          <w:rFonts w:ascii="Times New Roman" w:hAnsi="Times New Roman" w:cs="Times New Roman"/>
          <w:i/>
          <w:iCs/>
          <w:sz w:val="28"/>
          <w:szCs w:val="28"/>
        </w:rPr>
        <w:t>Obduskey</w:t>
      </w:r>
      <w:proofErr w:type="spellEnd"/>
      <w:r w:rsidRPr="007F72D5">
        <w:rPr>
          <w:rFonts w:ascii="Times New Roman" w:hAnsi="Times New Roman" w:cs="Times New Roman"/>
          <w:i/>
          <w:iCs/>
          <w:sz w:val="28"/>
          <w:szCs w:val="28"/>
        </w:rPr>
        <w:t xml:space="preserve"> </w:t>
      </w:r>
      <w:r w:rsidRPr="007F72D5">
        <w:rPr>
          <w:rFonts w:ascii="Times New Roman" w:hAnsi="Times New Roman" w:cs="Times New Roman"/>
          <w:sz w:val="28"/>
          <w:szCs w:val="28"/>
        </w:rPr>
        <w:t>to the extent that those decisions addressed full FDCPA coverage for a debt collector subject to the FDCPA’s limited purpose debt collector definition.</w:t>
      </w:r>
      <w:r w:rsidRPr="007F72D5">
        <w:rPr>
          <w:rFonts w:ascii="Times New Roman" w:hAnsi="Times New Roman" w:cs="Times New Roman"/>
          <w:i/>
          <w:iCs/>
          <w:sz w:val="28"/>
          <w:szCs w:val="28"/>
        </w:rPr>
        <w:t xml:space="preserve"> </w:t>
      </w:r>
      <w:bookmarkStart w:id="64" w:name="Psych_Cite_140"/>
      <w:bookmarkStart w:id="65" w:name="Psych_Cite_266"/>
      <w:r w:rsidRPr="007F72D5">
        <w:rPr>
          <w:rFonts w:ascii="Times New Roman" w:hAnsi="Times New Roman" w:cs="Times New Roman"/>
          <w:sz w:val="28"/>
          <w:szCs w:val="28"/>
        </w:rPr>
        <w:t>15 U.S.C. § 1692</w:t>
      </w:r>
      <w:proofErr w:type="gramStart"/>
      <w:r w:rsidRPr="007F72D5">
        <w:rPr>
          <w:rFonts w:ascii="Times New Roman" w:hAnsi="Times New Roman" w:cs="Times New Roman"/>
          <w:sz w:val="28"/>
          <w:szCs w:val="28"/>
        </w:rPr>
        <w:t>a(</w:t>
      </w:r>
      <w:proofErr w:type="gramEnd"/>
      <w:r w:rsidRPr="007F72D5">
        <w:rPr>
          <w:rFonts w:ascii="Times New Roman" w:hAnsi="Times New Roman" w:cs="Times New Roman"/>
          <w:sz w:val="28"/>
          <w:szCs w:val="28"/>
        </w:rPr>
        <w:t>6)</w:t>
      </w:r>
      <w:bookmarkEnd w:id="64"/>
      <w:bookmarkEnd w:id="65"/>
      <w:r w:rsidRPr="007F72D5">
        <w:rPr>
          <w:rFonts w:ascii="Times New Roman" w:hAnsi="Times New Roman" w:cs="Times New Roman"/>
          <w:sz w:val="28"/>
          <w:szCs w:val="28"/>
        </w:rPr>
        <w:t>)</w:t>
      </w:r>
      <w:r w:rsidRPr="007F72D5">
        <w:rPr>
          <w:rFonts w:ascii="Times New Roman" w:hAnsi="Times New Roman" w:cs="Times New Roman"/>
          <w:i/>
          <w:iCs/>
          <w:sz w:val="28"/>
          <w:szCs w:val="28"/>
        </w:rPr>
        <w:t xml:space="preserve">. </w:t>
      </w:r>
      <w:bookmarkStart w:id="66" w:name="CITRUS_BOOKMARK137"/>
      <w:r w:rsidR="00F21960" w:rsidRPr="00F21960">
        <w:rPr>
          <w:rFonts w:ascii="Times New Roman" w:hAnsi="Times New Roman" w:cs="Times New Roman"/>
          <w:i/>
          <w:iCs/>
          <w:sz w:val="28"/>
          <w:szCs w:val="28"/>
        </w:rPr>
        <w:t xml:space="preserve">McCray v. Fed. Home Loan </w:t>
      </w:r>
      <w:proofErr w:type="spellStart"/>
      <w:r w:rsidR="00F21960" w:rsidRPr="00F21960">
        <w:rPr>
          <w:rFonts w:ascii="Times New Roman" w:hAnsi="Times New Roman" w:cs="Times New Roman"/>
          <w:i/>
          <w:iCs/>
          <w:sz w:val="28"/>
          <w:szCs w:val="28"/>
        </w:rPr>
        <w:t>Mortg</w:t>
      </w:r>
      <w:proofErr w:type="spellEnd"/>
      <w:r w:rsidR="00F21960" w:rsidRPr="00F21960">
        <w:rPr>
          <w:rFonts w:ascii="Times New Roman" w:hAnsi="Times New Roman" w:cs="Times New Roman"/>
          <w:i/>
          <w:iCs/>
          <w:sz w:val="28"/>
          <w:szCs w:val="28"/>
        </w:rPr>
        <w:t>. Corp.</w:t>
      </w:r>
      <w:r w:rsidR="00F21960" w:rsidRPr="00F21960">
        <w:rPr>
          <w:rFonts w:ascii="Times New Roman" w:hAnsi="Times New Roman" w:cs="Times New Roman"/>
          <w:iCs/>
          <w:sz w:val="28"/>
          <w:szCs w:val="28"/>
        </w:rPr>
        <w:t>, 839 F.3d 354 (4th Cir. 2016)</w:t>
      </w:r>
      <w:bookmarkEnd w:id="66"/>
      <w:r w:rsidRPr="007F72D5">
        <w:rPr>
          <w:rFonts w:ascii="Times New Roman" w:hAnsi="Times New Roman" w:cs="Times New Roman"/>
          <w:i/>
          <w:iCs/>
          <w:sz w:val="28"/>
          <w:szCs w:val="28"/>
        </w:rPr>
        <w:t xml:space="preserve">; </w:t>
      </w:r>
      <w:bookmarkStart w:id="67" w:name="CITRUS_BOOKMARK138"/>
      <w:r w:rsidR="00F21960" w:rsidRPr="00F21960">
        <w:rPr>
          <w:rFonts w:ascii="Times New Roman" w:hAnsi="Times New Roman" w:cs="Times New Roman"/>
          <w:i/>
          <w:iCs/>
          <w:sz w:val="28"/>
          <w:szCs w:val="28"/>
        </w:rPr>
        <w:t>Wilson v. Draper &amp; Goldberg, P.L.L.C., 44</w:t>
      </w:r>
      <w:r w:rsidR="00F21960" w:rsidRPr="00F21960">
        <w:rPr>
          <w:rFonts w:ascii="Times New Roman" w:hAnsi="Times New Roman" w:cs="Times New Roman"/>
          <w:iCs/>
          <w:sz w:val="28"/>
          <w:szCs w:val="28"/>
        </w:rPr>
        <w:t>3 F.3d 373 (4th Cir. 2006)</w:t>
      </w:r>
      <w:bookmarkEnd w:id="67"/>
      <w:r w:rsidRPr="007F72D5">
        <w:rPr>
          <w:rFonts w:ascii="Times New Roman" w:hAnsi="Times New Roman" w:cs="Times New Roman"/>
          <w:sz w:val="28"/>
          <w:szCs w:val="28"/>
        </w:rPr>
        <w:t xml:space="preserve">. Because there is no dispute as to the applicability of the FDCPA’s primary definition of “debt collector” to the defendants in the instant case, </w:t>
      </w:r>
      <w:proofErr w:type="spellStart"/>
      <w:r w:rsidRPr="007F72D5">
        <w:rPr>
          <w:rFonts w:ascii="Times New Roman" w:hAnsi="Times New Roman" w:cs="Times New Roman"/>
          <w:i/>
          <w:iCs/>
          <w:sz w:val="28"/>
          <w:szCs w:val="28"/>
        </w:rPr>
        <w:t>Obduskey’s</w:t>
      </w:r>
      <w:proofErr w:type="spellEnd"/>
      <w:r w:rsidRPr="007F72D5">
        <w:rPr>
          <w:rFonts w:ascii="Times New Roman" w:hAnsi="Times New Roman" w:cs="Times New Roman"/>
          <w:i/>
          <w:iCs/>
          <w:sz w:val="28"/>
          <w:szCs w:val="28"/>
        </w:rPr>
        <w:t xml:space="preserve"> </w:t>
      </w:r>
      <w:r w:rsidRPr="007F72D5">
        <w:rPr>
          <w:rFonts w:ascii="Times New Roman" w:hAnsi="Times New Roman" w:cs="Times New Roman"/>
          <w:sz w:val="28"/>
          <w:szCs w:val="28"/>
        </w:rPr>
        <w:t xml:space="preserve">partial abrogation of the </w:t>
      </w:r>
      <w:r w:rsidRPr="007F72D5">
        <w:rPr>
          <w:rFonts w:ascii="Times New Roman" w:hAnsi="Times New Roman" w:cs="Times New Roman"/>
          <w:i/>
          <w:iCs/>
          <w:sz w:val="28"/>
          <w:szCs w:val="28"/>
        </w:rPr>
        <w:t xml:space="preserve">McCray </w:t>
      </w:r>
      <w:r w:rsidRPr="007F72D5">
        <w:rPr>
          <w:rFonts w:ascii="Times New Roman" w:hAnsi="Times New Roman" w:cs="Times New Roman"/>
          <w:sz w:val="28"/>
          <w:szCs w:val="28"/>
        </w:rPr>
        <w:t xml:space="preserve">and </w:t>
      </w:r>
      <w:r w:rsidRPr="007F72D5">
        <w:rPr>
          <w:rFonts w:ascii="Times New Roman" w:hAnsi="Times New Roman" w:cs="Times New Roman"/>
          <w:i/>
          <w:iCs/>
          <w:sz w:val="28"/>
          <w:szCs w:val="28"/>
        </w:rPr>
        <w:t xml:space="preserve">Wilson </w:t>
      </w:r>
      <w:r w:rsidRPr="007F72D5">
        <w:rPr>
          <w:rFonts w:ascii="Times New Roman" w:hAnsi="Times New Roman" w:cs="Times New Roman"/>
          <w:sz w:val="28"/>
          <w:szCs w:val="28"/>
        </w:rPr>
        <w:t>decisions does not impact this appeal. Aside from clarifying a narrow limitation on the FDCPA’s definition of “debt collector</w:t>
      </w:r>
      <w:proofErr w:type="gramStart"/>
      <w:r w:rsidRPr="007F72D5">
        <w:rPr>
          <w:rFonts w:ascii="Times New Roman" w:hAnsi="Times New Roman" w:cs="Times New Roman"/>
          <w:sz w:val="28"/>
          <w:szCs w:val="28"/>
        </w:rPr>
        <w:t xml:space="preserve">,”  </w:t>
      </w:r>
      <w:proofErr w:type="spellStart"/>
      <w:r w:rsidRPr="007F72D5">
        <w:rPr>
          <w:rFonts w:ascii="Times New Roman" w:hAnsi="Times New Roman" w:cs="Times New Roman"/>
          <w:i/>
          <w:iCs/>
          <w:sz w:val="28"/>
          <w:szCs w:val="28"/>
        </w:rPr>
        <w:t>Obduskey</w:t>
      </w:r>
      <w:proofErr w:type="spellEnd"/>
      <w:proofErr w:type="gramEnd"/>
      <w:r w:rsidRPr="007F72D5">
        <w:rPr>
          <w:rFonts w:ascii="Times New Roman" w:hAnsi="Times New Roman" w:cs="Times New Roman"/>
          <w:i/>
          <w:iCs/>
          <w:sz w:val="28"/>
          <w:szCs w:val="28"/>
        </w:rPr>
        <w:t xml:space="preserve"> </w:t>
      </w:r>
      <w:r w:rsidRPr="007F72D5">
        <w:rPr>
          <w:rFonts w:ascii="Times New Roman" w:hAnsi="Times New Roman" w:cs="Times New Roman"/>
          <w:sz w:val="28"/>
          <w:szCs w:val="28"/>
        </w:rPr>
        <w:t xml:space="preserve">does not limit the FDCPA’s broad applicability to collection of mortgage debt. </w:t>
      </w:r>
      <w:bookmarkStart w:id="68" w:name="Psych_Cite_139"/>
      <w:bookmarkStart w:id="69" w:name="Psych_Cite_265"/>
      <w:r w:rsidRPr="007F72D5">
        <w:rPr>
          <w:rFonts w:ascii="Times New Roman" w:hAnsi="Times New Roman" w:cs="Times New Roman"/>
          <w:i/>
          <w:iCs/>
          <w:sz w:val="28"/>
          <w:szCs w:val="28"/>
        </w:rPr>
        <w:t>Best v</w:t>
      </w:r>
      <w:r w:rsidR="008560F4" w:rsidRPr="007F72D5">
        <w:rPr>
          <w:rFonts w:ascii="Times New Roman" w:hAnsi="Times New Roman" w:cs="Times New Roman"/>
          <w:i/>
          <w:iCs/>
          <w:sz w:val="28"/>
          <w:szCs w:val="28"/>
        </w:rPr>
        <w:t>.</w:t>
      </w:r>
      <w:r w:rsidRPr="007F72D5">
        <w:rPr>
          <w:rFonts w:ascii="Times New Roman" w:hAnsi="Times New Roman" w:cs="Times New Roman"/>
          <w:i/>
          <w:iCs/>
          <w:sz w:val="28"/>
          <w:szCs w:val="28"/>
        </w:rPr>
        <w:t xml:space="preserve"> Fed. National </w:t>
      </w:r>
      <w:proofErr w:type="spellStart"/>
      <w:r w:rsidRPr="007F72D5">
        <w:rPr>
          <w:rFonts w:ascii="Times New Roman" w:hAnsi="Times New Roman" w:cs="Times New Roman"/>
          <w:i/>
          <w:iCs/>
          <w:sz w:val="28"/>
          <w:szCs w:val="28"/>
        </w:rPr>
        <w:t>Mortg</w:t>
      </w:r>
      <w:proofErr w:type="spellEnd"/>
      <w:r w:rsidRPr="007F72D5">
        <w:rPr>
          <w:rFonts w:ascii="Times New Roman" w:hAnsi="Times New Roman" w:cs="Times New Roman"/>
          <w:i/>
          <w:iCs/>
          <w:sz w:val="28"/>
          <w:szCs w:val="28"/>
        </w:rPr>
        <w:t>. Assn.,</w:t>
      </w:r>
      <w:r w:rsidRPr="007F72D5">
        <w:rPr>
          <w:rFonts w:ascii="Times New Roman" w:hAnsi="Times New Roman" w:cs="Times New Roman"/>
          <w:sz w:val="28"/>
          <w:szCs w:val="28"/>
        </w:rPr>
        <w:t xml:space="preserve"> 450 F. Supp. 3d 606, 628-29 (D. Md. 2020)</w:t>
      </w:r>
      <w:bookmarkEnd w:id="68"/>
      <w:bookmarkEnd w:id="69"/>
      <w:r w:rsidRPr="007F72D5">
        <w:rPr>
          <w:rFonts w:ascii="Times New Roman" w:hAnsi="Times New Roman" w:cs="Times New Roman"/>
          <w:sz w:val="28"/>
          <w:szCs w:val="28"/>
        </w:rPr>
        <w:t>.</w:t>
      </w:r>
    </w:p>
  </w:footnote>
  <w:footnote w:id="4">
    <w:p w14:paraId="7FAF2AB3" w14:textId="039CC260" w:rsidR="00C5083F" w:rsidRPr="007F72D5" w:rsidRDefault="00C5083F" w:rsidP="00C5083F">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r w:rsidRPr="007F72D5">
        <w:rPr>
          <w:rFonts w:ascii="Times New Roman" w:hAnsi="Times New Roman" w:cs="Times New Roman"/>
          <w:sz w:val="28"/>
          <w:szCs w:val="28"/>
        </w:rPr>
        <w:t xml:space="preserve"> It is acknowl</w:t>
      </w:r>
      <w:r w:rsidR="00CC6041" w:rsidRPr="007F72D5">
        <w:rPr>
          <w:rFonts w:ascii="Times New Roman" w:hAnsi="Times New Roman" w:cs="Times New Roman"/>
          <w:sz w:val="28"/>
          <w:szCs w:val="28"/>
        </w:rPr>
        <w:t xml:space="preserve">edged </w:t>
      </w:r>
      <w:r w:rsidRPr="007F72D5">
        <w:rPr>
          <w:rFonts w:ascii="Times New Roman" w:hAnsi="Times New Roman" w:cs="Times New Roman"/>
          <w:sz w:val="28"/>
          <w:szCs w:val="28"/>
        </w:rPr>
        <w:t xml:space="preserve">that only defendant SN Servicing remains a party to this appeal. </w:t>
      </w:r>
    </w:p>
  </w:footnote>
  <w:footnote w:id="5">
    <w:p w14:paraId="7E062470" w14:textId="1D3F9F8D" w:rsidR="00C5083F" w:rsidRPr="007F72D5" w:rsidRDefault="00C5083F" w:rsidP="00C5083F">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r w:rsidRPr="007F72D5">
        <w:rPr>
          <w:rFonts w:ascii="Times New Roman" w:hAnsi="Times New Roman" w:cs="Times New Roman"/>
          <w:sz w:val="28"/>
          <w:szCs w:val="28"/>
        </w:rPr>
        <w:t xml:space="preserve"> </w:t>
      </w:r>
      <w:bookmarkStart w:id="82" w:name="CITRUS_BOOKMARK141"/>
      <w:r w:rsidR="00F21960" w:rsidRPr="00F21960">
        <w:rPr>
          <w:rFonts w:ascii="Times New Roman" w:hAnsi="Times New Roman" w:cs="Times New Roman"/>
          <w:i/>
          <w:iCs/>
          <w:sz w:val="28"/>
          <w:szCs w:val="28"/>
        </w:rPr>
        <w:t>See, e.g.,</w:t>
      </w:r>
      <w:r w:rsidR="00F21960" w:rsidRPr="00F21960">
        <w:rPr>
          <w:rFonts w:ascii="Times New Roman" w:hAnsi="Times New Roman" w:cs="Times New Roman"/>
          <w:iCs/>
          <w:sz w:val="28"/>
          <w:szCs w:val="28"/>
        </w:rPr>
        <w:t xml:space="preserve"> R</w:t>
      </w:r>
      <w:r w:rsidR="00F21960" w:rsidRPr="00F21960">
        <w:rPr>
          <w:rFonts w:ascii="Times New Roman" w:hAnsi="Times New Roman" w:cs="Times New Roman"/>
          <w:i/>
          <w:iCs/>
          <w:sz w:val="28"/>
          <w:szCs w:val="28"/>
        </w:rPr>
        <w:t>eppy v. Cenlar F.S.B., Inc., CASE NO. 5:23-CV-5227, No. ?DOCKET?, No. ?DOCKET?, No. ?DOCKET?,</w:t>
      </w:r>
      <w:r w:rsidR="00F21960" w:rsidRPr="00F21960">
        <w:rPr>
          <w:rFonts w:ascii="Times New Roman" w:hAnsi="Times New Roman" w:cs="Times New Roman"/>
          <w:iCs/>
          <w:sz w:val="28"/>
          <w:szCs w:val="28"/>
        </w:rPr>
        <w:t xml:space="preserve"> No. ?DOCKET?, 2024 WL 947473, at *3 (W.D. Ark. Mar. 5, 2024) (rejecting </w:t>
      </w:r>
      <w:proofErr w:type="spellStart"/>
      <w:r w:rsidR="00F21960" w:rsidRPr="00F21960">
        <w:rPr>
          <w:rFonts w:ascii="Times New Roman" w:hAnsi="Times New Roman" w:cs="Times New Roman"/>
          <w:iCs/>
          <w:sz w:val="28"/>
          <w:szCs w:val="28"/>
        </w:rPr>
        <w:t>Obduskey</w:t>
      </w:r>
      <w:proofErr w:type="spellEnd"/>
      <w:r w:rsidR="00F21960" w:rsidRPr="00F21960">
        <w:rPr>
          <w:rFonts w:ascii="Times New Roman" w:hAnsi="Times New Roman" w:cs="Times New Roman"/>
          <w:iCs/>
          <w:sz w:val="28"/>
          <w:szCs w:val="28"/>
        </w:rPr>
        <w:t xml:space="preserve"> defense where mortgage servicer’s letter was not a communication that Arkansas nonjudicial foreclosure law required to be sent to debtors)</w:t>
      </w:r>
      <w:bookmarkEnd w:id="82"/>
      <w:r w:rsidRPr="007F72D5">
        <w:rPr>
          <w:rFonts w:ascii="Times New Roman" w:hAnsi="Times New Roman" w:cs="Times New Roman"/>
          <w:sz w:val="28"/>
          <w:szCs w:val="28"/>
        </w:rPr>
        <w:t xml:space="preserve">; </w:t>
      </w:r>
      <w:bookmarkStart w:id="83" w:name="Psych_Cite_142"/>
      <w:bookmarkStart w:id="84" w:name="Psych_Cite_267"/>
      <w:r w:rsidRPr="007F72D5">
        <w:rPr>
          <w:rFonts w:ascii="Times New Roman" w:hAnsi="Times New Roman" w:cs="Times New Roman"/>
          <w:i/>
          <w:iCs/>
          <w:sz w:val="28"/>
          <w:szCs w:val="28"/>
        </w:rPr>
        <w:t xml:space="preserve">Best v. Federal </w:t>
      </w:r>
      <w:proofErr w:type="spellStart"/>
      <w:r w:rsidRPr="007F72D5">
        <w:rPr>
          <w:rFonts w:ascii="Times New Roman" w:hAnsi="Times New Roman" w:cs="Times New Roman"/>
          <w:i/>
          <w:iCs/>
          <w:sz w:val="28"/>
          <w:szCs w:val="28"/>
        </w:rPr>
        <w:t>Nat’l</w:t>
      </w:r>
      <w:proofErr w:type="spellEnd"/>
      <w:r w:rsidRPr="007F72D5">
        <w:rPr>
          <w:rFonts w:ascii="Times New Roman" w:hAnsi="Times New Roman" w:cs="Times New Roman"/>
          <w:i/>
          <w:iCs/>
          <w:sz w:val="28"/>
          <w:szCs w:val="28"/>
        </w:rPr>
        <w:t xml:space="preserve"> </w:t>
      </w:r>
      <w:proofErr w:type="spellStart"/>
      <w:r w:rsidRPr="007F72D5">
        <w:rPr>
          <w:rFonts w:ascii="Times New Roman" w:hAnsi="Times New Roman" w:cs="Times New Roman"/>
          <w:i/>
          <w:iCs/>
          <w:sz w:val="28"/>
          <w:szCs w:val="28"/>
        </w:rPr>
        <w:t>Mortg</w:t>
      </w:r>
      <w:proofErr w:type="spellEnd"/>
      <w:r w:rsidRPr="007F72D5">
        <w:rPr>
          <w:rFonts w:ascii="Times New Roman" w:hAnsi="Times New Roman" w:cs="Times New Roman"/>
          <w:i/>
          <w:iCs/>
          <w:sz w:val="28"/>
          <w:szCs w:val="28"/>
        </w:rPr>
        <w:t xml:space="preserve">. </w:t>
      </w:r>
      <w:proofErr w:type="spellStart"/>
      <w:r w:rsidRPr="007F72D5">
        <w:rPr>
          <w:rFonts w:ascii="Times New Roman" w:hAnsi="Times New Roman" w:cs="Times New Roman"/>
          <w:i/>
          <w:iCs/>
          <w:sz w:val="28"/>
          <w:szCs w:val="28"/>
        </w:rPr>
        <w:t>Ass’n</w:t>
      </w:r>
      <w:proofErr w:type="spellEnd"/>
      <w:r w:rsidRPr="007F72D5">
        <w:rPr>
          <w:rFonts w:ascii="Times New Roman" w:hAnsi="Times New Roman" w:cs="Times New Roman"/>
          <w:i/>
          <w:iCs/>
          <w:sz w:val="28"/>
          <w:szCs w:val="28"/>
        </w:rPr>
        <w:t xml:space="preserve">, </w:t>
      </w:r>
      <w:r w:rsidRPr="007F72D5">
        <w:rPr>
          <w:rFonts w:ascii="Times New Roman" w:hAnsi="Times New Roman" w:cs="Times New Roman"/>
          <w:sz w:val="28"/>
          <w:szCs w:val="28"/>
        </w:rPr>
        <w:t xml:space="preserve">450 F. Supp. 3d 606, 628-29 (D. Md. 2020) (FDCPA claims based on communications that misrepresented non-judicial foreclosure procedures not precluded by </w:t>
      </w:r>
      <w:proofErr w:type="spellStart"/>
      <w:r w:rsidRPr="007F72D5">
        <w:rPr>
          <w:rFonts w:ascii="Times New Roman" w:hAnsi="Times New Roman" w:cs="Times New Roman"/>
          <w:i/>
          <w:iCs/>
          <w:sz w:val="28"/>
          <w:szCs w:val="28"/>
        </w:rPr>
        <w:t>Obduskey</w:t>
      </w:r>
      <w:proofErr w:type="spellEnd"/>
      <w:r w:rsidRPr="007F72D5">
        <w:rPr>
          <w:rFonts w:ascii="Times New Roman" w:hAnsi="Times New Roman" w:cs="Times New Roman"/>
          <w:sz w:val="28"/>
          <w:szCs w:val="28"/>
        </w:rPr>
        <w:t>)</w:t>
      </w:r>
      <w:bookmarkEnd w:id="83"/>
      <w:bookmarkEnd w:id="84"/>
      <w:r w:rsidRPr="007F72D5">
        <w:rPr>
          <w:rFonts w:ascii="Times New Roman" w:hAnsi="Times New Roman" w:cs="Times New Roman"/>
          <w:sz w:val="28"/>
          <w:szCs w:val="28"/>
        </w:rPr>
        <w:t xml:space="preserve">; </w:t>
      </w:r>
      <w:bookmarkStart w:id="85" w:name="Psych_Cite_143"/>
      <w:bookmarkStart w:id="86" w:name="Psych_Cite_268"/>
      <w:r w:rsidRPr="007F72D5">
        <w:rPr>
          <w:rFonts w:ascii="Times New Roman" w:hAnsi="Times New Roman" w:cs="Times New Roman"/>
          <w:i/>
          <w:iCs/>
          <w:sz w:val="28"/>
          <w:szCs w:val="28"/>
        </w:rPr>
        <w:t xml:space="preserve">Cooke v. Carrington </w:t>
      </w:r>
      <w:proofErr w:type="spellStart"/>
      <w:r w:rsidRPr="007F72D5">
        <w:rPr>
          <w:rFonts w:ascii="Times New Roman" w:hAnsi="Times New Roman" w:cs="Times New Roman"/>
          <w:i/>
          <w:iCs/>
          <w:sz w:val="28"/>
          <w:szCs w:val="28"/>
        </w:rPr>
        <w:t>Mortg</w:t>
      </w:r>
      <w:proofErr w:type="spellEnd"/>
      <w:r w:rsidRPr="007F72D5">
        <w:rPr>
          <w:rFonts w:ascii="Times New Roman" w:hAnsi="Times New Roman" w:cs="Times New Roman"/>
          <w:i/>
          <w:iCs/>
          <w:sz w:val="28"/>
          <w:szCs w:val="28"/>
        </w:rPr>
        <w:t>. Servs</w:t>
      </w:r>
      <w:r w:rsidRPr="007F72D5">
        <w:rPr>
          <w:rFonts w:ascii="Times New Roman" w:hAnsi="Times New Roman" w:cs="Times New Roman"/>
          <w:sz w:val="28"/>
          <w:szCs w:val="28"/>
        </w:rPr>
        <w:t>., 2019 WL 3241128, at *2 (D. Md. July 17, 2019) (</w:t>
      </w:r>
      <w:proofErr w:type="spellStart"/>
      <w:r w:rsidRPr="007F72D5">
        <w:rPr>
          <w:rFonts w:ascii="Times New Roman" w:hAnsi="Times New Roman" w:cs="Times New Roman"/>
          <w:i/>
          <w:iCs/>
          <w:sz w:val="28"/>
          <w:szCs w:val="28"/>
        </w:rPr>
        <w:t>Obduskey’s</w:t>
      </w:r>
      <w:proofErr w:type="spellEnd"/>
      <w:r w:rsidRPr="007F72D5">
        <w:rPr>
          <w:rFonts w:ascii="Times New Roman" w:hAnsi="Times New Roman" w:cs="Times New Roman"/>
          <w:i/>
          <w:iCs/>
          <w:sz w:val="28"/>
          <w:szCs w:val="28"/>
        </w:rPr>
        <w:t xml:space="preserve"> </w:t>
      </w:r>
      <w:r w:rsidRPr="007F72D5">
        <w:rPr>
          <w:rFonts w:ascii="Times New Roman" w:hAnsi="Times New Roman" w:cs="Times New Roman"/>
          <w:sz w:val="28"/>
          <w:szCs w:val="28"/>
        </w:rPr>
        <w:t>limitation inapplicable where law firm not retained solely to execute a nonjudicial foreclosure and the alleged FDCPA violations involved conduct beyond standard procedures in a nonjudicial foreclosure)</w:t>
      </w:r>
      <w:bookmarkEnd w:id="85"/>
      <w:bookmarkEnd w:id="86"/>
      <w:r w:rsidRPr="007F72D5">
        <w:rPr>
          <w:rFonts w:ascii="Times New Roman" w:hAnsi="Times New Roman" w:cs="Times New Roman"/>
          <w:sz w:val="28"/>
          <w:szCs w:val="28"/>
        </w:rPr>
        <w:t xml:space="preserve">; </w:t>
      </w:r>
      <w:bookmarkStart w:id="87" w:name="Psych_Cite_144"/>
      <w:bookmarkStart w:id="88" w:name="Psych_Cite_269"/>
      <w:r w:rsidRPr="007F72D5">
        <w:rPr>
          <w:rFonts w:ascii="Times New Roman" w:hAnsi="Times New Roman" w:cs="Times New Roman"/>
          <w:i/>
          <w:iCs/>
          <w:sz w:val="28"/>
          <w:szCs w:val="28"/>
        </w:rPr>
        <w:t>Gagnon v. Hal P. Gazaway &amp; Assoc</w:t>
      </w:r>
      <w:r w:rsidRPr="007F72D5">
        <w:rPr>
          <w:rFonts w:ascii="Times New Roman" w:hAnsi="Times New Roman" w:cs="Times New Roman"/>
          <w:sz w:val="28"/>
          <w:szCs w:val="28"/>
        </w:rPr>
        <w:t>., 2019 WL 4539926, at *2 (D. Alaska Sept. 19, 2019 (“the requirement of state law was central to [</w:t>
      </w:r>
      <w:proofErr w:type="spellStart"/>
      <w:r w:rsidRPr="007F72D5">
        <w:rPr>
          <w:rFonts w:ascii="Times New Roman" w:hAnsi="Times New Roman" w:cs="Times New Roman"/>
          <w:i/>
          <w:iCs/>
          <w:sz w:val="28"/>
          <w:szCs w:val="28"/>
        </w:rPr>
        <w:t>Obduskey’s</w:t>
      </w:r>
      <w:proofErr w:type="spellEnd"/>
      <w:r w:rsidRPr="007F72D5">
        <w:rPr>
          <w:rFonts w:ascii="Times New Roman" w:hAnsi="Times New Roman" w:cs="Times New Roman"/>
          <w:sz w:val="28"/>
          <w:szCs w:val="28"/>
        </w:rPr>
        <w:t xml:space="preserve">] holding that the letter at issue there did not subject the law firm to the full range of the FDCPA”); </w:t>
      </w:r>
      <w:r w:rsidRPr="007F72D5">
        <w:rPr>
          <w:rFonts w:ascii="Times New Roman" w:hAnsi="Times New Roman" w:cs="Times New Roman"/>
          <w:i/>
          <w:iCs/>
          <w:sz w:val="28"/>
          <w:szCs w:val="28"/>
        </w:rPr>
        <w:t>Eastman v. NPL Capital, L.L.C.</w:t>
      </w:r>
      <w:r w:rsidRPr="007F72D5">
        <w:rPr>
          <w:rFonts w:ascii="Times New Roman" w:hAnsi="Times New Roman" w:cs="Times New Roman"/>
          <w:sz w:val="28"/>
          <w:szCs w:val="28"/>
        </w:rPr>
        <w:t>, 2019 WL 1596142, at *3 (D. Colo. Apr. 15, 2019) (“I am doubtful that repeated phone calls and communications with a homeowner’s parents are required to pursue a nonjudicial foreclosure under Colorado state law”)</w:t>
      </w:r>
      <w:bookmarkEnd w:id="87"/>
      <w:bookmarkEnd w:id="88"/>
      <w:r w:rsidRPr="007F72D5">
        <w:rPr>
          <w:rFonts w:ascii="Times New Roman" w:hAnsi="Times New Roman" w:cs="Times New Roman"/>
          <w:sz w:val="28"/>
          <w:szCs w:val="28"/>
        </w:rPr>
        <w:t>.</w:t>
      </w:r>
    </w:p>
    <w:p w14:paraId="4CB0D000" w14:textId="77777777" w:rsidR="00C5083F" w:rsidRPr="007F72D5" w:rsidRDefault="00C5083F" w:rsidP="00C5083F">
      <w:pPr>
        <w:pStyle w:val="FootnoteText"/>
        <w:rPr>
          <w:rFonts w:ascii="Times New Roman" w:hAnsi="Times New Roman" w:cs="Times New Roman"/>
          <w:sz w:val="28"/>
          <w:szCs w:val="28"/>
        </w:rPr>
      </w:pPr>
    </w:p>
  </w:footnote>
  <w:footnote w:id="6">
    <w:p w14:paraId="607DED01" w14:textId="5F39F0AF" w:rsidR="00A85DA7" w:rsidRPr="007F72D5" w:rsidRDefault="00A85DA7">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bookmarkStart w:id="152" w:name="Psych_Cite_146"/>
      <w:bookmarkStart w:id="153" w:name="Psych_Cite_271"/>
      <w:r w:rsidR="00E4337B" w:rsidRPr="007F72D5">
        <w:rPr>
          <w:rFonts w:ascii="Times New Roman" w:hAnsi="Times New Roman" w:cs="Times New Roman"/>
          <w:i/>
          <w:iCs/>
          <w:sz w:val="28"/>
          <w:szCs w:val="28"/>
        </w:rPr>
        <w:t xml:space="preserve">Ballard v. Bank of America, N.A., </w:t>
      </w:r>
      <w:r w:rsidR="00E4337B" w:rsidRPr="007F72D5">
        <w:rPr>
          <w:rFonts w:ascii="Times New Roman" w:hAnsi="Times New Roman" w:cs="Times New Roman"/>
          <w:sz w:val="28"/>
          <w:szCs w:val="28"/>
        </w:rPr>
        <w:t>2013 WL 5963068, * 11 (S.D.W. Va. Nov. 17, 2013) (Copenhaver, J.) aff’d 578 Fed. Appx. 226 (4</w:t>
      </w:r>
      <w:r w:rsidR="00E4337B" w:rsidRPr="007F72D5">
        <w:rPr>
          <w:rFonts w:ascii="Times New Roman" w:hAnsi="Times New Roman" w:cs="Times New Roman"/>
          <w:sz w:val="28"/>
          <w:szCs w:val="28"/>
          <w:vertAlign w:val="superscript"/>
        </w:rPr>
        <w:t>th</w:t>
      </w:r>
      <w:r w:rsidR="00E4337B" w:rsidRPr="007F72D5">
        <w:rPr>
          <w:rFonts w:ascii="Times New Roman" w:hAnsi="Times New Roman" w:cs="Times New Roman"/>
          <w:sz w:val="28"/>
          <w:szCs w:val="28"/>
        </w:rPr>
        <w:t xml:space="preserve"> Cir. 2014) (Mem.)</w:t>
      </w:r>
      <w:bookmarkEnd w:id="152"/>
      <w:bookmarkEnd w:id="153"/>
      <w:r w:rsidR="00BB0E9F" w:rsidRPr="007F72D5">
        <w:rPr>
          <w:rFonts w:ascii="Times New Roman" w:hAnsi="Times New Roman" w:cs="Times New Roman"/>
          <w:sz w:val="28"/>
          <w:szCs w:val="28"/>
        </w:rPr>
        <w:t xml:space="preserve">; </w:t>
      </w:r>
      <w:bookmarkStart w:id="154" w:name="Psych_Cite_148"/>
      <w:bookmarkStart w:id="155" w:name="Psych_Cite_273"/>
      <w:r w:rsidRPr="007F72D5">
        <w:rPr>
          <w:rFonts w:ascii="Times New Roman" w:hAnsi="Times New Roman" w:cs="Times New Roman"/>
          <w:i/>
          <w:iCs/>
          <w:sz w:val="28"/>
          <w:szCs w:val="28"/>
        </w:rPr>
        <w:t>Hanshaw v. Wells Fargo Bank, N.A.,</w:t>
      </w:r>
      <w:r w:rsidRPr="007F72D5">
        <w:rPr>
          <w:rFonts w:ascii="Times New Roman" w:hAnsi="Times New Roman" w:cs="Times New Roman"/>
          <w:sz w:val="28"/>
          <w:szCs w:val="28"/>
        </w:rPr>
        <w:t xml:space="preserve"> 2015 WL 5345439, at *14-15 (S.D.W. Va. Sept. 11, 2015) (Johnston, J.)</w:t>
      </w:r>
      <w:bookmarkEnd w:id="154"/>
      <w:bookmarkEnd w:id="155"/>
      <w:r w:rsidRPr="007F72D5">
        <w:rPr>
          <w:rFonts w:ascii="Times New Roman" w:hAnsi="Times New Roman" w:cs="Times New Roman"/>
          <w:sz w:val="28"/>
          <w:szCs w:val="28"/>
        </w:rPr>
        <w:t xml:space="preserve">; </w:t>
      </w:r>
      <w:bookmarkStart w:id="156" w:name="Psych_Cite_149"/>
      <w:bookmarkStart w:id="157" w:name="Psych_Cite_274"/>
      <w:r w:rsidRPr="007F72D5">
        <w:rPr>
          <w:rFonts w:ascii="Times New Roman" w:hAnsi="Times New Roman" w:cs="Times New Roman"/>
          <w:i/>
          <w:iCs/>
          <w:sz w:val="28"/>
          <w:szCs w:val="28"/>
        </w:rPr>
        <w:t>Carter v. National</w:t>
      </w:r>
      <w:r w:rsidRPr="007F72D5">
        <w:rPr>
          <w:rFonts w:ascii="Times New Roman" w:hAnsi="Times New Roman" w:cs="Times New Roman"/>
          <w:sz w:val="28"/>
          <w:szCs w:val="28"/>
        </w:rPr>
        <w:t xml:space="preserve"> </w:t>
      </w:r>
      <w:r w:rsidRPr="007F72D5">
        <w:rPr>
          <w:rFonts w:ascii="Times New Roman" w:hAnsi="Times New Roman" w:cs="Times New Roman"/>
          <w:i/>
          <w:iCs/>
          <w:sz w:val="28"/>
          <w:szCs w:val="28"/>
        </w:rPr>
        <w:t>City Mortgage, Inc.,</w:t>
      </w:r>
      <w:r w:rsidRPr="007F72D5">
        <w:rPr>
          <w:rFonts w:ascii="Times New Roman" w:hAnsi="Times New Roman" w:cs="Times New Roman"/>
          <w:sz w:val="28"/>
          <w:szCs w:val="28"/>
        </w:rPr>
        <w:t xml:space="preserve"> 2015 WL 966260, at *5-6 (N.D.W. Va. Mar. 4, 2015) (Keeley, J.)</w:t>
      </w:r>
      <w:bookmarkEnd w:id="156"/>
      <w:bookmarkEnd w:id="157"/>
      <w:r w:rsidRPr="007F72D5">
        <w:rPr>
          <w:rFonts w:ascii="Times New Roman" w:hAnsi="Times New Roman" w:cs="Times New Roman"/>
          <w:sz w:val="28"/>
          <w:szCs w:val="28"/>
        </w:rPr>
        <w:t xml:space="preserve">; </w:t>
      </w:r>
      <w:bookmarkStart w:id="158" w:name="Psych_Cite_150"/>
      <w:bookmarkStart w:id="159" w:name="Psych_Cite_275"/>
      <w:r w:rsidRPr="007F72D5">
        <w:rPr>
          <w:rFonts w:ascii="Times New Roman" w:hAnsi="Times New Roman" w:cs="Times New Roman"/>
          <w:i/>
          <w:iCs/>
          <w:sz w:val="28"/>
          <w:szCs w:val="28"/>
        </w:rPr>
        <w:t xml:space="preserve">Harrison v. PNC Bank, Nat. </w:t>
      </w:r>
      <w:proofErr w:type="spellStart"/>
      <w:r w:rsidRPr="007F72D5">
        <w:rPr>
          <w:rFonts w:ascii="Times New Roman" w:hAnsi="Times New Roman" w:cs="Times New Roman"/>
          <w:i/>
          <w:iCs/>
          <w:sz w:val="28"/>
          <w:szCs w:val="28"/>
        </w:rPr>
        <w:t>Ass'n</w:t>
      </w:r>
      <w:proofErr w:type="spellEnd"/>
      <w:r w:rsidRPr="007F72D5">
        <w:rPr>
          <w:rFonts w:ascii="Times New Roman" w:hAnsi="Times New Roman" w:cs="Times New Roman"/>
          <w:sz w:val="28"/>
          <w:szCs w:val="28"/>
        </w:rPr>
        <w:t>, 2015 WL 2171632, at *4 (S.D.W. Va. May 8, 2015) (Chambers, J.)</w:t>
      </w:r>
      <w:bookmarkEnd w:id="158"/>
      <w:bookmarkEnd w:id="159"/>
      <w:r w:rsidRPr="007F72D5">
        <w:rPr>
          <w:rFonts w:ascii="Times New Roman" w:hAnsi="Times New Roman" w:cs="Times New Roman"/>
          <w:sz w:val="28"/>
          <w:szCs w:val="28"/>
        </w:rPr>
        <w:t>.</w:t>
      </w:r>
      <w:r w:rsidR="00CF088D" w:rsidRPr="007F72D5">
        <w:rPr>
          <w:rFonts w:ascii="Times New Roman" w:hAnsi="Times New Roman" w:cs="Times New Roman"/>
          <w:sz w:val="28"/>
          <w:szCs w:val="28"/>
        </w:rPr>
        <w:t xml:space="preserve"> </w:t>
      </w:r>
    </w:p>
  </w:footnote>
  <w:footnote w:id="7">
    <w:p w14:paraId="73751412" w14:textId="7D88C2C6" w:rsidR="00A85DA7" w:rsidRPr="007F72D5" w:rsidRDefault="00A85DA7" w:rsidP="00FB68B1">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r w:rsidRPr="007F72D5">
        <w:rPr>
          <w:rFonts w:ascii="Times New Roman" w:hAnsi="Times New Roman" w:cs="Times New Roman"/>
          <w:sz w:val="28"/>
          <w:szCs w:val="28"/>
        </w:rPr>
        <w:t xml:space="preserve"> The Equal Credit Opportunity Act (ECOA) incorporates the same definition of “credit.” </w:t>
      </w:r>
      <w:bookmarkStart w:id="170" w:name="CITRUS_BOOKMARK151"/>
      <w:r w:rsidR="00F21960" w:rsidRPr="00F21960">
        <w:rPr>
          <w:rFonts w:ascii="Times New Roman" w:hAnsi="Times New Roman" w:cs="Times New Roman"/>
          <w:i/>
          <w:sz w:val="28"/>
          <w:szCs w:val="28"/>
        </w:rPr>
        <w:t xml:space="preserve">Id. </w:t>
      </w:r>
      <w:r w:rsidR="00F21960" w:rsidRPr="00F21960">
        <w:rPr>
          <w:rFonts w:ascii="Times New Roman" w:hAnsi="Times New Roman" w:cs="Times New Roman"/>
          <w:sz w:val="28"/>
          <w:szCs w:val="28"/>
        </w:rPr>
        <w:t>§ 1691a(d)</w:t>
      </w:r>
      <w:bookmarkEnd w:id="170"/>
      <w:r w:rsidRPr="007F72D5">
        <w:rPr>
          <w:rFonts w:ascii="Times New Roman" w:hAnsi="Times New Roman" w:cs="Times New Roman"/>
          <w:sz w:val="28"/>
          <w:szCs w:val="28"/>
        </w:rPr>
        <w:t xml:space="preserve">. </w:t>
      </w:r>
    </w:p>
  </w:footnote>
  <w:footnote w:id="8">
    <w:p w14:paraId="5813026B" w14:textId="1648EA89" w:rsidR="00A85DA7" w:rsidRPr="007F72D5" w:rsidRDefault="00A85DA7" w:rsidP="000216AB">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r w:rsidRPr="007F72D5">
        <w:rPr>
          <w:rFonts w:ascii="Times New Roman" w:hAnsi="Times New Roman" w:cs="Times New Roman"/>
          <w:sz w:val="28"/>
          <w:szCs w:val="28"/>
        </w:rPr>
        <w:t xml:space="preserve"> Implementation of the CFPB’s payday lending rules was delayed due to litigation. This litigation recently culminated in a Supreme Court ruling upholding the CFPB’s rulemaking authority. </w:t>
      </w:r>
      <w:bookmarkStart w:id="188" w:name="Psych_Cite_152"/>
      <w:bookmarkStart w:id="189" w:name="Psych_Cite_276"/>
      <w:r w:rsidRPr="007F72D5">
        <w:rPr>
          <w:rFonts w:ascii="Times New Roman" w:hAnsi="Times New Roman" w:cs="Times New Roman"/>
          <w:i/>
          <w:iCs/>
          <w:sz w:val="28"/>
          <w:szCs w:val="28"/>
        </w:rPr>
        <w:t xml:space="preserve">CFPB v. Community Financial Services of America, Ltd, </w:t>
      </w:r>
      <w:r w:rsidRPr="007F72D5">
        <w:rPr>
          <w:rFonts w:ascii="Times New Roman" w:hAnsi="Times New Roman" w:cs="Times New Roman"/>
          <w:sz w:val="28"/>
          <w:szCs w:val="28"/>
        </w:rPr>
        <w:t>601 U.S. 416 (2024)</w:t>
      </w:r>
      <w:bookmarkEnd w:id="188"/>
      <w:bookmarkEnd w:id="189"/>
      <w:r w:rsidRPr="007F72D5">
        <w:rPr>
          <w:rFonts w:ascii="Times New Roman" w:hAnsi="Times New Roman" w:cs="Times New Roman"/>
          <w:sz w:val="28"/>
          <w:szCs w:val="28"/>
        </w:rPr>
        <w:t>.</w:t>
      </w:r>
    </w:p>
    <w:p w14:paraId="686DA716" w14:textId="6C50A89F" w:rsidR="00A85DA7" w:rsidRPr="007F72D5" w:rsidRDefault="00A85DA7">
      <w:pPr>
        <w:pStyle w:val="FootnoteText"/>
        <w:rPr>
          <w:rFonts w:ascii="Times New Roman" w:hAnsi="Times New Roman" w:cs="Times New Roman"/>
          <w:sz w:val="28"/>
          <w:szCs w:val="28"/>
        </w:rPr>
      </w:pPr>
    </w:p>
  </w:footnote>
  <w:footnote w:id="9">
    <w:p w14:paraId="3A987955" w14:textId="71950AD3" w:rsidR="00A85DA7" w:rsidRPr="007F72D5" w:rsidRDefault="00A85DA7" w:rsidP="00BB6FB7">
      <w:pPr>
        <w:pStyle w:val="FootnoteText"/>
        <w:rPr>
          <w:rFonts w:ascii="Times New Roman" w:hAnsi="Times New Roman" w:cs="Times New Roman"/>
          <w:sz w:val="28"/>
          <w:szCs w:val="28"/>
        </w:rPr>
      </w:pPr>
      <w:r w:rsidRPr="007F72D5">
        <w:rPr>
          <w:rStyle w:val="FootnoteReference"/>
          <w:rFonts w:ascii="Times New Roman" w:hAnsi="Times New Roman" w:cs="Times New Roman"/>
          <w:sz w:val="28"/>
          <w:szCs w:val="28"/>
        </w:rPr>
        <w:footnoteRef/>
      </w:r>
      <w:r w:rsidRPr="007F72D5">
        <w:rPr>
          <w:rFonts w:ascii="Times New Roman" w:hAnsi="Times New Roman" w:cs="Times New Roman"/>
          <w:sz w:val="28"/>
          <w:szCs w:val="28"/>
        </w:rPr>
        <w:t xml:space="preserve"> In the case of mortgage servicer Wells Fargo one court noted that if Wells collected a $15.00 inspection charge annually from each borrower in its portfolio, this would generate an annual revenue for the servicer of $115,000,000.  </w:t>
      </w:r>
      <w:bookmarkStart w:id="249" w:name="Psych_Cite_153"/>
      <w:bookmarkStart w:id="250" w:name="Psych_Cite_277"/>
      <w:r w:rsidRPr="007F72D5">
        <w:rPr>
          <w:rFonts w:ascii="Times New Roman" w:hAnsi="Times New Roman" w:cs="Times New Roman"/>
          <w:i/>
          <w:iCs/>
          <w:sz w:val="28"/>
          <w:szCs w:val="28"/>
        </w:rPr>
        <w:t>In re Stewart</w:t>
      </w:r>
      <w:r w:rsidRPr="007F72D5">
        <w:rPr>
          <w:rFonts w:ascii="Times New Roman" w:hAnsi="Times New Roman" w:cs="Times New Roman"/>
          <w:sz w:val="28"/>
          <w:szCs w:val="28"/>
        </w:rPr>
        <w:t>, 391 B.R. 327, 343 n. 34 (</w:t>
      </w:r>
      <w:proofErr w:type="spellStart"/>
      <w:r w:rsidRPr="007F72D5">
        <w:rPr>
          <w:rFonts w:ascii="Times New Roman" w:hAnsi="Times New Roman" w:cs="Times New Roman"/>
          <w:sz w:val="28"/>
          <w:szCs w:val="28"/>
        </w:rPr>
        <w:t>Bankr</w:t>
      </w:r>
      <w:proofErr w:type="spellEnd"/>
      <w:r w:rsidRPr="007F72D5">
        <w:rPr>
          <w:rFonts w:ascii="Times New Roman" w:hAnsi="Times New Roman" w:cs="Times New Roman"/>
          <w:sz w:val="28"/>
          <w:szCs w:val="28"/>
        </w:rPr>
        <w:t xml:space="preserve">. E.D. La. 2008), </w:t>
      </w:r>
      <w:proofErr w:type="spellStart"/>
      <w:r w:rsidRPr="007F72D5">
        <w:rPr>
          <w:rFonts w:ascii="Times New Roman" w:hAnsi="Times New Roman" w:cs="Times New Roman"/>
          <w:i/>
          <w:iCs/>
          <w:sz w:val="28"/>
          <w:szCs w:val="28"/>
        </w:rPr>
        <w:t>affd</w:t>
      </w:r>
      <w:proofErr w:type="spellEnd"/>
      <w:r w:rsidRPr="007F72D5">
        <w:rPr>
          <w:rFonts w:ascii="Times New Roman" w:hAnsi="Times New Roman" w:cs="Times New Roman"/>
          <w:sz w:val="28"/>
          <w:szCs w:val="28"/>
        </w:rPr>
        <w:t>, 2009 WL 2448054 (E.D. La. Aug. 7, 2009), vacated in part, appeal dismissed in part, 647 F.3d 553 (5th Cir. 2011)</w:t>
      </w:r>
      <w:bookmarkEnd w:id="249"/>
      <w:bookmarkEnd w:id="250"/>
      <w:r w:rsidRPr="007F72D5">
        <w:rPr>
          <w:rFonts w:ascii="Times New Roman" w:hAnsi="Times New Roman" w:cs="Times New Roman"/>
          <w:sz w:val="28"/>
          <w:szCs w:val="28"/>
        </w:rPr>
        <w:t>.</w:t>
      </w:r>
    </w:p>
    <w:p w14:paraId="482CAC92" w14:textId="06738F78" w:rsidR="00A85DA7" w:rsidRDefault="00A85D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253D" w14:textId="77777777" w:rsidR="004C318B" w:rsidRDefault="004C3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4B20" w14:textId="77777777" w:rsidR="004C318B" w:rsidRDefault="004C3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055F" w14:textId="77777777" w:rsidR="004C318B" w:rsidRDefault="004C3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BE6"/>
    <w:multiLevelType w:val="hybridMultilevel"/>
    <w:tmpl w:val="FDE6F136"/>
    <w:lvl w:ilvl="0" w:tplc="34F29970">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707DD"/>
    <w:multiLevelType w:val="hybridMultilevel"/>
    <w:tmpl w:val="D3A05400"/>
    <w:lvl w:ilvl="0" w:tplc="14FED34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A3B526D"/>
    <w:multiLevelType w:val="hybridMultilevel"/>
    <w:tmpl w:val="AB86E9D0"/>
    <w:lvl w:ilvl="0" w:tplc="8FFA03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AA1CE4"/>
    <w:multiLevelType w:val="hybridMultilevel"/>
    <w:tmpl w:val="60CA8C76"/>
    <w:lvl w:ilvl="0" w:tplc="B7DC236C">
      <w:start w:val="1"/>
      <w:numFmt w:val="upperRoman"/>
      <w:pStyle w:val="Heading2"/>
      <w:lvlText w:val="%1."/>
      <w:lvlJc w:val="left"/>
      <w:pPr>
        <w:ind w:left="1080" w:hanging="720"/>
      </w:pPr>
      <w:rPr>
        <w:rFonts w:hint="default"/>
      </w:rPr>
    </w:lvl>
    <w:lvl w:ilvl="1" w:tplc="2ED8A0FC">
      <w:start w:val="1"/>
      <w:numFmt w:val="lowerLetter"/>
      <w:pStyle w:val="Heading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32389"/>
    <w:multiLevelType w:val="hybridMultilevel"/>
    <w:tmpl w:val="666C9DE2"/>
    <w:lvl w:ilvl="0" w:tplc="9772998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E2B43"/>
    <w:multiLevelType w:val="hybridMultilevel"/>
    <w:tmpl w:val="6BB20E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E4B63"/>
    <w:multiLevelType w:val="hybridMultilevel"/>
    <w:tmpl w:val="2DBE1784"/>
    <w:lvl w:ilvl="0" w:tplc="C742A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5362949">
    <w:abstractNumId w:val="6"/>
  </w:num>
  <w:num w:numId="2" w16cid:durableId="77754047">
    <w:abstractNumId w:val="4"/>
  </w:num>
  <w:num w:numId="3" w16cid:durableId="1116364274">
    <w:abstractNumId w:val="1"/>
  </w:num>
  <w:num w:numId="4" w16cid:durableId="1620525510">
    <w:abstractNumId w:val="2"/>
  </w:num>
  <w:num w:numId="5" w16cid:durableId="1839268157">
    <w:abstractNumId w:val="3"/>
  </w:num>
  <w:num w:numId="6" w16cid:durableId="1136875646">
    <w:abstractNumId w:val="0"/>
  </w:num>
  <w:num w:numId="7" w16cid:durableId="1624380528">
    <w:abstractNumId w:val="5"/>
  </w:num>
  <w:num w:numId="8" w16cid:durableId="152644956">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BOOKMARK1[0]" w:val="&lt;citation&gt;&lt;citation._original_string&gt;Id.&lt;/citation._original_string&gt;&lt;citation._current_string&gt;Id.&lt;/citation._current_string&gt;&lt;citation._full_string&gt;Id. &lt;/citation._full_string&gt;&lt;citation._current_format&gt;Id.CaseUId&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Johnson&lt;/citation.value2&gt;&lt;citation.key3&gt;CaseName.FirstParty._Pattern&lt;/citation.key3&gt;&lt;citation.value3&gt;Party.Party&lt;/citation.value3&gt;&lt;citation.key4&gt;CaseName.FirstParty.Party&lt;/citation.key4&gt;&lt;citation.value4&gt;Johnson&lt;/citation.value4&gt;&lt;citation.key5&gt;CaseName.SecondParty&lt;/citation.key5&gt;&lt;citation.value5&gt;Home State Bank&lt;/citation.value5&gt;&lt;citation.key6&gt;CaseName.SecondParty._Pattern&lt;/citation.key6&gt;&lt;citation.value6&gt;Party.Party&lt;/citation.value6&gt;&lt;citation.key7&gt;CaseName.SecondParty.Party&lt;/citation.key7&gt;&lt;citation.value7&gt;Home State Bank&lt;/citation.value7&gt;&lt;citation.key8&gt;CaseName.v&lt;/citation.key8&gt;&lt;citation.value8&gt;v.&lt;/citation.value8&gt;&lt;citation.key9&gt;CourtParenthetical&lt;/citation.key9&gt;&lt;citation.value9&gt; (1991) &lt;/citation.value9&gt;&lt;citation.key10&gt;CourtParenthetical._Pattern&lt;/citation.key10&gt;&lt;citation.value10&gt;CourtParenthetical.CourtParenthetical&lt;/citation.value10&gt;&lt;citation.key11&gt;CourtParenthetical.Date&lt;/citation.key11&gt;&lt;citation.value11&gt;1991 &lt;/citation.value11&gt;&lt;citation.key12&gt;CourtParenthetical.Date._Pattern&lt;/citation.key12&gt;&lt;citation.value12&gt;CourtParenthetical.Date.Date&lt;/citation.value12&gt;&lt;citation.key13&gt;CourtParenthetical.Date.Year&lt;/citation.key13&gt;&lt;citation.value13&gt;1991&lt;/citation.value13&gt;&lt;citation.key14&gt;CourtParenthetical.Date.Year._Pattern&lt;/citation.key14&gt;&lt;citation.value14&gt;CourtParenthetical.Date.Year.Year&lt;/citation.value14&gt;&lt;citation.key15&gt;CourtParenthetical.Date.Year.Year&lt;/citation.key15&gt;&lt;citation.value15&gt;1991&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Johnson &lt;/citation.value23&gt;&lt;citation.key24&gt;HAS_AUTHORITATIVE_DATA&lt;/citation.key24&gt;&lt;citation.value24&gt;YES&lt;/citation.value24&gt;&lt;citation.key25&gt;Id&lt;/citation.key25&gt;&lt;citation.value25&gt;Id. &lt;/citation.value25&gt;&lt;citation.key26&gt;Id._Pattern&lt;/citation.key26&gt;&lt;citation.value26&gt;IdGraph.IdGraph&lt;/citation.value26&gt;&lt;citation.key27&gt;Id.ForbiddenComma._Pattern&lt;/citation.key27&gt;&lt;citation.value27&gt;ForbiddenComma.ForbiddenComma&lt;/citation.value27&gt;&lt;citation.key28&gt;Id.Id&lt;/citation.key28&gt;&lt;citation.value28&gt;Id.&lt;/citation.value28&gt;&lt;citation.key29&gt;master_name&lt;/citation.key29&gt;&lt;citation.value29&gt;___RESULTS_2&lt;/citation.value29&gt;&lt;citation.key30&gt;NY L Paren&lt;/citation.key30&gt;&lt;citation.value30&gt;(&lt;/citation.value30&gt;&lt;citation.key31&gt;NY R Paren&lt;/citation.key31&gt;&lt;citation.value31&gt;)&lt;/citation.value31&gt;&lt;citation.key32&gt;Reporter&lt;/citation.key32&gt;&lt;citation.value32&gt;501 U.S. 78, 84&lt;/citation.value32&gt;&lt;citation.key33&gt;Reporter.[&lt;/citation.key33&gt;&lt;citation.value33&gt;[&lt;/citation.value33&gt;&lt;citation.key34&gt;Reporter.]&lt;/citation.key34&gt;&lt;citation.value34&gt;]&lt;/citation.value34&gt;&lt;citation.key35&gt;Reporter.__PinPages&lt;/citation.key35&gt;&lt;citation.value35&gt;84&lt;/citation.value35&gt;&lt;citation.key36&gt;Reporter.__PinPages._Pattern&lt;/citation.key36&gt;&lt;citation.value36&gt;PinPages.PinPages&lt;/citation.value36&gt;&lt;citation.key37&gt;Reporter.__PinPages.First&lt;/citation.key37&gt;&lt;citation.value37&gt;84&lt;/citation.value37&gt;&lt;citation.key38&gt;Reporter.__PinPages.First.__PageNumber&lt;/citation.key38&gt;&lt;citation.value38&gt;84&lt;/citation.value38&gt;&lt;citation.key39&gt;Reporter.__PinPages.First._Pattern&lt;/citation.key39&gt;&lt;citation.value39&gt;FirstPageInRange.FirstPageInRange&lt;/citation.value39&gt;&lt;citation.key40&gt;Reporter._Pattern&lt;/citation.key40&gt;&lt;citation.value40&gt;Reporter.Reporter&lt;/citation.value40&gt;&lt;citation.key41&gt;Reporter.FirstPage&lt;/citation.key41&gt;&lt;citation.value41&gt;78&lt;/citation.value41&gt;&lt;citation.key42&gt;Reporter.Name&lt;/citation.key42&gt;&lt;citation.value42&gt;U.S.&lt;/citation.value42&gt;&lt;citation.key43&gt;Reporter.page&lt;/citation.key43&gt;&lt;citation.value43&gt;page&lt;/citation.value43&gt;&lt;citation.key44&gt;Reporter.Reporter.page&lt;/citation.key44&gt;&lt;citation.value44&gt;page&lt;/citation.value44&gt;&lt;citation.key45&gt;Reporter.RequiredComma&lt;/citation.key45&gt;&lt;citation.value45&gt;, &lt;/citation.value45&gt;&lt;citation.key46&gt;Reporter.RequiredComma._Pattern&lt;/citation.key46&gt;&lt;citation.value46&gt;RequiredComma.RequiredComma&lt;/citation.value46&gt;&lt;citation.key47&gt;Reporter.RequiredComma.Comma&lt;/citation.key47&gt;&lt;citation.value47&gt;,&lt;/citation.value47&gt;&lt;citation.key48&gt;Reporter.Volume&lt;/citation.key48&gt;&lt;citation.value48&gt;501&lt;/citation.value48&gt;&lt;citation.key49&gt;RequiredComma&lt;/citation.key49&gt;&lt;citation.value49&gt;, &lt;/citation.value49&gt;&lt;citation.key50&gt;RequiredComma._Pattern&lt;/citation.key50&gt;&lt;citation.value50&gt;RequiredComma.RequiredComma&lt;/citation.value50&gt;&lt;citation.key51&gt;SecondParty&lt;/citation.key51&gt;&lt;citation.value51&gt;Home State Bank &lt;/citation.value51&gt;&lt;citation.key52&gt;supra&lt;/citation.key52&gt;&lt;citation.value52&gt;&lt;/citation.value52&gt;&lt;citation.key53&gt;supra.,&lt;/citation.key53&gt;&lt;citation.value53&gt;, &lt;/citation.value53&gt;&lt;citation.key54&gt;supra._Pattern&lt;/citation.key54&gt;&lt;citation.value54&gt;ShortCaseSupra.ShortCaseSupra&lt;/citation.value54&gt;&lt;citation.key55&gt;supra.supra&lt;/citation.key55&gt;&lt;citation.value55&gt;supra&lt;/citation.value55&gt;&lt;/citation&gt;"/>
    <w:docVar w:name="CITRUS_BOOKMARK1_NODE_DATA" w:val="&lt;Node_Data&gt;_x000d__x000a_  &lt;foundBy /&gt;_x000d__x000a_  &lt;pattern&gt;Id.CaseUId&lt;/pattern&gt;_x000d__x000a_  &lt;tabName&gt;501 U.S. 78&lt;/tabName&gt;_x000d__x000a_&lt;/Node_Data&gt;"/>
    <w:docVar w:name="CITRUS_BOOKMARK112[0]" w:val="&lt;citation&gt;&lt;citation._original_string&gt;In re Lopez, 440 B.R. 447, 447 (Bankr. E.D. Va. 2010)&lt;/citation._original_string&gt;&lt;citation._current_string&gt;In re Lopez, 440 B.R. 447, 447 (Bankr. E.D. Va. 2010)&lt;/citation._current_string&gt;&lt;citation._full_string&gt;In re Lopez, 440 B.R. 447, 447 (Bankr. E.D. Va. 2010)&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Lopez&lt;/citation.value2&gt;&lt;citation.key3&gt;CaseName.FirstParty._Pattern&lt;/citation.key3&gt;&lt;citation.value3&gt;Party.Party&lt;/citation.value3&gt;&lt;citation.key4&gt;CaseName.FirstParty.Party&lt;/citation.key4&gt;&lt;citation.value4&gt;Lopez&lt;/citation.value4&gt;&lt;citation.key5&gt;CaseName.InRe&lt;/citation.key5&gt;&lt;citation.value5&gt;In re&lt;/citation.value5&gt;&lt;citation.key6&gt;CourtParenthetical&lt;/citation.key6&gt;&lt;citation.value6&gt; (Bankr. E.D. Va. 2010) &lt;/citation.value6&gt;&lt;citation.key7&gt;CourtParenthetical._Pattern&lt;/citation.key7&gt;&lt;citation.value7&gt;CourtParenthetical.CourtParenthetical&lt;/citation.value7&gt;&lt;citation.key8&gt;CourtParenthetical.CourtName&lt;/citation.key8&gt;&lt;citation.value8&gt;Bankr. E.D. Va.&lt;/citation.value8&gt;&lt;citation.key9&gt;CourtParenthetical.CourtName._Pattern&lt;/citation.key9&gt;&lt;citation.value9&gt;CourtName.CourtName&lt;/citation.value9&gt;&lt;citation.key10&gt;CourtParenthetical.CourtName.CourtName&lt;/citation.key10&gt;&lt;citation.value10&gt;Bankr. E.D. Va.&lt;/citation.value10&gt;&lt;citation.key11&gt;CourtParenthetical.Date&lt;/citation.key11&gt;&lt;citation.value11&gt;2010 &lt;/citation.value11&gt;&lt;citation.key12&gt;CourtParenthetical.Date._Pattern&lt;/citation.key12&gt;&lt;citation.value12&gt;CourtParenthetical.Date.Date&lt;/citation.value12&gt;&lt;citation.key13&gt;CourtParenthetical.Date.Year&lt;/citation.key13&gt;&lt;citation.value13&gt;2010&lt;/citation.value13&gt;&lt;citation.key14&gt;CourtParenthetical.Date.Year._Pattern&lt;/citation.key14&gt;&lt;citation.value14&gt;CourtParenthetical.Date.Year.Year&lt;/citation.value14&gt;&lt;citation.key15&gt;CourtParenthetical.Date.Year.Year&lt;/citation.key15&gt;&lt;citation.value15&gt;2010&lt;/citation.value15&gt;&lt;citation.key16&gt;CourtParenthetical.RequiredCommaMich._Pattern&lt;/citation.key16&gt;&lt;citation.value16&gt;RequiredComma.Required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Lopez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440 B.R. 447, 447&lt;/citation.value27&gt;&lt;citation.key28&gt;Reporter.[&lt;/citation.key28&gt;&lt;citation.value28&gt;[&lt;/citation.value28&gt;&lt;citation.key29&gt;Reporter.]&lt;/citation.key29&gt;&lt;citation.value29&gt;]&lt;/citation.value29&gt;&lt;citation.key30&gt;Reporter.__PinPages&lt;/citation.key30&gt;&lt;citation.value30&gt;447&lt;/citation.value30&gt;&lt;citation.key31&gt;Reporter.__PinPages._Pattern&lt;/citation.key31&gt;&lt;citation.value31&gt;PinPages.PinPages&lt;/citation.value31&gt;&lt;citation.key32&gt;Reporter.__PinPages.First&lt;/citation.key32&gt;&lt;citation.value32&gt;447&lt;/citation.value32&gt;&lt;citation.key33&gt;Reporter.__PinPages.First.__PageNumber&lt;/citation.key33&gt;&lt;citation.value33&gt;447&lt;/citation.value33&gt;&lt;citation.key34&gt;Reporter.__PinPages.First._Pattern&lt;/citation.key34&gt;&lt;citation.value34&gt;FirstPageInRange.FirstPageInRange&lt;/citation.value34&gt;&lt;citation.key35&gt;Reporter._Pattern&lt;/citation.key35&gt;&lt;citation.value35&gt;Reporter.Reporter&lt;/citation.value35&gt;&lt;citation.key36&gt;Reporter.FirstPage&lt;/citation.key36&gt;&lt;citation.value36&gt;447&lt;/citation.value36&gt;&lt;citation.key37&gt;Reporter.Name&lt;/citation.key37&gt;&lt;citation.value37&gt;B.R.&lt;/citation.value37&gt;&lt;citation.key38&gt;Reporter.page&lt;/citation.key38&gt;&lt;citation.value38&gt;page&lt;/citation.value38&gt;&lt;citation.key39&gt;Reporter.Reporter.page&lt;/citation.key39&gt;&lt;citation.value39&gt;page&lt;/citation.value39&gt;&lt;citation.key40&gt;Reporter.RequiredComma&lt;/citation.key40&gt;&lt;citation.value40&gt;, &lt;/citation.value40&gt;&lt;citation.key41&gt;Reporter.RequiredComma._Pattern&lt;/citation.key41&gt;&lt;citation.value41&gt;RequiredComma.RequiredComma&lt;/citation.value41&gt;&lt;citation.key42&gt;Reporter.RequiredComma.Comma&lt;/citation.key42&gt;&lt;citation.value42&gt;,&lt;/citation.value42&gt;&lt;citation.key43&gt;Reporter.Volume&lt;/citation.key43&gt;&lt;citation.value43&gt;440&lt;/citation.value43&gt;&lt;citation.key44&gt;RequiredComma&lt;/citation.key44&gt;&lt;citation.value44&gt;, &lt;/citation.value44&gt;&lt;citation.key45&gt;RequiredComma._Pattern&lt;/citation.key45&gt;&lt;citation.value45&gt;RequiredComma.RequiredComma&lt;/citation.value45&gt;&lt;citation.key46&gt;supra&lt;/citation.key46&gt;&lt;citation.value46&gt;&lt;/citation.value46&gt;&lt;citation.key47&gt;supra.,&lt;/citation.key47&gt;&lt;citation.value47&gt;, &lt;/citation.value47&gt;&lt;citation.key48&gt;supra._Pattern&lt;/citation.key48&gt;&lt;citation.value48&gt;ShortCaseSupra.ShortCaseSupra&lt;/citation.value48&gt;&lt;citation.key49&gt;supra.supra&lt;/citation.key49&gt;&lt;citation.value49&gt;supra&lt;/citation.value49&gt;&lt;citation.key50&gt;master_name&lt;/citation.key50&gt;&lt;citation.value50&gt;___RESULTS_50&lt;/citation.value50&gt;&lt;/citation&gt;"/>
    <w:docVar w:name="CITRUS_BOOKMARK112_NODE_DATA" w:val="&lt;Node_Data&gt;_x000d__x000a_  &lt;foundBy /&gt;_x000d__x000a_  &lt;pattern&gt;Full.CaseCitation&lt;/pattern&gt;_x000d__x000a_  &lt;tabName&gt;440 B.R. 447&lt;/tabName&gt;_x000d__x000a_&lt;/Node_Data&gt;"/>
    <w:docVar w:name="CITRUS_BOOKMARK137[0]" w:val="&lt;citation&gt;&lt;citation._original_string&gt;McCray v. Fed. Home Loan Mortg. Corp., 839 F.3d 354 (4th Cir. 2016)&lt;/citation._original_string&gt;&lt;citation._current_string&gt;McCray v. Fed. Home Loan Mortg. Corp., 839 F.3d 354 (4th Cir. 2016)&lt;/citation._current_string&gt;&lt;citation._full_string&gt;McCray v. Fed. Home Loan Mortg. Corp., 839 F.3d 354 (4th Cir. 2016)&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McCray&lt;/citation.value2&gt;&lt;citation.key3&gt;CaseName.FirstParty._Pattern&lt;/citation.key3&gt;&lt;citation.value3&gt;Party.Party&lt;/citation.value3&gt;&lt;citation.key4&gt;CaseName.FirstParty.Party&lt;/citation.key4&gt;&lt;citation.value4&gt;McCray&lt;/citation.value4&gt;&lt;citation.key5&gt;CaseName.SecondParty&lt;/citation.key5&gt;&lt;citation.value5&gt;Fed. Home Loan Mortg. Corp.&lt;/citation.value5&gt;&lt;citation.key6&gt;CaseName.SecondParty._Pattern&lt;/citation.key6&gt;&lt;citation.value6&gt;Party.Party&lt;/citation.value6&gt;&lt;citation.key7&gt;CaseName.SecondParty.Party&lt;/citation.key7&gt;&lt;citation.value7&gt;Fed. Home Loan Mortg. Corp.&lt;/citation.value7&gt;&lt;citation.key8&gt;CaseName.v&lt;/citation.key8&gt;&lt;citation.value8&gt;v.&lt;/citation.value8&gt;&lt;citation.key9&gt;CourtParenthetical&lt;/citation.key9&gt;&lt;citation.value9&gt; (4th Cir. 2016) &lt;/citation.value9&gt;&lt;citation.key10&gt;CourtParenthetical._Pattern&lt;/citation.key10&gt;&lt;citation.value10&gt;CourtParenthetical.CourtParenthetical&lt;/citation.value10&gt;&lt;citation.key11&gt;CourtParenthetical.CourtName&lt;/citation.key11&gt;&lt;citation.value11&gt;4th Cir.&lt;/citation.value11&gt;&lt;citation.key12&gt;CourtParenthetical.CourtName._Pattern&lt;/citation.key12&gt;&lt;citation.value12&gt;CourtName.CourtName&lt;/citation.value12&gt;&lt;citation.key13&gt;CourtParenthetical.CourtName.CourtName&lt;/citation.key13&gt;&lt;citation.value13&gt;4th Cir.&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McCray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839 F.3d 354 &lt;/citation.value30&gt;&lt;citation.key31&gt;Reporter.[&lt;/citation.key31&gt;&lt;citation.value31&gt;[&lt;/citation.value31&gt;&lt;citation.key32&gt;Reporter.]&lt;/citation.key32&gt;&lt;citation.value32&gt;]&lt;/citation.value32&gt;&lt;citation.key33&gt;Reporter._Pattern&lt;/citation.key33&gt;&lt;citation.value33&gt;Reporter.Reporter&lt;/citation.value33&gt;&lt;citation.key34&gt;Reporter.FirstPage&lt;/citation.key34&gt;&lt;citation.value34&gt;354&lt;/citation.value34&gt;&lt;citation.key35&gt;Reporter.Name&lt;/citation.key35&gt;&lt;citation.value35&gt;F.3d&lt;/citation.value35&gt;&lt;citation.key36&gt;Reporter.page&lt;/citation.key36&gt;&lt;citation.value36&gt;page&lt;/citation.value36&gt;&lt;citation.key37&gt;Reporter.Reporter.page&lt;/citation.key37&gt;&lt;citation.value37&gt;page&lt;/citation.value37&gt;&lt;citation.key38&gt;Reporter.Volume&lt;/citation.key38&gt;&lt;citation.value38&gt;839&lt;/citation.value38&gt;&lt;citation.key39&gt;RequiredComma&lt;/citation.key39&gt;&lt;citation.value39&gt;, &lt;/citation.value39&gt;&lt;citation.key40&gt;RequiredComma._Pattern&lt;/citation.key40&gt;&lt;citation.value40&gt;RequiredComma.RequiredComma&lt;/citation.value40&gt;&lt;citation.key41&gt;SecondParty&lt;/citation.key41&gt;&lt;citation.value41&gt;Fed. Home Loan Mortg. Corp. &lt;/citation.value41&gt;&lt;citation.key42&gt;supra&lt;/citation.key42&gt;&lt;citation.value42&gt;&lt;/citation.value42&gt;&lt;citation.key43&gt;supra.,&lt;/citation.key43&gt;&lt;citation.value43&gt;, &lt;/citation.value43&gt;&lt;citation.key44&gt;supra._Pattern&lt;/citation.key44&gt;&lt;citation.value44&gt;ShortCaseSupra.ShortCaseSupra&lt;/citation.value44&gt;&lt;citation.key45&gt;supra.supra&lt;/citation.key45&gt;&lt;citation.value45&gt;supra&lt;/citation.value45&gt;&lt;citation.key46&gt;master_name&lt;/citation.key46&gt;&lt;citation.value46&gt;___RESULTS_12&lt;/citation.value46&gt;&lt;/citation&gt;"/>
    <w:docVar w:name="CITRUS_BOOKMARK137_NODE_DATA" w:val="&lt;Node_Data&gt;_x000d__x000a_  &lt;foundBy /&gt;_x000d__x000a_  &lt;pattern&gt;Full.CaseCitation&lt;/pattern&gt;_x000d__x000a_  &lt;tabName&gt;839 F.3d 354&lt;/tabName&gt;_x000d__x000a_&lt;/Node_Data&gt;"/>
    <w:docVar w:name="CITRUS_BOOKMARK138[0]" w:val="&lt;citation&gt;&lt;citation._original_string&gt;Wilson v. Draper &amp; Goldberg, P.L.L.C., 443 F.3d 373 (4th Cir. 2006)&lt;/citation._original_string&gt;&lt;citation._current_string&gt;Wilson v. Draper &amp; Goldberg, P.L.L.C., 443 F.3d 373 (4th Cir. 2006)&lt;/citation._current_string&gt;&lt;citation._full_string&gt;Wilson v. Draper &amp; Goldberg, P.L.L.C., 443 F.3d 373 (4th Cir. 2006)&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Wilson&lt;/citation.value2&gt;&lt;citation.key3&gt;CaseName.FirstParty._Pattern&lt;/citation.key3&gt;&lt;citation.value3&gt;Party.Party&lt;/citation.value3&gt;&lt;citation.key4&gt;CaseName.FirstParty.Party&lt;/citation.key4&gt;&lt;citation.value4&gt;Wilson&lt;/citation.value4&gt;&lt;citation.key5&gt;CaseName.SecondParty&lt;/citation.key5&gt;&lt;citation.value5&gt;Draper &amp; Goldberg, P.L.L.C.&lt;/citation.value5&gt;&lt;citation.key6&gt;CaseName.SecondParty._Pattern&lt;/citation.key6&gt;&lt;citation.value6&gt;Party.Party&lt;/citation.value6&gt;&lt;citation.key7&gt;CaseName.SecondParty.Party&lt;/citation.key7&gt;&lt;citation.value7&gt;Draper &amp; Goldberg, P.L.L.C.&lt;/citation.value7&gt;&lt;citation.key8&gt;CaseName.v&lt;/citation.key8&gt;&lt;citation.value8&gt;v.&lt;/citation.value8&gt;&lt;citation.key9&gt;CourtParenthetical&lt;/citation.key9&gt;&lt;citation.value9&gt; (4th Cir. 2006) &lt;/citation.value9&gt;&lt;citation.key10&gt;CourtParenthetical._Pattern&lt;/citation.key10&gt;&lt;citation.value10&gt;CourtParenthetical.CourtParenthetical&lt;/citation.value10&gt;&lt;citation.key11&gt;CourtParenthetical.CourtName&lt;/citation.key11&gt;&lt;citation.value11&gt;4th Cir.&lt;/citation.value11&gt;&lt;citation.key12&gt;CourtParenthetical.CourtName._Pattern&lt;/citation.key12&gt;&lt;citation.value12&gt;CourtName.CourtName&lt;/citation.value12&gt;&lt;citation.key13&gt;CourtParenthetical.CourtName.CourtName&lt;/citation.key13&gt;&lt;citation.value13&gt;4th Cir.&lt;/citation.value13&gt;&lt;citation.key14&gt;CourtParenthetical.Date&lt;/citation.key14&gt;&lt;citation.value14&gt;2006 &lt;/citation.value14&gt;&lt;citation.key15&gt;CourtParenthetical.Date._Pattern&lt;/citation.key15&gt;&lt;citation.value15&gt;CourtParenthetical.Date.Date&lt;/citation.value15&gt;&lt;citation.key16&gt;CourtParenthetical.Date.Year&lt;/citation.key16&gt;&lt;citation.value16&gt;2006&lt;/citation.value16&gt;&lt;citation.key17&gt;CourtParenthetical.Date.Year._Pattern&lt;/citation.key17&gt;&lt;citation.value17&gt;CourtParenthetical.Date.Year.Year&lt;/citation.value17&gt;&lt;citation.key18&gt;CourtParenthetical.Date.Year.Year&lt;/citation.key18&gt;&lt;citation.value18&gt;200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Wilson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443 F.3d 373 &lt;/citation.value30&gt;&lt;citation.key31&gt;Reporter.[&lt;/citation.key31&gt;&lt;citation.value31&gt;[&lt;/citation.value31&gt;&lt;citation.key32&gt;Reporter.]&lt;/citation.key32&gt;&lt;citation.value32&gt;]&lt;/citation.value32&gt;&lt;citation.key33&gt;Reporter._Pattern&lt;/citation.key33&gt;&lt;citation.value33&gt;Reporter.Reporter&lt;/citation.value33&gt;&lt;citation.key34&gt;Reporter.FirstPage&lt;/citation.key34&gt;&lt;citation.value34&gt;373&lt;/citation.value34&gt;&lt;citation.key35&gt;Reporter.Name&lt;/citation.key35&gt;&lt;citation.value35&gt;F.3d&lt;/citation.value35&gt;&lt;citation.key36&gt;Reporter.page&lt;/citation.key36&gt;&lt;citation.value36&gt;page&lt;/citation.value36&gt;&lt;citation.key37&gt;Reporter.Reporter.page&lt;/citation.key37&gt;&lt;citation.value37&gt;page&lt;/citation.value37&gt;&lt;citation.key38&gt;Reporter.Volume&lt;/citation.key38&gt;&lt;citation.value38&gt;443&lt;/citation.value38&gt;&lt;citation.key39&gt;RequiredComma&lt;/citation.key39&gt;&lt;citation.value39&gt;, &lt;/citation.value39&gt;&lt;citation.key40&gt;RequiredComma._Pattern&lt;/citation.key40&gt;&lt;citation.value40&gt;RequiredComma.RequiredComma&lt;/citation.value40&gt;&lt;citation.key41&gt;SecondParty&lt;/citation.key41&gt;&lt;citation.value41&gt;Draper                                             &amp; Goldberg, P.L.L.C. &lt;/citation.value41&gt;&lt;citation.key42&gt;supra&lt;/citation.key42&gt;&lt;citation.value42&gt;&lt;/citation.value42&gt;&lt;citation.key43&gt;supra.,&lt;/citation.key43&gt;&lt;citation.value43&gt;, &lt;/citation.value43&gt;&lt;citation.key44&gt;supra._Pattern&lt;/citation.key44&gt;&lt;citation.value44&gt;ShortCaseSupra.ShortCaseSupra&lt;/citation.value44&gt;&lt;citation.key45&gt;supra.supra&lt;/citation.key45&gt;&lt;citation.value45&gt;supra&lt;/citation.value45&gt;&lt;citation.key46&gt;master_name&lt;/citation.key46&gt;&lt;citation.value46&gt;___RESULTS_13&lt;/citation.value46&gt;&lt;/citation&gt;"/>
    <w:docVar w:name="CITRUS_BOOKMARK138_NODE_DATA" w:val="&lt;Node_Data&gt;_x000d__x000a_  &lt;foundBy /&gt;_x000d__x000a_  &lt;pattern&gt;Full.CaseCitation&lt;/pattern&gt;_x000d__x000a_  &lt;tabName&gt;443 F.3d 373&lt;/tabName&gt;_x000d__x000a_&lt;/Node_Data&gt;"/>
    <w:docVar w:name="CITRUS_BOOKMARK141[0]" w:val="&lt;citation&gt;&lt;citation._original_string&gt;See, e.g., Reppy v. Cenlar F.S.B., Inc., CASE NO. 5:23-CV-5227, No. ?DOCKET?, No. ?DOCKET?, No. ?DOCKET?, 2024 WL 947473, at *3 (W.D. Ark. Mar. 5, 2024) (rejecting Obduskey defense where mortgage servicer’s letter was not a communication that Arkansas nonjudicial foreclosure law required to be sent to debtors)&lt;/citation._original_string&gt;&lt;citation._current_string&gt;See, e.g., Reppy v. Cenlar F.S.B., Inc., CASE NO. 5:23-CV-5227, No. ?DOCKET?, No. ?DOCKET?, No. ?DOCKET?, No. ?DOCKET?, 2024 WL 947473, at *3 (W.D. Ark. Mar. 5, 2024) (rejecting Obduskey defense where mortgage servicer’s letter was not a communication that Arkansas nonjudicial foreclosure law required to be sent to debtors)&lt;/citation._current_string&gt;&lt;citation._full_string&gt;See, e.g., Reppy v. Cenlar F.S.B., Inc., CASE NO. 5:23-CV-5227, No. ?DOCKET?, No. ?DOCKET?, No. ?DOCKET?, No. ?DOCKET?, 2024 WL 947473, at *3 (W.D. Ark. Mar. 5, 2024) (rejecting Obduskey defense where mortgage servicer’s letter was not a communication that Arkansas nonjudicial foreclosure law required to be sent to debtors)&lt;/citation._full_string&gt;&lt;citation._current_format&gt;Full.UnreportedCaseCitation&lt;/citation._current_format&gt;&lt;citation.name&gt;cite&lt;/citation.name&gt;&lt;citation.key0&gt;__Signal&lt;/citation.key0&gt;&lt;citation.value0&gt;see , e.g., &lt;/citation.value0&gt;&lt;citation.key1&gt;__Signal.,&lt;/citation.key1&gt;&lt;citation.value1&gt;,&lt;/citation.value1&gt;&lt;citation.key2&gt;__Signal._Pattern&lt;/citation.key2&gt;&lt;citation.value2&gt;Signal.Signal&lt;/citation.value2&gt;&lt;citation.key3&gt;__Signal.Eg&lt;/citation.key3&gt;&lt;citation.value3&gt;e.g.&lt;/citation.value3&gt;&lt;citation.key4&gt;__Signal.RequiredComma&lt;/citation.key4&gt;&lt;citation.value4&gt;, &lt;/citation.value4&gt;&lt;citation.key5&gt;__Signal.RequiredComma._Pattern&lt;/citation.key5&gt;&lt;citation.value5&gt;RequiredComma.RequiredComma&lt;/citation.value5&gt;&lt;citation.key6&gt;__Signal.RequiredComma.Comma&lt;/citation.key6&gt;&lt;citation.value6&gt;,&lt;/citation.value6&gt;&lt;citation.key7&gt;__Signal.See&lt;/citation.key7&gt;&lt;citation.value7&gt;see&lt;/citation.value7&gt;&lt;citation.key8&gt;CaseName&lt;/citation.key8&gt;&lt;citation.value8&gt;&lt;/citation.value8&gt;&lt;citation.key9&gt;CaseName.FirstParty&lt;/citation.key9&gt;&lt;citation.value9&gt;Reppy &lt;/citation.value9&gt;&lt;citation.key10&gt;CaseName.FirstParty.Party&lt;/citation.key10&gt;&lt;citation.value10&gt;Reppy&lt;/citation.value10&gt;&lt;citation.key11&gt;CaseName.SecondParty&lt;/citation.key11&gt;&lt;citation.value11&gt;Cenlar F.S.B., Inc., CASE NO. 5:23-CV-5227, No. ?DOCKET?, No. ?DOCKET?, No. ?DOCKET? &lt;/citation.value11&gt;&lt;citation.key12&gt;CaseName.SecondParty.Party&lt;/citation.key12&gt;&lt;citation.value12&gt;Cenlar F.S.B., Inc., CASE NO. 5:23-CV-5227, No. ?DOCKET?, No. ?DOCKET?, No. ?DOCKET?&lt;/citation.value12&gt;&lt;citation.key13&gt;CaseName.v&lt;/citation.key13&gt;&lt;citation.value13&gt;v.&lt;/citation.value13&gt;&lt;citation.key14&gt;CourtParenthetical&lt;/citation.key14&gt;&lt;citation.value14&gt; (W.D. Ark. Mar. 5, 2024) &lt;/citation.value14&gt;&lt;citation.key15&gt;CourtParenthetical._Pattern&lt;/citation.key15&gt;&lt;citation.value15&gt;CourtParenthetical.CourtParenthetical&lt;/citation.value15&gt;&lt;citation.key16&gt;CourtParenthetical.CourtName&lt;/citation.key16&gt;&lt;citation.value16&gt;W.D. Ark. &lt;/citation.value16&gt;&lt;citation.key17&gt;CourtParenthetical.CourtName._Pattern&lt;/citation.key17&gt;&lt;citation.value17&gt;CourtName.CourtName&lt;/citation.value17&gt;&lt;citation.key18&gt;CourtParenthetical.CourtName.CourtName&lt;/citation.key18&gt;&lt;citation.value18&gt;W.D. Ark.&lt;/citation.value18&gt;&lt;citation.key19&gt;CourtParenthetical.Date&lt;/citation.key19&gt;&lt;citation.value19&gt;Mar. 5, 2024 &lt;/citation.value19&gt;&lt;citation.key20&gt;CourtParenthetical.Date.,&lt;/citation.key20&gt;&lt;citation.value20&gt;,&lt;/citation.value20&gt;&lt;citation.key21&gt;CourtParenthetical.Date.Day&lt;/citation.key21&gt;&lt;citation.value21&gt;5&lt;/citation.value21&gt;&lt;citation.key22&gt;CourtParenthetical.Date.Month&lt;/citation.key22&gt;&lt;citation.value22&gt;Mar.&lt;/citation.value22&gt;&lt;citation.key23&gt;CourtParenthetical.Date.Year&lt;/citation.key23&gt;&lt;citation.value23&gt;2024 &lt;/citation.value23&gt;&lt;citation.key24&gt;CourtParenthetical.Date.Year.Year&lt;/citation.key24&gt;&lt;citation.value24&gt;2024&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Parenthetical&lt;/citation.key32&gt;&lt;citation.value32&gt; (rejecting Obduskey defense where mortgage servicer’s letter was not a communication that Arkansas nonjudicial foreclosure law required to be sent to debtors) &lt;/citation.value32&gt;&lt;citation.key33&gt;Parenthetical.([&lt;/citation.key33&gt;&lt;citation.value33&gt; (&lt;/citation.value33&gt;&lt;citation.key34&gt;Parenthetical.([.(&lt;/citation.key34&gt;&lt;citation.value34&gt;(&lt;/citation.value34&gt;&lt;citation.key35&gt;Parenthetical.([._Pattern&lt;/citation.key35&gt;&lt;citation.value35&gt;([.([&lt;/citation.value35&gt;&lt;citation.key36&gt;Parenthetical.])&lt;/citation.key36&gt;&lt;citation.value36&gt;) &lt;/citation.value36&gt;&lt;citation.key37&gt;Parenthetical.]).)&lt;/citation.key37&gt;&lt;citation.value37&gt;)&lt;/citation.value37&gt;&lt;citation.key38&gt;Parenthetical.])._Pattern&lt;/citation.key38&gt;&lt;citation.value38&gt;]).])&lt;/citation.value38&gt;&lt;citation.key39&gt;Parenthetical.__OtherReasonableExplanation&lt;/citation.key39&gt;&lt;citation.value39&gt;rejecting Obduskey defense where mortgage servicer’s letter was not a communication that Arkansas nonjudicial foreclosure law required to be sent to debtors&lt;/citation.value39&gt;&lt;citation.key40&gt;Parenthetical._Pattern&lt;/citation.key40&gt;&lt;citation.value40&gt;Parenthetical.Parenthetical&lt;/citation.value40&gt;&lt;citation.key41&gt;UnreportedCase&lt;/citation.key41&gt;&lt;citation.value41&gt;, No. ?DOCKET?, 2024 WL 947473, at *3&lt;/citation.value41&gt;&lt;citation.key42&gt;UnreportedCase._Pattern&lt;/citation.key42&gt;&lt;citation.value42&gt;UnreportedCase.UnreportedCase&lt;/citation.value42&gt;&lt;citation.key43&gt;UnreportedCase.DocketNumber&lt;/citation.key43&gt;&lt;citation.value43&gt;No. ?DOCKET?&lt;/citation.value43&gt;&lt;citation.key44&gt;UnreportedCase.DocketNumber._Pattern&lt;/citation.key44&gt;&lt;citation.value44&gt;DocketNumber.DocketNumber&lt;/citation.value44&gt;&lt;citation.key45&gt;UnreportedCase.DocketNumber.DocketNumber&lt;/citation.key45&gt;&lt;citation.value45&gt;?DOCKET?&lt;/citation.value45&gt;&lt;citation.key46&gt;UnreportedCase.DocketNumber.No&lt;/citation.key46&gt;&lt;citation.value46&gt;No.&lt;/citation.value46&gt;&lt;citation.key47&gt;UnreportedCase.DocketNumber.Number&lt;/citation.key47&gt;&lt;citation.value47&gt;No.&lt;/citation.value47&gt;&lt;citation.key48&gt;UnreportedCase.Next&lt;/citation.key48&gt;&lt;citation.value48&gt;, 2024 WL 947473, at *3&lt;/citation.value48&gt;&lt;citation.key49&gt;UnreportedCase.Next.,&lt;/citation.key49&gt;&lt;citation.value49&gt;,&lt;/citation.value49&gt;&lt;citation.key50&gt;UnreportedCase.Next.__PinPages&lt;/citation.key50&gt;&lt;citation.value50&gt;*3&lt;/citation.value50&gt;&lt;citation.key51&gt;UnreportedCase.Next.__PinPages._Pattern&lt;/citation.key51&gt;&lt;citation.value51&gt;PinPagesDB.PinPagesDB&lt;/citation.value51&gt;&lt;citation.key52&gt;UnreportedCase.Next.__PinPages.Asterisk&lt;/citation.key52&gt;&lt;citation.value52&gt;*&lt;/citation.value52&gt;&lt;citation.key53&gt;UnreportedCase.Next.__PinPages.First&lt;/citation.key53&gt;&lt;citation.value53&gt;3&lt;/citation.value53&gt;&lt;citation.key54&gt;UnreportedCase.Next._Pattern&lt;/citation.key54&gt;&lt;citation.value54&gt;UnrepCaseNoNext.UnrepCaseNoNext&lt;/citation.value54&gt;&lt;citation.key55&gt;UnreportedCase.Next.at&lt;/citation.key55&gt;&lt;citation.value55&gt;at&lt;/citation.value55&gt;&lt;citation.key56&gt;UnreportedCase.Next.Database&lt;/citation.key56&gt;&lt;citation.value56&gt;2024 WL 947473 &lt;/citation.value56&gt;&lt;citation.key57&gt;UnreportedCase.Next.Database._Pattern&lt;/citation.key57&gt;&lt;citation.value57&gt;Case_DatabaseList.Case_DatabaseList&lt;/citation.value57&gt;&lt;citation.key58&gt;UnreportedCase.Next.Database.DBReference&lt;/citation.key58&gt;&lt;citation.value58&gt;2024 WL 947473 &lt;/citation.value58&gt;&lt;citation.key59&gt;UnreportedCase.Next.Database.DBReference._Pattern&lt;/citation.key59&gt;&lt;citation.value59&gt;Case_DatabaseReference.Case_DatabaseReference&lt;/citation.value59&gt;&lt;citation.key60&gt;UnreportedCase.Next.Database.DBReference.DBNumber&lt;/citation.key60&gt;&lt;citation.value60&gt;947473&lt;/citation.value60&gt;&lt;citation.key61&gt;UnreportedCase.Next.Database.DBReference.WL&lt;/citation.key61&gt;&lt;citation.value61&gt;WL&lt;/citation.value61&gt;&lt;citation.key62&gt;UnreportedCase.Next.Database.DBReference.Year&lt;/citation.key62&gt;&lt;citation.value62&gt;2024 &lt;/citation.value62&gt;&lt;citation.key63&gt;UnreportedCase.Next.Database.DBReference.Year._Pattern&lt;/citation.key63&gt;&lt;citation.value63&gt;Year.Year&lt;/citation.value63&gt;&lt;citation.key64&gt;UnreportedCase.Next.Database.DBReference.Year.Year&lt;/citation.key64&gt;&lt;citation.value64&gt;2024&lt;/citation.value64&gt;&lt;citation.key65&gt;UnreportedCase.Next.RequiredComma&lt;/citation.key65&gt;&lt;citation.value65&gt;, &lt;/citation.value65&gt;&lt;citation.key66&gt;UnreportedCase.Next.RequiredComma._Pattern&lt;/citation.key66&gt;&lt;citation.value66&gt;RequiredComma.RequiredComma&lt;/citation.value66&gt;&lt;citation.key67&gt;UnreportedCase.Next.RequiredComma.Comma&lt;/citation.key67&gt;&lt;citation.value67&gt;,&lt;/citation.value67&gt;&lt;citation.key68&gt;master_name&lt;/citation.key68&gt;&lt;citation.value68&gt;___RESULTS_18&lt;/citation.value68&gt;&lt;/citation&gt;"/>
    <w:docVar w:name="CITRUS_BOOKMARK141_NODE_DATA" w:val="&lt;Node_Data&gt;_x000d__x000a_  &lt;foundBy /&gt;_x000d__x000a_  &lt;pattern&gt;Full.UnreportedCaseCitation&lt;/pattern&gt;_x000d__x000a_  &lt;tabName&gt;2024 WL 947473&lt;/tabName&gt;_x000d__x000a_&lt;/Node_Data&gt;"/>
    <w:docVar w:name="CITRUS_BOOKMARK151[0]" w:val="&lt;citation&gt;&lt;citation._original_string&gt;Id. § 1691a(d)&lt;/citation._original_string&gt;&lt;citation._current_string&gt;Id. § 1691a(d)&lt;/citation._current_string&gt;&lt;citation._full_string&gt;Id. § 1691a(d)&lt;/citation._full_string&gt;&lt;citation._current_format&gt;Id.USCId&lt;/citation._current_format&gt;&lt;citation.name&gt;cite&lt;/citation.name&gt;&lt;citation.key0&gt;Id&lt;/citation.key0&gt;&lt;citation.value0&gt;Id. &lt;/citation.value0&gt;&lt;citation.key1&gt;Id._Pattern&lt;/citation.key1&gt;&lt;citation.value1&gt;IdGraph.IdGraph&lt;/citation.value1&gt;&lt;citation.key2&gt;Id.ForbiddenComma._Pattern&lt;/citation.key2&gt;&lt;citation.value2&gt;ForbiddenComma.ForbiddenComma&lt;/citation.value2&gt;&lt;citation.key3&gt;Id.Id&lt;/citation.key3&gt;&lt;citation.value3&gt;Id.&lt;/citation.value3&gt;&lt;citation.key4&gt;master_name&lt;/citation.key4&gt;&lt;citation.value4&gt;___RESULTS_3&lt;/citation.value4&gt;&lt;citation.key5&gt;USCCodeCitation&lt;/citation.key5&gt;&lt;citation.value5&gt; §1691a(d) &lt;/citation.value5&gt;&lt;citation.key6&gt;USCCodeCitation.__SectionOrSections&lt;/citation.key6&gt;&lt;citation.value6&gt; §1691a(d) &lt;/citation.value6&gt;&lt;citation.key7&gt;USCCodeCitation.__SectionOrSections._Pattern&lt;/citation.key7&gt;&lt;citation.value7&gt;SectionOrSections.SectionOrSections&lt;/citation.value7&gt;&lt;citation.key8&gt;USCCodeCitation.__SectionOrSections.RequiredSectionSymbol&lt;/citation.key8&gt;&lt;citation.value8&gt; §&lt;/citation.value8&gt;&lt;citation.key9&gt;USCCodeCitation.__SectionOrSections.RequiredSectionSymbol._Pattern&lt;/citation.key9&gt;&lt;citation.value9&gt;RequiredSectionSymbol.RequiredSectionSymbol&lt;/citation.value9&gt;&lt;citation.key10&gt;USCCodeCitation.__SectionOrSections.RequiredSectionSymbol.SectionSymbol&lt;/citation.key10&gt;&lt;citation.value10&gt; §&lt;/citation.value10&gt;&lt;citation.key11&gt;USCCodeCitation.__SectionOrSections.SectionNumberList&lt;/citation.key11&gt;&lt;citation.value11&gt;1691a(d) &lt;/citation.value11&gt;&lt;citation.key12&gt;USCCodeCitation.__SectionOrSections.SectionNumberList._Pattern&lt;/citation.key12&gt;&lt;citation.value12&gt;SectionNumberList.SectionNumberList&lt;/citation.value12&gt;&lt;citation.key13&gt;USCCodeCitation.__SectionOrSections.SectionNumberList.SectionNumberScalarOrRange&lt;/citation.key13&gt;&lt;citation.value13&gt;1691a(d) &lt;/citation.value13&gt;&lt;citation.key14&gt;USCCodeCitation.__SectionOrSections.SectionNumberList.SectionNumberScalarOrRange._Pattern&lt;/citation.key14&gt;&lt;citation.value14&gt;SectionNumberScalarOrRange.SectionNumberScalarOrRange&lt;/citation.value14&gt;&lt;citation.key15&gt;USCCodeCitation.__SectionOrSections.SectionNumberList.SectionNumberScalarOrRange.SectionNumber&lt;/citation.key15&gt;&lt;citation.value15&gt;1691a(d)&lt;/citation.value15&gt;&lt;citation.key16&gt;USCCodeCitation._Pattern&lt;/citation.key16&gt;&lt;citation.value16&gt;USCIdCodeCitation.USCIdCodeCitation&lt;/citation.value16&gt;&lt;citation.key17&gt;USCCodeCitation.USCTitleAndCode&lt;/citation.key17&gt;&lt;citation.value17&gt;15 U.S.C. &lt;/citation.value17&gt;&lt;citation.key18&gt;USCCodeCitation.USCTitleAndCode._Pattern&lt;/citation.key18&gt;&lt;citation.value18&gt;USCTitleAndCode.USCTitleAndCode&lt;/citation.value18&gt;&lt;citation.key19&gt;USCCodeCitation.USCTitleAndCode.USC&lt;/citation.key19&gt;&lt;citation.value19&gt;U.S.C.&lt;/citation.value19&gt;&lt;citation.key20&gt;USCCodeCitation.USCTitleAndCode.Volume&lt;/citation.key20&gt;&lt;citation.value20&gt;15&lt;/citation.value20&gt;&lt;/citation&gt;"/>
    <w:docVar w:name="CITRUS_BOOKMARK151_NODE_DATA" w:val="&lt;Node_Data&gt;_x000d__x000a_  &lt;foundBy /&gt;_x000d__x000a_  &lt;pattern&gt;Id.USCId&lt;/pattern&gt;_x000d__x000a_  &lt;tabName&gt;15 U.S.C. § 1691a&lt;/tabName&gt;_x000d__x000a_&lt;/Node_Data&gt;"/>
    <w:docVar w:name="CITRUS_BOOKMARK154[0]" w:val="&lt;citation&gt;&lt;citation._original_string&gt;Koontz v. SN Servicing Corp., Civil Action No. 5:23-CV-363, 2024 U.S. Dist. LEXIS 58962, at *12 (N.D.W. Va. Feb. 26, 2024)&lt;/citation._original_string&gt;&lt;citation._current_string&gt;Koontz v. SN Servicing Corp., Civil Action No. 5:23-CV-363, 2024 U.S. Dist. LEXIS 58962, at *12 (N.D.W. Va. Feb. 26, 2024)&lt;/citation._current_string&gt;&lt;citation._full_string&gt;Koontz v. SN Servicing Corp., Civil Action No. 5:23-CV-363, 2024 U.S. Dist. LEXIS 58962, at *12 (N.D.W. Va. Feb. 26, 2024)&lt;/citation._full_string&gt;&lt;citation._current_format&gt;Full.UnreportedCaseCitation&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UnreportedCase&lt;/citation.key24&gt;&lt;citation.value24&gt;, Civil Action No. 5:23-CV-363, 2024 U.S. Dist. LEXIS 58962, at *12&lt;/citation.value24&gt;&lt;citation.key25&gt;UnreportedCase.,&lt;/citation.key25&gt;&lt;citation.value25&gt;,&lt;/citation.value25&gt;&lt;citation.key26&gt;UnreportedCase._Pattern&lt;/citation.key26&gt;&lt;citation.value26&gt;UnreportedCase.UnreportedCase&lt;/citation.value26&gt;&lt;citation.key27&gt;UnreportedCase.DocketNumber&lt;/citation.key27&gt;&lt;citation.value27&gt;Civil Action No. 5:23-CV-363&lt;/citation.value27&gt;&lt;citation.key28&gt;UnreportedCase.DocketNumber._Pattern&lt;/citation.key28&gt;&lt;citation.value28&gt;UnReportedCaseDocketNumber.UnReportedCaseDocketNumber&lt;/citation.value28&gt;&lt;citation.key29&gt;UnreportedCase.DocketNumber.Action&lt;/citation.key29&gt;&lt;citation.value29&gt;Action&lt;/citation.value29&gt;&lt;citation.key30&gt;UnreportedCase.DocketNumber.Civil&lt;/citation.key30&gt;&lt;citation.value30&gt;Civil&lt;/citation.value30&gt;&lt;citation.key31&gt;UnreportedCase.DocketNumber.DocketNumber&lt;/citation.key31&gt;&lt;citation.value31&gt;5:23-CV-363&lt;/citation.value31&gt;&lt;citation.key32&gt;UnreportedCase.DocketNumber.Number&lt;/citation.key32&gt;&lt;citation.value32&gt;No.&lt;/citation.value32&gt;&lt;citation.key33&gt;UnreportedCase.Next&lt;/citation.key33&gt;&lt;citation.value33&gt;, 2024 U.S. Dist. LEXIS 58962, at *12&lt;/citation.value33&gt;&lt;citation.key34&gt;UnreportedCase.Next.,&lt;/citation.key34&gt;&lt;citation.value34&gt;,&lt;/citation.value34&gt;&lt;citation.key35&gt;UnreportedCase.Next.__PinPages&lt;/citation.key35&gt;&lt;citation.value35&gt;*12&lt;/citation.value35&gt;&lt;citation.key36&gt;UnreportedCase.Next.__PinPages._Pattern&lt;/citation.key36&gt;&lt;citation.value36&gt;PinPagesDB.PinPagesDB&lt;/citation.value36&gt;&lt;citation.key37&gt;UnreportedCase.Next.__PinPages.Asterisk&lt;/citation.key37&gt;&lt;citation.value37&gt;*&lt;/citation.value37&gt;&lt;citation.key38&gt;UnreportedCase.Next.__PinPages.First&lt;/citation.key38&gt;&lt;citation.value38&gt;12&lt;/citation.value38&gt;&lt;citation.key39&gt;UnreportedCase.Next._Pattern&lt;/citation.key39&gt;&lt;citation.value39&gt;UnrepCaseNoNext.UnrepCaseNoNext&lt;/citation.value39&gt;&lt;citation.key40&gt;UnreportedCase.Next.at&lt;/citation.key40&gt;&lt;citation.value40&gt;at&lt;/citation.value40&gt;&lt;citation.key41&gt;UnreportedCase.Next.Database&lt;/citation.key41&gt;&lt;citation.value41&gt;2024 U.S. Dist. LEXIS 58962 &lt;/citation.value41&gt;&lt;citation.key42&gt;UnreportedCase.Next.Database._Pattern&lt;/citation.key42&gt;&lt;citation.value42&gt;Case_DatabaseList.Case_DatabaseList&lt;/citation.value42&gt;&lt;citation.key43&gt;UnreportedCase.Next.Database.DBReference&lt;/citation.key43&gt;&lt;citation.value43&gt;2024 U.S. Dist. LEXIS 58962 &lt;/citation.value43&gt;&lt;citation.key44&gt;UnreportedCase.Next.Database.DBReference._Pattern&lt;/citation.key44&gt;&lt;citation.value44&gt;Case_DatabaseReference.Case_DatabaseReference&lt;/citation.value44&gt;&lt;citation.key45&gt;UnreportedCase.Next.Database.DBReference.DBNumber&lt;/citation.key45&gt;&lt;citation.value45&gt;58962&lt;/citation.value45&gt;&lt;citation.key46&gt;UnreportedCase.Next.Database.DBReference.LexisDB&lt;/citation.key46&gt;&lt;citation.value46&gt;U.S. Dist. LEXIS&lt;/citation.value46&gt;&lt;citation.key47&gt;UnreportedCase.Next.Database.DBReference.Year&lt;/citation.key47&gt;&lt;citation.value47&gt;2024 &lt;/citation.value47&gt;&lt;citation.key48&gt;UnreportedCase.Next.Database.DBReference.Year._Pattern&lt;/citation.key48&gt;&lt;citation.value48&gt;Year.Year&lt;/citation.value48&gt;&lt;citation.key49&gt;UnreportedCase.Next.Database.DBReference.Year.Year&lt;/citation.key49&gt;&lt;citation.value49&gt;2024&lt;/citation.value49&gt;&lt;citation.key50&gt;UnreportedCase.Next.RequiredComma&lt;/citation.key50&gt;&lt;citation.value50&gt;, &lt;/citation.value50&gt;&lt;citation.key51&gt;UnreportedCase.Next.RequiredComma._Pattern&lt;/citation.key51&gt;&lt;citation.value51&gt;RequiredComma.RequiredComma&lt;/citation.value51&gt;&lt;citation.key52&gt;UnreportedCase.Next.RequiredComma.Comma&lt;/citation.key52&gt;&lt;citation.value52&gt;,&lt;/citation.value52&gt;&lt;citation.key53&gt;master_name&lt;/citation.key53&gt;&lt;citation.value53&gt;___RESULTS_5&lt;/citation.value53&gt;&lt;/citation&gt;"/>
    <w:docVar w:name="CITRUS_BOOKMARK154_NODE_DATA" w:val="&lt;Node_Data&gt;_x000d__x000a_  &lt;foundBy /&gt;_x000d__x000a_  &lt;pattern&gt;Full.UnreportedCaseCitation&lt;/pattern&gt;_x000d__x000a_  &lt;tabName&gt;2024 U.S. Dist. LEXIS 58962&lt;/tabName&gt;_x000d__x000a_&lt;/Node_Data&gt;"/>
    <w:docVar w:name="CITRUS_BOOKMARK158[0]" w:val="&lt;citation&gt;&lt;citation._original_string&gt;Koontz, 2024 U.S. Dist. LEXIS 58962, at *17&lt;/citation._original_string&gt;&lt;citation._current_string&gt;Koontz, 2024 U.S. Dist. LEXIS 58962, at *17&lt;/citation._current_string&gt;&lt;citation._full_string&gt;Koontz, 2024 U.S. Dist. LEXIS 58962, at *17&lt;/citation._full_string&gt;&lt;citation._current_format&gt;Short.ShortUnreportedCaseCite&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Parenthetical&lt;/citation.key24&gt;&lt;citation.value24&gt; (referencing 15 U.S.C. §  1692a(6)) &lt;/citation.value24&gt;&lt;citation.key25&gt;Parenthetical.([&lt;/citation.key25&gt;&lt;citation.value25&gt; (&lt;/citation.value25&gt;&lt;citation.key26&gt;Parenthetical.])&lt;/citation.key26&gt;&lt;citation.value26&gt;) &lt;/citation.value26&gt;&lt;citation.key27&gt;RequiredComma&lt;/citation.key27&gt;&lt;citation.value27&gt;, &lt;/citation.value27&gt;&lt;citation.key28&gt;RequiredComma._Pattern&lt;/citation.key28&gt;&lt;citation.value28&gt;RequiredComma.RequiredComma&lt;/citation.value28&gt;&lt;citation.key29&gt;RequiredComma.Comma&lt;/citation.key29&gt;&lt;citation.value29&gt;,&lt;/citation.value29&gt;&lt;citation.key30&gt;UnreportedCase&lt;/citation.key30&gt;&lt;citation.value30&gt;2024 U.S. Dist. LEXIS 58962, at *17&lt;/citation.value30&gt;&lt;citation.key31&gt;UnreportedCase.,&lt;/citation.key31&gt;&lt;citation.value31&gt;,&lt;/citation.value31&gt;&lt;citation.key32&gt;UnreportedCase._Pattern&lt;/citation.key32&gt;&lt;citation.value32&gt;ShortUnreportedCase.ShortUnreportedCase&lt;/citation.value32&gt;&lt;citation.key33&gt;UnreportedCase.DocketNumber&lt;/citation.key33&gt;&lt;citation.value33&gt;Civil Action No. 5:23-CV-363&lt;/citation.value33&gt;&lt;citation.key34&gt;UnreportedCase.DocketNumber._Pattern&lt;/citation.key34&gt;&lt;citation.value34&gt;UnReportedCaseDocketNumber.UnReportedCaseDocketNumber&lt;/citation.value34&gt;&lt;citation.key35&gt;UnreportedCase.DocketNumber.Action&lt;/citation.key35&gt;&lt;citation.value35&gt;Action&lt;/citation.value35&gt;&lt;citation.key36&gt;UnreportedCase.DocketNumber.Civil&lt;/citation.key36&gt;&lt;citation.value36&gt;Civil&lt;/citation.value36&gt;&lt;citation.key37&gt;UnreportedCase.DocketNumber.DocketNumber&lt;/citation.key37&gt;&lt;citation.value37&gt;5:23-CV-363&lt;/citation.value37&gt;&lt;citation.key38&gt;UnreportedCase.DocketNumber.Number&lt;/citation.key38&gt;&lt;citation.value38&gt;No.&lt;/citation.value38&gt;&lt;citation.key39&gt;UnreportedCase.Next&lt;/citation.key39&gt;&lt;citation.value39&gt;2024 U.S. Dist. LEXIS 58962, at *17&lt;/citation.value39&gt;&lt;citation.key40&gt;UnreportedCase.Next.,&lt;/citation.key40&gt;&lt;citation.value40&gt;,&lt;/citation.value40&gt;&lt;citation.key41&gt;UnreportedCase.Next.__PinPages&lt;/citation.key41&gt;&lt;citation.value41&gt;*17&lt;/citation.value41&gt;&lt;citation.key42&gt;UnreportedCase.Next.__PinPages._Pattern&lt;/citation.key42&gt;&lt;citation.value42&gt;PinPagesDB.PinPagesDB&lt;/citation.value42&gt;&lt;citation.key43&gt;UnreportedCase.Next.__PinPages.Asterisk&lt;/citation.key43&gt;&lt;citation.value43&gt;*&lt;/citation.value43&gt;&lt;citation.key44&gt;UnreportedCase.Next.__PinPages.First&lt;/citation.key44&gt;&lt;citation.value44&gt;17&lt;/citation.value44&gt;&lt;citation.key45&gt;UnreportedCase.Next._Pattern&lt;/citation.key45&gt;&lt;citation.value45&gt;ShortNextUnrepDB.ShortNextUnrepDB&lt;/citation.value45&gt;&lt;citation.key46&gt;UnreportedCase.Next.at&lt;/citation.key46&gt;&lt;citation.value46&gt;at&lt;/citation.value46&gt;&lt;citation.key47&gt;UnreportedCase.Next.Database&lt;/citation.key47&gt;&lt;citation.value47&gt;2024 U.S. Dist. LEXIS 58962 &lt;/citation.value47&gt;&lt;citation.key48&gt;UnreportedCase.Next.Database._Pattern&lt;/citation.key48&gt;&lt;citation.value48&gt;Case_DatabaseList.Case_DatabaseList&lt;/citation.value48&gt;&lt;citation.key49&gt;UnreportedCase.Next.Database.DBReference&lt;/citation.key49&gt;&lt;citation.value49&gt;2024 U.S. Dist. LEXIS 58962 &lt;/citation.value49&gt;&lt;citation.key50&gt;UnreportedCase.Next.Database.DBReference._Pattern&lt;/citation.key50&gt;&lt;citation.value50&gt;Case_DatabaseReference.Case_DatabaseReference&lt;/citation.value50&gt;&lt;citation.key51&gt;UnreportedCase.Next.Database.DBReference.DBNumber&lt;/citation.key51&gt;&lt;citation.value51&gt;58962&lt;/citation.value51&gt;&lt;citation.key52&gt;UnreportedCase.Next.Database.DBReference.LexisDB&lt;/citation.key52&gt;&lt;citation.value52&gt;U.S. Dist. LEXIS&lt;/citation.value52&gt;&lt;citation.key53&gt;UnreportedCase.Next.Database.DBReference.Year&lt;/citation.key53&gt;&lt;citation.value53&gt;2024 &lt;/citation.value53&gt;&lt;citation.key54&gt;UnreportedCase.Next.Database.DBReference.Year._Pattern&lt;/citation.key54&gt;&lt;citation.value54&gt;Year.Year&lt;/citation.value54&gt;&lt;citation.key55&gt;UnreportedCase.Next.Database.DBReference.Year.Year&lt;/citation.key55&gt;&lt;citation.value55&gt;2024&lt;/citation.value55&gt;&lt;citation.key56&gt;UnreportedCase.Next.RequiredComma&lt;/citation.key56&gt;&lt;citation.value56&gt;, &lt;/citation.value56&gt;&lt;citation.key57&gt;UnreportedCase.Next.RequiredComma._Pattern&lt;/citation.key57&gt;&lt;citation.value57&gt;RequiredComma.RequiredComma&lt;/citation.value57&gt;&lt;citation.key58&gt;UnreportedCase.Next.RequiredComma.Comma&lt;/citation.key58&gt;&lt;citation.value58&gt;,&lt;/citation.value58&gt;&lt;citation.key59&gt;UnreportedCase.page&lt;/citation.key59&gt;&lt;citation.value59&gt;page&lt;/citation.value59&gt;&lt;citation.key60&gt;UnreportedCase.Reporter.page&lt;/citation.key60&gt;&lt;citation.value60&gt;page&lt;/citation.value60&gt;&lt;citation.key61&gt;master_name&lt;/citation.key61&gt;&lt;citation.value61&gt;___RESULTS_5&lt;/citation.value61&gt;&lt;/citation&gt;"/>
    <w:docVar w:name="CITRUS_BOOKMARK158_NODE_DATA" w:val="&lt;Node_Data&gt;_x000d__x000a_  &lt;foundBy /&gt;_x000d__x000a_  &lt;pattern&gt;Short.ShortUnreportedCaseCite&lt;/pattern&gt;_x000d__x000a_  &lt;tabName&gt;2024 U.S. Dist. LEXIS 58962&lt;/tabName&gt;_x000d__x000a_&lt;/Node_Data&gt;"/>
    <w:docVar w:name="CITRUS_BOOKMARK162[0]" w:val="&lt;citation&gt;&lt;citation._original_string&gt;Koontz, 2024 U.S. Dist. LEXIS 58962, at *24&lt;/citation._original_string&gt;&lt;citation._current_string&gt;Koontz, 2024 U.S. Dist. LEXIS 58962, at *24&lt;/citation._current_string&gt;&lt;citation._full_string&gt;Koontz, 2024 U.S. Dist. LEXIS 58962, at *24&lt;/citation._full_string&gt;&lt;citation._current_format&gt;Short.ShortUnreportedCaseCite&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Parenthetical&lt;/citation.key24&gt;&lt;citation.value24&gt; (referencing 15 U.S.C. §  1692a(6)) &lt;/citation.value24&gt;&lt;citation.key25&gt;Parenthetical.([&lt;/citation.key25&gt;&lt;citation.value25&gt; (&lt;/citation.value25&gt;&lt;citation.key26&gt;Parenthetical.])&lt;/citation.key26&gt;&lt;citation.value26&gt;) &lt;/citation.value26&gt;&lt;citation.key27&gt;RequiredComma&lt;/citation.key27&gt;&lt;citation.value27&gt;, &lt;/citation.value27&gt;&lt;citation.key28&gt;RequiredComma._Pattern&lt;/citation.key28&gt;&lt;citation.value28&gt;RequiredComma.RequiredComma&lt;/citation.value28&gt;&lt;citation.key29&gt;RequiredComma.Comma&lt;/citation.key29&gt;&lt;citation.value29&gt;,&lt;/citation.value29&gt;&lt;citation.key30&gt;UnreportedCase&lt;/citation.key30&gt;&lt;citation.value30&gt;2024 U.S. Dist. LEXIS 58962, at *24&lt;/citation.value30&gt;&lt;citation.key31&gt;UnreportedCase.,&lt;/citation.key31&gt;&lt;citation.value31&gt;,&lt;/citation.value31&gt;&lt;citation.key32&gt;UnreportedCase._Pattern&lt;/citation.key32&gt;&lt;citation.value32&gt;ShortUnreportedCase.ShortUnreportedCase&lt;/citation.value32&gt;&lt;citation.key33&gt;UnreportedCase.DocketNumber&lt;/citation.key33&gt;&lt;citation.value33&gt;Civil Action No. 5:23-CV-363&lt;/citation.value33&gt;&lt;citation.key34&gt;UnreportedCase.DocketNumber._Pattern&lt;/citation.key34&gt;&lt;citation.value34&gt;UnReportedCaseDocketNumber.UnReportedCaseDocketNumber&lt;/citation.value34&gt;&lt;citation.key35&gt;UnreportedCase.DocketNumber.Action&lt;/citation.key35&gt;&lt;citation.value35&gt;Action&lt;/citation.value35&gt;&lt;citation.key36&gt;UnreportedCase.DocketNumber.Civil&lt;/citation.key36&gt;&lt;citation.value36&gt;Civil&lt;/citation.value36&gt;&lt;citation.key37&gt;UnreportedCase.DocketNumber.DocketNumber&lt;/citation.key37&gt;&lt;citation.value37&gt;5:23-CV-363&lt;/citation.value37&gt;&lt;citation.key38&gt;UnreportedCase.DocketNumber.Number&lt;/citation.key38&gt;&lt;citation.value38&gt;No.&lt;/citation.value38&gt;&lt;citation.key39&gt;UnreportedCase.Next&lt;/citation.key39&gt;&lt;citation.value39&gt;2024 U.S. Dist. LEXIS 58962, at *24&lt;/citation.value39&gt;&lt;citation.key40&gt;UnreportedCase.Next.,&lt;/citation.key40&gt;&lt;citation.value40&gt;,&lt;/citation.value40&gt;&lt;citation.key41&gt;UnreportedCase.Next.__PinPages&lt;/citation.key41&gt;&lt;citation.value41&gt;*24&lt;/citation.value41&gt;&lt;citation.key42&gt;UnreportedCase.Next.__PinPages._Pattern&lt;/citation.key42&gt;&lt;citation.value42&gt;PinPagesDB.PinPagesDB&lt;/citation.value42&gt;&lt;citation.key43&gt;UnreportedCase.Next.__PinPages.Asterisk&lt;/citation.key43&gt;&lt;citation.value43&gt;*&lt;/citation.value43&gt;&lt;citation.key44&gt;UnreportedCase.Next.__PinPages.First&lt;/citation.key44&gt;&lt;citation.value44&gt;24&lt;/citation.value44&gt;&lt;citation.key45&gt;UnreportedCase.Next._Pattern&lt;/citation.key45&gt;&lt;citation.value45&gt;ShortNextUnrepDB.ShortNextUnrepDB&lt;/citation.value45&gt;&lt;citation.key46&gt;UnreportedCase.Next.at&lt;/citation.key46&gt;&lt;citation.value46&gt;at&lt;/citation.value46&gt;&lt;citation.key47&gt;UnreportedCase.Next.Database&lt;/citation.key47&gt;&lt;citation.value47&gt;2024 U.S. Dist. LEXIS 58962 &lt;/citation.value47&gt;&lt;citation.key48&gt;UnreportedCase.Next.Database._Pattern&lt;/citation.key48&gt;&lt;citation.value48&gt;Case_DatabaseList.Case_DatabaseList&lt;/citation.value48&gt;&lt;citation.key49&gt;UnreportedCase.Next.Database.DBReference&lt;/citation.key49&gt;&lt;citation.value49&gt;2024 U.S. Dist. LEXIS 58962 &lt;/citation.value49&gt;&lt;citation.key50&gt;UnreportedCase.Next.Database.DBReference._Pattern&lt;/citation.key50&gt;&lt;citation.value50&gt;Case_DatabaseReference.Case_DatabaseReference&lt;/citation.value50&gt;&lt;citation.key51&gt;UnreportedCase.Next.Database.DBReference.DBNumber&lt;/citation.key51&gt;&lt;citation.value51&gt;58962&lt;/citation.value51&gt;&lt;citation.key52&gt;UnreportedCase.Next.Database.DBReference.LexisDB&lt;/citation.key52&gt;&lt;citation.value52&gt;U.S. Dist. LEXIS&lt;/citation.value52&gt;&lt;citation.key53&gt;UnreportedCase.Next.Database.DBReference.Year&lt;/citation.key53&gt;&lt;citation.value53&gt;2024 &lt;/citation.value53&gt;&lt;citation.key54&gt;UnreportedCase.Next.Database.DBReference.Year._Pattern&lt;/citation.key54&gt;&lt;citation.value54&gt;Year.Year&lt;/citation.value54&gt;&lt;citation.key55&gt;UnreportedCase.Next.Database.DBReference.Year.Year&lt;/citation.key55&gt;&lt;citation.value55&gt;2024&lt;/citation.value55&gt;&lt;citation.key56&gt;UnreportedCase.Next.RequiredComma&lt;/citation.key56&gt;&lt;citation.value56&gt;, &lt;/citation.value56&gt;&lt;citation.key57&gt;UnreportedCase.Next.RequiredComma._Pattern&lt;/citation.key57&gt;&lt;citation.value57&gt;RequiredComma.RequiredComma&lt;/citation.value57&gt;&lt;citation.key58&gt;UnreportedCase.Next.RequiredComma.Comma&lt;/citation.key58&gt;&lt;citation.value58&gt;,&lt;/citation.value58&gt;&lt;citation.key59&gt;UnreportedCase.page&lt;/citation.key59&gt;&lt;citation.value59&gt;page&lt;/citation.value59&gt;&lt;citation.key60&gt;UnreportedCase.Reporter.page&lt;/citation.key60&gt;&lt;citation.value60&gt;page&lt;/citation.value60&gt;&lt;citation.key61&gt;master_name&lt;/citation.key61&gt;&lt;citation.value61&gt;___RESULTS_5&lt;/citation.value61&gt;&lt;/citation&gt;"/>
    <w:docVar w:name="CITRUS_BOOKMARK162_NODE_DATA" w:val="&lt;Node_Data&gt;_x000d__x000a_  &lt;foundBy /&gt;_x000d__x000a_  &lt;pattern&gt;Short.ShortUnreportedCaseCite&lt;/pattern&gt;_x000d__x000a_  &lt;tabName&gt;2024 U.S. Dist. LEXIS 58962&lt;/tabName&gt;_x000d__x000a_&lt;/Node_Data&gt;"/>
    <w:docVar w:name="CITRUS_BOOKMARK19[0]" w:val="&lt;citation&gt;&lt;citation._original_string&gt;Home Bldg. &amp; Loan Ass’n v. Blaisdell, 290 U.S. 398, 446-47 (1934)&lt;/citation._original_string&gt;&lt;citation._current_string&gt;Home Bldg. &amp; Loan Ass’n v. Blaisdell, 290 U.S. 398, 446-47 (1934)&lt;/citation._current_string&gt;&lt;citation._full_string&gt;Home Bldg. &amp; Loan Ass’n v. Blaisdell, 290 U.S. 398, 446-47 (1934)&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Home Bldg. &amp; Loan Ass’n&lt;/citation.value2&gt;&lt;citation.key3&gt;CaseName.FirstParty._Pattern&lt;/citation.key3&gt;&lt;citation.value3&gt;Party.Party&lt;/citation.value3&gt;&lt;citation.key4&gt;CaseName.FirstParty.Party&lt;/citation.key4&gt;&lt;citation.value4&gt;Home Bldg. &amp; Loan Ass’n&lt;/citation.value4&gt;&lt;citation.key5&gt;CaseName.SecondParty&lt;/citation.key5&gt;&lt;citation.value5&gt;Blaisdell&lt;/citation.value5&gt;&lt;citation.key6&gt;CaseName.SecondParty._Pattern&lt;/citation.key6&gt;&lt;citation.value6&gt;Party.Party&lt;/citation.value6&gt;&lt;citation.key7&gt;CaseName.SecondParty.Party&lt;/citation.key7&gt;&lt;citation.value7&gt;Blaisdell&lt;/citation.value7&gt;&lt;citation.key8&gt;CaseName.v&lt;/citation.key8&gt;&lt;citation.value8&gt;v.&lt;/citation.value8&gt;&lt;citation.key9&gt;CourtParenthetical&lt;/citation.key9&gt;&lt;citation.value9&gt; (1934) &lt;/citation.value9&gt;&lt;citation.key10&gt;CourtParenthetical._Pattern&lt;/citation.key10&gt;&lt;citation.value10&gt;CourtParenthetical.CourtParenthetical&lt;/citation.value10&gt;&lt;citation.key11&gt;CourtParenthetical.Date&lt;/citation.key11&gt;&lt;citation.value11&gt;1934 &lt;/citation.value11&gt;&lt;citation.key12&gt;CourtParenthetical.Date._Pattern&lt;/citation.key12&gt;&lt;citation.value12&gt;CourtParenthetical.Date.Date&lt;/citation.value12&gt;&lt;citation.key13&gt;CourtParenthetical.Date.Year&lt;/citation.key13&gt;&lt;citation.value13&gt;1934&lt;/citation.value13&gt;&lt;citation.key14&gt;CourtParenthetical.Date.Year._Pattern&lt;/citation.key14&gt;&lt;citation.value14&gt;CourtParenthetical.Date.Year.Year&lt;/citation.value14&gt;&lt;citation.key15&gt;CourtParenthetical.Date.Year.Year&lt;/citation.key15&gt;&lt;citation.value15&gt;1934&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Home Bldg.                                     &amp; Loan Ass’n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290 U.S. 398, 446-47 &lt;/citation.value27&gt;&lt;citation.key28&gt;Reporter.[&lt;/citation.key28&gt;&lt;citation.value28&gt;[&lt;/citation.value28&gt;&lt;citation.key29&gt;Reporter.]&lt;/citation.key29&gt;&lt;citation.value29&gt;]&lt;/citation.value29&gt;&lt;citation.key30&gt;Reporter.__PinPages&lt;/citation.key30&gt;&lt;citation.value30&gt;446-47 &lt;/citation.value30&gt;&lt;citation.key31&gt;Reporter.__PinPages._Pattern&lt;/citation.key31&gt;&lt;citation.value31&gt;PinPages.PinPages&lt;/citation.value31&gt;&lt;citation.key32&gt;Reporter.__PinPages.First&lt;/citation.key32&gt;&lt;citation.value32&gt;446&lt;/citation.value32&gt;&lt;citation.key33&gt;Reporter.__PinPages.First.__PageNumber&lt;/citation.key33&gt;&lt;citation.value33&gt;446&lt;/citation.value33&gt;&lt;citation.key34&gt;Reporter.__PinPages.First._Pattern&lt;/citation.key34&gt;&lt;citation.value34&gt;FirstPageInRange.FirstPageInRange&lt;/citation.value34&gt;&lt;citation.key35&gt;Reporter.__PinPages.Last&lt;/citation.key35&gt;&lt;citation.value35&gt;47 &lt;/citation.value35&gt;&lt;citation.key36&gt;Reporter.__PinPages.Last._Pattern&lt;/citation.key36&gt;&lt;citation.value36&gt;LastPageNumber.LastPageNumber&lt;/citation.value36&gt;&lt;citation.key37&gt;Reporter.__PinPages.Last.PageNumber&lt;/citation.key37&gt;&lt;citation.value37&gt;47&lt;/citation.value37&gt;&lt;citation.key38&gt;Reporter.__PinPages.Last.PageNumber_Full&lt;/citation.key38&gt;&lt;citation.value38&gt;447&lt;/citation.value38&gt;&lt;citation.key39&gt;Reporter.__PinPages.RangeDash&lt;/citation.key39&gt;&lt;citation.value39&gt;-&lt;/citation.value39&gt;&lt;citation.key40&gt;Reporter._Pattern&lt;/citation.key40&gt;&lt;citation.value40&gt;Reporter.Reporter&lt;/citation.value40&gt;&lt;citation.key41&gt;Reporter.FirstPage&lt;/citation.key41&gt;&lt;citation.value41&gt;398&lt;/citation.value41&gt;&lt;citation.key42&gt;Reporter.Name&lt;/citation.key42&gt;&lt;citation.value42&gt;U.S.&lt;/citation.value42&gt;&lt;citation.key43&gt;Reporter.page&lt;/citation.key43&gt;&lt;citation.value43&gt;pages&lt;/citation.value43&gt;&lt;citation.key44&gt;Reporter.Reporter.page&lt;/citation.key44&gt;&lt;citation.value44&gt;pages&lt;/citation.value44&gt;&lt;citation.key45&gt;Reporter.RequiredComma&lt;/citation.key45&gt;&lt;citation.value45&gt;, &lt;/citation.value45&gt;&lt;citation.key46&gt;Reporter.RequiredComma._Pattern&lt;/citation.key46&gt;&lt;citation.value46&gt;RequiredComma.RequiredComma&lt;/citation.value46&gt;&lt;citation.key47&gt;Reporter.RequiredComma.Comma&lt;/citation.key47&gt;&lt;citation.value47&gt;,&lt;/citation.value47&gt;&lt;citation.key48&gt;Reporter.Volume&lt;/citation.key48&gt;&lt;citation.value48&gt;290&lt;/citation.value48&gt;&lt;citation.key49&gt;RequiredComma&lt;/citation.key49&gt;&lt;citation.value49&gt;, &lt;/citation.value49&gt;&lt;citation.key50&gt;RequiredComma._Pattern&lt;/citation.key50&gt;&lt;citation.value50&gt;RequiredComma.RequiredComma&lt;/citation.value50&gt;&lt;citation.key51&gt;SecondParty&lt;/citation.key51&gt;&lt;citation.value51&gt;Blaisdell &lt;/citation.value51&gt;&lt;citation.key52&gt;supra&lt;/citation.key52&gt;&lt;citation.value52&gt;&lt;/citation.value52&gt;&lt;citation.key53&gt;supra.,&lt;/citation.key53&gt;&lt;citation.value53&gt;, &lt;/citation.value53&gt;&lt;citation.key54&gt;supra._Pattern&lt;/citation.key54&gt;&lt;citation.value54&gt;ShortCaseSupra.ShortCaseSupra&lt;/citation.value54&gt;&lt;citation.key55&gt;supra.supra&lt;/citation.key55&gt;&lt;citation.value55&gt;supra&lt;/citation.value55&gt;&lt;citation.key56&gt;master_name&lt;/citation.key56&gt;&lt;citation.value56&gt;___RESULTS_6&lt;/citation.value56&gt;&lt;/citation&gt;"/>
    <w:docVar w:name="CITRUS_BOOKMARK19_NODE_DATA" w:val="&lt;Node_Data&gt;_x000d__x000a_  &lt;foundBy /&gt;_x000d__x000a_  &lt;pattern&gt;Full.CaseCitation&lt;/pattern&gt;_x000d__x000a_  &lt;tabName&gt;290 U.S. 398&lt;/tabName&gt;_x000d__x000a_&lt;/Node_Data&gt;"/>
    <w:docVar w:name="CITRUS_BOOKMARK2[0]" w:val="&lt;citation&gt;&lt;citation._original_string&gt;Johnson v. Home State Bank, 501 U.S. 78, 84 (1991)&lt;/citation._original_string&gt;&lt;citation._current_string&gt;Johnson v. Home State Bank, 501 U.S. 78, 84 (1991)&lt;/citation._current_string&gt;&lt;citation._full_string&gt;Johnson v. Home State Bank, 501 U.S. 78, 84 (1991)&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Johnson&lt;/citation.value2&gt;&lt;citation.key3&gt;CaseName.FirstParty._Pattern&lt;/citation.key3&gt;&lt;citation.value3&gt;Party.Party&lt;/citation.value3&gt;&lt;citation.key4&gt;CaseName.FirstParty.Party&lt;/citation.key4&gt;&lt;citation.value4&gt;Johnson&lt;/citation.value4&gt;&lt;citation.key5&gt;CaseName.SecondParty&lt;/citation.key5&gt;&lt;citation.value5&gt;Home State Bank&lt;/citation.value5&gt;&lt;citation.key6&gt;CaseName.SecondParty._Pattern&lt;/citation.key6&gt;&lt;citation.value6&gt;Party.Party&lt;/citation.value6&gt;&lt;citation.key7&gt;CaseName.SecondParty.Party&lt;/citation.key7&gt;&lt;citation.value7&gt;Home State Bank&lt;/citation.value7&gt;&lt;citation.key8&gt;CaseName.v&lt;/citation.key8&gt;&lt;citation.value8&gt;v.&lt;/citation.value8&gt;&lt;citation.key9&gt;CourtParenthetical&lt;/citation.key9&gt;&lt;citation.value9&gt; (1991) &lt;/citation.value9&gt;&lt;citation.key10&gt;CourtParenthetical._Pattern&lt;/citation.key10&gt;&lt;citation.value10&gt;CourtParenthetical.CourtParenthetical&lt;/citation.value10&gt;&lt;citation.key11&gt;CourtParenthetical.Date&lt;/citation.key11&gt;&lt;citation.value11&gt;1991 &lt;/citation.value11&gt;&lt;citation.key12&gt;CourtParenthetical.Date._Pattern&lt;/citation.key12&gt;&lt;citation.value12&gt;CourtParenthetical.Date.Date&lt;/citation.value12&gt;&lt;citation.key13&gt;CourtParenthetical.Date.Year&lt;/citation.key13&gt;&lt;citation.value13&gt;1991&lt;/citation.value13&gt;&lt;citation.key14&gt;CourtParenthetical.Date.Year._Pattern&lt;/citation.key14&gt;&lt;citation.value14&gt;CourtParenthetical.Date.Year.Year&lt;/citation.value14&gt;&lt;citation.key15&gt;CourtParenthetical.Date.Year.Year&lt;/citation.key15&gt;&lt;citation.value15&gt;1991&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Johnson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01 U.S. 78, 84&lt;/citation.value27&gt;&lt;citation.key28&gt;Reporter.[&lt;/citation.key28&gt;&lt;citation.value28&gt;[&lt;/citation.value28&gt;&lt;citation.key29&gt;Reporter.]&lt;/citation.key29&gt;&lt;citation.value29&gt;]&lt;/citation.value29&gt;&lt;citation.key30&gt;Reporter.__PinPages&lt;/citation.key30&gt;&lt;citation.value30&gt;84&lt;/citation.value30&gt;&lt;citation.key31&gt;Reporter.__PinPages._Pattern&lt;/citation.key31&gt;&lt;citation.value31&gt;PinPages.PinPages&lt;/citation.value31&gt;&lt;citation.key32&gt;Reporter.__PinPages.First&lt;/citation.key32&gt;&lt;citation.value32&gt;84&lt;/citation.value32&gt;&lt;citation.key33&gt;Reporter.__PinPages.First.__PageNumber&lt;/citation.key33&gt;&lt;citation.value33&gt;84&lt;/citation.value33&gt;&lt;citation.key34&gt;Reporter.__PinPages.First._Pattern&lt;/citation.key34&gt;&lt;citation.value34&gt;FirstPageInRange.FirstPageInRange&lt;/citation.value34&gt;&lt;citation.key35&gt;Reporter._Pattern&lt;/citation.key35&gt;&lt;citation.value35&gt;Reporter.Reporter&lt;/citation.value35&gt;&lt;citation.key36&gt;Reporter.FirstPage&lt;/citation.key36&gt;&lt;citation.value36&gt;78&lt;/citation.value36&gt;&lt;citation.key37&gt;Reporter.Name&lt;/citation.key37&gt;&lt;citation.value37&gt;U.S.&lt;/citation.value37&gt;&lt;citation.key38&gt;Reporter.page&lt;/citation.key38&gt;&lt;citation.value38&gt;page&lt;/citation.value38&gt;&lt;citation.key39&gt;Reporter.Reporter.page&lt;/citation.key39&gt;&lt;citation.value39&gt;page&lt;/citation.value39&gt;&lt;citation.key40&gt;Reporter.RequiredComma&lt;/citation.key40&gt;&lt;citation.value40&gt;, &lt;/citation.value40&gt;&lt;citation.key41&gt;Reporter.RequiredComma._Pattern&lt;/citation.key41&gt;&lt;citation.value41&gt;RequiredComma.RequiredComma&lt;/citation.value41&gt;&lt;citation.key42&gt;Reporter.RequiredComma.Comma&lt;/citation.key42&gt;&lt;citation.value42&gt;,&lt;/citation.value42&gt;&lt;citation.key43&gt;Reporter.Volume&lt;/citation.key43&gt;&lt;citation.value43&gt;501&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Home State Bank &lt;/citation.value46&gt;&lt;citation.key47&gt;supra&lt;/citation.key47&gt;&lt;citation.value47&gt;&lt;/citation.value47&gt;&lt;citation.key48&gt;supra.,&lt;/citation.key48&gt;&lt;citation.value48&gt;, &lt;/citation.value48&gt;&lt;citation.key49&gt;supra._Pattern&lt;/citation.key49&gt;&lt;citation.value49&gt;ShortCaseSupra.ShortCaseSupra&lt;/citation.value49&gt;&lt;citation.key50&gt;supra.supra&lt;/citation.key50&gt;&lt;citation.value50&gt;supra&lt;/citation.value50&gt;&lt;citation.key51&gt;master_name&lt;/citation.key51&gt;&lt;citation.value51&gt;___RESULTS_2&lt;/citation.value51&gt;&lt;/citation&gt;"/>
    <w:docVar w:name="CITRUS_BOOKMARK2_NODE_DATA" w:val="&lt;Node_Data&gt;_x000d__x000a_  &lt;foundBy /&gt;_x000d__x000a_  &lt;pattern&gt;Full.CaseCitation&lt;/pattern&gt;_x000d__x000a_  &lt;tabName&gt;501 U.S. 78&lt;/tabName&gt;_x000d__x000a_&lt;/Node_Data&gt;"/>
    <w:docVar w:name="CITRUS_BOOKMARK20[0]" w:val="&lt;citation&gt;&lt;citation._original_string&gt;See USAA Fed. Sav. Bank, 532 P.3d 1024, 1034 (Wash. 2023)&lt;/citation._original_string&gt;&lt;citation._current_string&gt;See USAA Fed. Sav. Bank, 532 P.3d 1024, 1034 (Wash. 2023)&lt;/citation._current_string&gt;&lt;citation._full_string&gt;See USAA Fed. Sav. Bank, 532 P.3d 1024, 1034 (Wash. 2023)&lt;/citation._full_string&gt;&lt;citation._current_format&gt;Full.CaseCitation&lt;/citation._current_format&gt;&lt;citation.name&gt;cite&lt;/citation.name&gt;&lt;citation.key0&gt;,&lt;/citation.key0&gt;&lt;citation.value0&gt;,&lt;/citation.value0&gt;&lt;citation.key1&gt;__Signal&lt;/citation.key1&gt;&lt;citation.value1&gt;see &lt;/citation.value1&gt;&lt;citation.key2&gt;__Signal._Pattern&lt;/citation.key2&gt;&lt;citation.value2&gt;Signal.Signal&lt;/citation.value2&gt;&lt;citation.key3&gt;__Signal.ForbiddenComma._Pattern&lt;/citation.key3&gt;&lt;citation.value3&gt;ForbiddenComma.ForbiddenComma&lt;/citation.value3&gt;&lt;citation.key4&gt;__Signal.See&lt;/citation.key4&gt;&lt;citation.value4&gt;see&lt;/citation.value4&gt;&lt;citation.key5&gt;CaseName&lt;/citation.key5&gt;&lt;citation.value5&gt;&lt;/citation.value5&gt;&lt;citation.key6&gt;CaseName.FirstParty&lt;/citation.key6&gt;&lt;citation.value6&gt;USAA Fed. Sav. Bank &lt;/citation.value6&gt;&lt;citation.key7&gt;CaseName.FirstParty.Party&lt;/citation.key7&gt;&lt;citation.value7&gt;USAA Fed. Sav. Bank&lt;/citation.value7&gt;&lt;citation.key8&gt;CourtParenthetical&lt;/citation.key8&gt;&lt;citation.value8&gt; (Wash. 2023) &lt;/citation.value8&gt;&lt;citation.key9&gt;CourtParenthetical._Pattern&lt;/citation.key9&gt;&lt;citation.value9&gt;CourtParenthetical.CourtParenthetical&lt;/citation.value9&gt;&lt;citation.key10&gt;CourtParenthetical.CourtName&lt;/citation.key10&gt;&lt;citation.value10&gt;Wash. &lt;/citation.value10&gt;&lt;citation.key11&gt;CourtParenthetical.CourtName._Pattern&lt;/citation.key11&gt;&lt;citation.value11&gt;CourtName.CourtName&lt;/citation.value11&gt;&lt;citation.key12&gt;CourtParenthetical.CourtName.CourtName&lt;/citation.key12&gt;&lt;citation.value12&gt;Wash.&lt;/citation.value12&gt;&lt;citation.key13&gt;CourtParenthetical.Date&lt;/citation.key13&gt;&lt;citation.value13&gt;2023 &lt;/citation.value13&gt;&lt;citation.key14&gt;CourtParenthetical.Date.Year&lt;/citation.key14&gt;&lt;citation.value14&gt;2023 &lt;/citation.value14&gt;&lt;citation.key15&gt;CourtParenthetical.Date.Year.Year&lt;/citation.key15&gt;&lt;citation.value15&gt;2023&lt;/citation.value15&gt;&lt;citation.key16&gt;CourtParenthetical.RequiredCommaMich._Pattern&lt;/citation.key16&gt;&lt;citation.value16&gt;RequiredComma.Required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NY L Paren&lt;/citation.key23&gt;&lt;citation.value23&gt;(&lt;/citation.value23&gt;&lt;citation.key24&gt;NY R Paren&lt;/citation.key24&gt;&lt;citation.value24&gt;)&lt;/citation.value24&gt;&lt;citation.key25&gt;Reporter&lt;/citation.key25&gt;&lt;citation.value25&gt;532 P.3d 1024, 1034&lt;/citation.value25&gt;&lt;citation.key26&gt;Reporter.[&lt;/citation.key26&gt;&lt;citation.value26&gt;[&lt;/citation.value26&gt;&lt;citation.key27&gt;Reporter.]&lt;/citation.key27&gt;&lt;citation.value27&gt;]&lt;/citation.value27&gt;&lt;citation.key28&gt;Reporter.__PinPages&lt;/citation.key28&gt;&lt;citation.value28&gt;1034&lt;/citation.value28&gt;&lt;citation.key29&gt;Reporter.__PinPages._Pattern&lt;/citation.key29&gt;&lt;citation.value29&gt;PinPages.PinPages&lt;/citation.value29&gt;&lt;citation.key30&gt;Reporter.__PinPages.First&lt;/citation.key30&gt;&lt;citation.value30&gt;1034&lt;/citation.value30&gt;&lt;citation.key31&gt;Reporter.__PinPages.First.__PageNumber&lt;/citation.key31&gt;&lt;citation.value31&gt;1034&lt;/citation.value31&gt;&lt;citation.key32&gt;Reporter.__PinPages.First._Pattern&lt;/citation.key32&gt;&lt;citation.value32&gt;FirstPageInRange.FirstPageInRange&lt;/citation.value32&gt;&lt;citation.key33&gt;Reporter._Pattern&lt;/citation.key33&gt;&lt;citation.value33&gt;Reporter.Reporter&lt;/citation.value33&gt;&lt;citation.key34&gt;Reporter.FirstPage&lt;/citation.key34&gt;&lt;citation.value34&gt;1024&lt;/citation.value34&gt;&lt;citation.key35&gt;Reporter.Name&lt;/citation.key35&gt;&lt;citation.value35&gt;P.3d&lt;/citation.value35&gt;&lt;citation.key36&gt;Reporter.page&lt;/citation.key36&gt;&lt;citation.value36&gt;page&lt;/citation.value36&gt;&lt;citation.key37&gt;Reporter.Reporter.page&lt;/citation.key37&gt;&lt;citation.value37&gt;page&lt;/citation.value37&gt;&lt;citation.key38&gt;Reporter.RequiredComma&lt;/citation.key38&gt;&lt;citation.value38&gt;, &lt;/citation.value38&gt;&lt;citation.key39&gt;Reporter.RequiredComma._Pattern&lt;/citation.key39&gt;&lt;citation.value39&gt;RequiredComma.RequiredComma&lt;/citation.value39&gt;&lt;citation.key40&gt;Reporter.RequiredComma.Comma&lt;/citation.key40&gt;&lt;citation.value40&gt;,&lt;/citation.value40&gt;&lt;citation.key41&gt;Reporter.Volume&lt;/citation.key41&gt;&lt;citation.value41&gt;532&lt;/citation.value41&gt;&lt;citation.key42&gt;supra&lt;/citation.key42&gt;&lt;citation.value42&gt;&lt;/citation.value42&gt;&lt;citation.key43&gt;supra.,&lt;/citation.key43&gt;&lt;citation.value43&gt;, &lt;/citation.value43&gt;&lt;citation.key44&gt;supra._Pattern&lt;/citation.key44&gt;&lt;citation.value44&gt;ShortCaseSupra.ShortCaseSupra&lt;/citation.value44&gt;&lt;citation.key45&gt;supra.supra&lt;/citation.key45&gt;&lt;citation.value45&gt;supra&lt;/citation.value45&gt;&lt;citation.key46&gt;master_name&lt;/citation.key46&gt;&lt;citation.value46&gt;___RESULTS_7&lt;/citation.value46&gt;&lt;/citation&gt;"/>
    <w:docVar w:name="CITRUS_BOOKMARK20_NODE_DATA" w:val="&lt;Node_Data&gt;_x000d__x000a_  &lt;foundBy /&gt;_x000d__x000a_  &lt;pattern&gt;Full.CaseCitation&lt;/pattern&gt;_x000d__x000a_  &lt;tabName&gt;532 P.3d 1024&lt;/tabName&gt;_x000d__x000a_&lt;/Node_Data&gt;"/>
    <w:docVar w:name="CITRUS_BOOKMARK22[0]" w:val="&lt;citation&gt;&lt;citation._original_string&gt;Obduskey v. McCarthy &amp; Holthus L.L.P., 586 U.S. 466 (2019)&lt;/citation._original_string&gt;&lt;citation._current_string&gt;Obduskey v. McCarthy &amp; Holthus L.L.P., 586 U.S. 466 (2019)&lt;/citation._current_string&gt;&lt;citation._full_string&gt;Obduskey v. McCarthy &amp; Holthus L.L.P., 586 U.S. 466 (2019)&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Obduskey&lt;/citation.value2&gt;&lt;citation.key3&gt;CaseName.FirstParty._Pattern&lt;/citation.key3&gt;&lt;citation.value3&gt;Party.Party&lt;/citation.value3&gt;&lt;citation.key4&gt;CaseName.FirstParty.Party&lt;/citation.key4&gt;&lt;citation.value4&gt;Obduskey&lt;/citation.value4&gt;&lt;citation.key5&gt;CaseName.SecondParty&lt;/citation.key5&gt;&lt;citation.value5&gt;McCarthy &amp; Holthus L.L.P.&lt;/citation.value5&gt;&lt;citation.key6&gt;CaseName.SecondParty._Pattern&lt;/citation.key6&gt;&lt;citation.value6&gt;Party.Party&lt;/citation.value6&gt;&lt;citation.key7&gt;CaseName.SecondParty.Party&lt;/citation.key7&gt;&lt;citation.value7&gt;McCarthy &amp; Holthus L.L.P.&lt;/citation.value7&gt;&lt;citation.key8&gt;CaseName.v&lt;/citation.key8&gt;&lt;citation.value8&gt;v.&lt;/citation.value8&gt;&lt;citation.key9&gt;CourtParenthetical&lt;/citation.key9&gt;&lt;citation.value9&gt; (2019) &lt;/citation.value9&gt;&lt;citation.key10&gt;CourtParenthetical._Pattern&lt;/citation.key10&gt;&lt;citation.value10&gt;CourtParenthetical.CourtParenthetical&lt;/citation.value10&gt;&lt;citation.key11&gt;CourtParenthetical.Date&lt;/citation.key11&gt;&lt;citation.value11&gt;2019 &lt;/citation.value11&gt;&lt;citation.key12&gt;CourtParenthetical.Date._Pattern&lt;/citation.key12&gt;&lt;citation.value12&gt;CourtParenthetical.Date.Date&lt;/citation.value12&gt;&lt;citation.key13&gt;CourtParenthetical.Date.Year&lt;/citation.key13&gt;&lt;citation.value13&gt;2019&lt;/citation.value13&gt;&lt;citation.key14&gt;CourtParenthetical.Date.Year._Pattern&lt;/citation.key14&gt;&lt;citation.value14&gt;CourtParenthetical.Date.Year.Year&lt;/citation.value14&gt;&lt;citation.key15&gt;CourtParenthetical.Date.Year.Year&lt;/citation.key15&gt;&lt;citation.value15&gt;2019&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Obduskey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6 U.S. 466 &lt;/citation.value27&gt;&lt;citation.key28&gt;Reporter.[&lt;/citation.key28&gt;&lt;citation.value28&gt;[&lt;/citation.value28&gt;&lt;citation.key29&gt;Reporter.]&lt;/citation.key29&gt;&lt;citation.value29&gt;]&lt;/citation.value29&gt;&lt;citation.key30&gt;Reporter._Pattern&lt;/citation.key30&gt;&lt;citation.value30&gt;Reporter.Reporter&lt;/citation.value30&gt;&lt;citation.key31&gt;Reporter.FirstPage&lt;/citation.key31&gt;&lt;citation.value31&gt;466&lt;/citation.value31&gt;&lt;citation.key32&gt;Reporter.Name&lt;/citation.key32&gt;&lt;citation.value32&gt;U.S.&lt;/citation.value32&gt;&lt;citation.key33&gt;Reporter.page&lt;/citation.key33&gt;&lt;citation.value33&gt;page&lt;/citation.value33&gt;&lt;citation.key34&gt;Reporter.Reporter.page&lt;/citation.key34&gt;&lt;citation.value34&gt;page&lt;/citation.value34&gt;&lt;citation.key35&gt;Reporter.Volume&lt;/citation.key35&gt;&lt;citation.value35&gt;586&lt;/citation.value35&gt;&lt;citation.key36&gt;RequiredComma&lt;/citation.key36&gt;&lt;citation.value36&gt;, &lt;/citation.value36&gt;&lt;citation.key37&gt;RequiredComma._Pattern&lt;/citation.key37&gt;&lt;citation.value37&gt;RequiredComma.RequiredComma&lt;/citation.value37&gt;&lt;citation.key38&gt;SecondParty&lt;/citation.key38&gt;&lt;citation.value38&gt;McCarthy                                         &amp; Holthus L.L.P. &lt;/citation.value38&gt;&lt;citation.key39&gt;supra&lt;/citation.key39&gt;&lt;citation.value39&gt;&lt;/citation.value39&gt;&lt;citation.key40&gt;supra.,&lt;/citation.key40&gt;&lt;citation.value40&gt;, &lt;/citation.value40&gt;&lt;citation.key41&gt;supra._Pattern&lt;/citation.key41&gt;&lt;citation.value41&gt;ShortCaseSupra.ShortCaseSupra&lt;/citation.value41&gt;&lt;citation.key42&gt;supra.supra&lt;/citation.key42&gt;&lt;citation.value42&gt;supra&lt;/citation.value42&gt;&lt;citation.key43&gt;master_name&lt;/citation.key43&gt;&lt;citation.value43&gt;___RESULTS_8&lt;/citation.value43&gt;&lt;/citation&gt;"/>
    <w:docVar w:name="CITRUS_BOOKMARK22_NODE_DATA" w:val="&lt;Node_Data&gt;_x000d__x000a_  &lt;foundBy /&gt;_x000d__x000a_  &lt;pattern&gt;Full.CaseCitation&lt;/pattern&gt;_x000d__x000a_  &lt;tabName&gt;586 U.S. 466&lt;/tabName&gt;_x000d__x000a_&lt;/Node_Data&gt;"/>
    <w:docVar w:name="CITRUS_BOOKMARK24[0]" w:val="&lt;citation&gt;&lt;citation._original_string&gt;Obduskey v. Wells Fargo, 879 F.3d 1216, 1221 (10th Cir. 2018)&lt;/citation._original_string&gt;&lt;citation._current_string&gt;Obduskey v. Wells Fargo, 879 F.3d 1216, 1221 (10th Cir. 2018)&lt;/citation._current_string&gt;&lt;citation._full_string&gt;Obduskey v. Wells Fargo, 879 F.3d 1216, 1221 (10th Cir. 2018)&lt;/citation._full_string&gt;&lt;citation._current_format&gt;Full.CaseCitation&lt;/citation._current_format&gt;&lt;citation.name&gt;cite&lt;/citation.name&gt;&lt;citation.key0&gt;,&lt;/citation.key0&gt;&lt;citation.value0&gt;,&lt;/citation.value0&gt;&lt;citation.key1&gt;CaseName&lt;/citation.key1&gt;&lt;citation.value1&gt;&lt;/citation.value1&gt;&lt;citation.key2&gt;CaseName.FirstParty&lt;/citation.key2&gt;&lt;citation.value2&gt;Obduskey &lt;/citation.value2&gt;&lt;citation.key3&gt;CaseName.FirstParty.Party&lt;/citation.key3&gt;&lt;citation.value3&gt;Obduskey&lt;/citation.value3&gt;&lt;citation.key4&gt;CaseName.SecondParty&lt;/citation.key4&gt;&lt;citation.value4&gt;Wells Fargo &lt;/citation.value4&gt;&lt;citation.key5&gt;CaseName.SecondParty.Party&lt;/citation.key5&gt;&lt;citation.value5&gt;Wells Fargo&lt;/citation.value5&gt;&lt;citation.key6&gt;CaseName.v&lt;/citation.key6&gt;&lt;citation.value6&gt;v.&lt;/citation.value6&gt;&lt;citation.key7&gt;CourtParenthetical&lt;/citation.key7&gt;&lt;citation.value7&gt; (10th Cir. 2018) &lt;/citation.value7&gt;&lt;citation.key8&gt;CourtParenthetical._Pattern&lt;/citation.key8&gt;&lt;citation.value8&gt;CourtParenthetical.CourtParenthetical&lt;/citation.value8&gt;&lt;citation.key9&gt;CourtParenthetical.CourtName&lt;/citation.key9&gt;&lt;citation.value9&gt;10th Cir. &lt;/citation.value9&gt;&lt;citation.key10&gt;CourtParenthetical.CourtName._Pattern&lt;/citation.key10&gt;&lt;citation.value10&gt;CourtName.CourtName&lt;/citation.value10&gt;&lt;citation.key11&gt;CourtParenthetical.CourtName.CourtName&lt;/citation.key11&gt;&lt;citation.value11&gt;10th Cir.&lt;/citation.value11&gt;&lt;citation.key12&gt;CourtParenthetical.Date&lt;/citation.key12&gt;&lt;citation.value12&gt;2018 &lt;/citation.value12&gt;&lt;citation.key13&gt;CourtParenthetical.Date.Year&lt;/citation.key13&gt;&lt;citation.value13&gt;2018 &lt;/citation.value13&gt;&lt;citation.key14&gt;CourtParenthetical.Date.Year.Year&lt;/citation.key14&gt;&lt;citation.value14&gt;2018&lt;/citation.value14&gt;&lt;citation.key15&gt;CourtParenthetical.RequiredCommaMich._Pattern&lt;/citation.key15&gt;&lt;citation.value15&gt;RequiredComma.RequiredComma&lt;/citation.value15&gt;&lt;citation.key16&gt;CourtParenthetical.Switch ( [ L&lt;/citation.key16&gt;&lt;citation.value16&gt; (&lt;/citation.value16&gt;&lt;citation.key17&gt;CourtParenthetical.Switch ( [ L.(&lt;/citation.key17&gt;&lt;citation.value17&gt;(&lt;/citation.value17&gt;&lt;citation.key18&gt;CourtParenthetical.Switch ( [ L._Pattern&lt;/citation.key18&gt;&lt;citation.value18&gt;Switch ( [ L.Switch ( [ L&lt;/citation.value18&gt;&lt;citation.key19&gt;CourtParenthetical.Switch ) ] R&lt;/citation.key19&gt;&lt;citation.value19&gt;) &lt;/citation.value19&gt;&lt;citation.key20&gt;CourtParenthetical.Switch ) ] R.)&lt;/citation.key20&gt;&lt;citation.value20&gt;)&lt;/citation.value20&gt;&lt;citation.key21&gt;CourtParenthetical.Switch ) ] R._Pattern&lt;/citation.key21&gt;&lt;citation.value21&gt;Switch ) ] R.Switch ) ] R&lt;/citation.value21&gt;&lt;citation.key22&gt;NY L Paren&lt;/citation.key22&gt;&lt;citation.value22&gt;(&lt;/citation.value22&gt;&lt;citation.key23&gt;NY R Paren&lt;/citation.key23&gt;&lt;citation.value23&gt;)&lt;/citation.value23&gt;&lt;citation.key24&gt;Reporter&lt;/citation.key24&gt;&lt;citation.value24&gt;879 F.3d 1216, 1221&lt;/citation.value24&gt;&lt;citation.key25&gt;Reporter.[&lt;/citation.key25&gt;&lt;citation.value25&gt;[&lt;/citation.value25&gt;&lt;citation.key26&gt;Reporter.]&lt;/citation.key26&gt;&lt;citation.value26&gt;]&lt;/citation.value26&gt;&lt;citation.key27&gt;Reporter.__PinPages&lt;/citation.key27&gt;&lt;citation.value27&gt;1221&lt;/citation.value27&gt;&lt;citation.key28&gt;Reporter.__PinPages._Pattern&lt;/citation.key28&gt;&lt;citation.value28&gt;PinPages.PinPages&lt;/citation.value28&gt;&lt;citation.key29&gt;Reporter.__PinPages.First&lt;/citation.key29&gt;&lt;citation.value29&gt;1221&lt;/citation.value29&gt;&lt;citation.key30&gt;Reporter.__PinPages.First.__PageNumber&lt;/citation.key30&gt;&lt;citation.value30&gt;1221&lt;/citation.value30&gt;&lt;citation.key31&gt;Reporter.__PinPages.First._Pattern&lt;/citation.key31&gt;&lt;citation.value31&gt;FirstPageInRange.FirstPageInRange&lt;/citation.value31&gt;&lt;citation.key32&gt;Reporter._Pattern&lt;/citation.key32&gt;&lt;citation.value32&gt;Reporter.Reporter&lt;/citation.value32&gt;&lt;citation.key33&gt;Reporter.FirstPage&lt;/citation.key33&gt;&lt;citation.value33&gt;1216&lt;/citation.value33&gt;&lt;citation.key34&gt;Reporter.Name&lt;/citation.key34&gt;&lt;citation.value34&gt;F.3d&lt;/citation.value34&gt;&lt;citation.key35&gt;Reporter.page&lt;/citation.key35&gt;&lt;citation.value35&gt;page&lt;/citation.value35&gt;&lt;citation.key36&gt;Reporter.Reporter.page&lt;/citation.key36&gt;&lt;citation.value36&gt;page&lt;/citation.value36&gt;&lt;citation.key37&gt;Reporter.RequiredComma&lt;/citation.key37&gt;&lt;citation.value37&gt;, &lt;/citation.value37&gt;&lt;citation.key38&gt;Reporter.RequiredComma._Pattern&lt;/citation.key38&gt;&lt;citation.value38&gt;RequiredComma.RequiredComma&lt;/citation.value38&gt;&lt;citation.key39&gt;Reporter.RequiredComma.Comma&lt;/citation.key39&gt;&lt;citation.value39&gt;,&lt;/citation.value39&gt;&lt;citation.key40&gt;Reporter.Volume&lt;/citation.key40&gt;&lt;citation.value40&gt;879&lt;/citation.value40&gt;&lt;citation.key41&gt;supra&lt;/citation.key41&gt;&lt;citation.value41&gt;&lt;/citation.value41&gt;&lt;citation.key42&gt;supra.,&lt;/citation.key42&gt;&lt;citation.value42&gt;, &lt;/citation.value42&gt;&lt;citation.key43&gt;supra._Pattern&lt;/citation.key43&gt;&lt;citation.value43&gt;ShortCaseSupra.ShortCaseSupra&lt;/citation.value43&gt;&lt;citation.key44&gt;supra.supra&lt;/citation.key44&gt;&lt;citation.value44&gt;supra&lt;/citation.value44&gt;&lt;citation.key45&gt;master_name&lt;/citation.key45&gt;&lt;citation.value45&gt;___RESULTS_10&lt;/citation.value45&gt;&lt;/citation&gt;"/>
    <w:docVar w:name="CITRUS_BOOKMARK24_NODE_DATA" w:val="&lt;Node_Data&gt;_x000d__x000a_  &lt;foundBy /&gt;_x000d__x000a_  &lt;pattern&gt;Full.CaseCitation&lt;/pattern&gt;_x000d__x000a_  &lt;tabName&gt;879 F.3d 1216&lt;/tabName&gt;_x000d__x000a_&lt;/Node_Data&gt;"/>
    <w:docVar w:name="CITRUS_BOOKMARK27[0]" w:val="&lt;citation&gt;&lt;citation._original_string&gt;Obduskey, 586 U.S. at 475&lt;/citation._original_string&gt;&lt;citation._current_string&gt;Obduskey, 586 U.S. at 475&lt;/citation._current_string&gt;&lt;citation._full_string&gt;Obduskey, 586 U.S. at 475&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Obduskey&lt;/citation.value2&gt;&lt;citation.key3&gt;CaseName.FirstParty._Pattern&lt;/citation.key3&gt;&lt;citation.value3&gt;Party.Party&lt;/citation.value3&gt;&lt;citation.key4&gt;CaseName.FirstParty.Party&lt;/citation.key4&gt;&lt;citation.value4&gt;Obduskey&lt;/citation.value4&gt;&lt;citation.key5&gt;CaseName.SecondParty&lt;/citation.key5&gt;&lt;citation.value5&gt;McCarthy &amp; Holthus L.L.P.&lt;/citation.value5&gt;&lt;citation.key6&gt;CaseName.SecondParty._Pattern&lt;/citation.key6&gt;&lt;citation.value6&gt;Party.Party&lt;/citation.value6&gt;&lt;citation.key7&gt;CaseName.SecondParty.Party&lt;/citation.key7&gt;&lt;citation.value7&gt;McCarthy &amp; Holthus L.L.P.&lt;/citation.value7&gt;&lt;citation.key8&gt;CaseName.v&lt;/citation.key8&gt;&lt;citation.value8&gt;v.&lt;/citation.value8&gt;&lt;citation.key9&gt;CourtParenthetical&lt;/citation.key9&gt;&lt;citation.value9&gt; (2019) &lt;/citation.value9&gt;&lt;citation.key10&gt;CourtParenthetical._Pattern&lt;/citation.key10&gt;&lt;citation.value10&gt;CourtParenthetical.CourtParenthetical&lt;/citation.value10&gt;&lt;citation.key11&gt;CourtParenthetical.Date&lt;/citation.key11&gt;&lt;citation.value11&gt;2019 &lt;/citation.value11&gt;&lt;citation.key12&gt;CourtParenthetical.Date._Pattern&lt;/citation.key12&gt;&lt;citation.value12&gt;CourtParenthetical.Date.Date&lt;/citation.value12&gt;&lt;citation.key13&gt;CourtParenthetical.Date.Year&lt;/citation.key13&gt;&lt;citation.value13&gt;2019&lt;/citation.value13&gt;&lt;citation.key14&gt;CourtParenthetical.Date.Year._Pattern&lt;/citation.key14&gt;&lt;citation.value14&gt;CourtParenthetical.Date.Year.Year&lt;/citation.value14&gt;&lt;citation.key15&gt;CourtParenthetical.Date.Year.Year&lt;/citation.key15&gt;&lt;citation.value15&gt;2019&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Obduskey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6 U.S. 466, 475&lt;/citation.value27&gt;&lt;citation.key28&gt;Reporter.[&lt;/citation.key28&gt;&lt;citation.value28&gt;[&lt;/citation.value28&gt;&lt;citation.key29&gt;Reporter.]&lt;/citation.key29&gt;&lt;citation.value29&gt;]&lt;/citation.value29&gt;&lt;citation.key30&gt;Reporter.__PinPages&lt;/citation.key30&gt;&lt;citation.value30&gt;475&lt;/citation.value30&gt;&lt;citation.key31&gt;Reporter.__PinPages._Pattern&lt;/citation.key31&gt;&lt;citation.value31&gt;PinPagesFirst.PinPagesFirst&lt;/citation.value31&gt;&lt;citation.key32&gt;Reporter.__PinPages.First&lt;/citation.key32&gt;&lt;citation.value32&gt;475&lt;/citation.value32&gt;&lt;citation.key33&gt;Reporter.__PinPages.First.__PageNumber&lt;/citation.key33&gt;&lt;citation.value33&gt;475&lt;/citation.value33&gt;&lt;citation.key34&gt;Reporter.__PinPages.First._Pattern&lt;/citation.key34&gt;&lt;citation.value34&gt;FirstPageInRangeSupp.FirstPageInRangeSupp&lt;/citation.value34&gt;&lt;citation.key35&gt;Reporter._Pattern&lt;/citation.key35&gt;&lt;citation.value35&gt;Reporter.Reporter&lt;/citation.value35&gt;&lt;citation.key36&gt;Reporter.FirstPage&lt;/citation.key36&gt;&lt;citation.value36&gt;466&lt;/citation.value36&gt;&lt;citation.key37&gt;Reporter.Name&lt;/citation.key37&gt;&lt;citation.value37&gt;U.S.&lt;/citation.value37&gt;&lt;citation.key38&gt;Reporter.page&lt;/citation.key38&gt;&lt;citation.value38&gt;page&lt;/citation.value38&gt;&lt;citation.key39&gt;Reporter.Reporter.page&lt;/citation.key39&gt;&lt;citation.value39&gt;page&lt;/citation.value39&gt;&lt;citation.key40&gt;Reporter.Volume&lt;/citation.key40&gt;&lt;citation.value40&gt;586&lt;/citation.value40&gt;&lt;citation.key41&gt;RequiredComma&lt;/citation.key41&gt;&lt;citation.value41&gt;, &lt;/citation.value41&gt;&lt;citation.key42&gt;RequiredComma._Pattern&lt;/citation.key42&gt;&lt;citation.value42&gt;RequiredComma.RequiredComma&lt;/citation.value42&gt;&lt;citation.key43&gt;SecondParty&lt;/citation.key43&gt;&lt;citation.value43&gt;McCarthy                                         &amp; Holthus L.L.P. &lt;/citation.value43&gt;&lt;citation.key44&gt;supra&lt;/citation.key44&gt;&lt;citation.value44&gt;&lt;/citation.value44&gt;&lt;citation.key45&gt;supra.,&lt;/citation.key45&gt;&lt;citation.value45&gt;, &lt;/citation.value45&gt;&lt;citation.key46&gt;supra._Pattern&lt;/citation.key46&gt;&lt;citation.value46&gt;ShortCaseSupra.ShortCaseSupra&lt;/citation.value46&gt;&lt;citation.key47&gt;supra.supra&lt;/citation.key47&gt;&lt;citation.value47&gt;supra&lt;/citation.value47&gt;&lt;citation.key48&gt;master_name&lt;/citation.key48&gt;&lt;citation.value48&gt;___RESULTS_8&lt;/citation.value48&gt;&lt;/citation&gt;"/>
    <w:docVar w:name="CITRUS_BOOKMARK27_NODE_DATA" w:val="&lt;Node_Data&gt;_x000d__x000a_  &lt;foundBy /&gt;_x000d__x000a_  &lt;pattern&gt;Short.ShortCaseCite&lt;/pattern&gt;_x000d__x000a_  &lt;tabName&gt;586 U.S. 466&lt;/tabName&gt;_x000d__x000a_&lt;/Node_Data&gt;"/>
    <w:docVar w:name="CITRUS_BOOKMARK29[0]" w:val="&lt;citation&gt;&lt;citation._original_string&gt;Koontz, 2024 U.S. Dist. LEXIS 58962, at *17 (referencing 15 U.S.C. § 1692a(6))&lt;/citation._original_string&gt;&lt;citation._current_string&gt;Koontz, 2024 U.S. Dist. LEXIS 58962, at *17 (referencing 15 U.S.C. § 1692a(6))&lt;/citation._current_string&gt;&lt;citation._full_string&gt;Koontz, 2024 U.S. Dist. LEXIS 58962, at *17 (referencing 15 U.S.C. § 1692a(6))&lt;/citation._full_string&gt;&lt;citation._current_format&gt;Short.ShortUnreportedCaseCite&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Parenthetical&lt;/citation.key24&gt;&lt;citation.value24&gt; (referencing 15 U.S.C. §  1692a(6)) &lt;/citation.value24&gt;&lt;citation.key25&gt;Parenthetical.([&lt;/citation.key25&gt;&lt;citation.value25&gt;([&lt;/citation.value25&gt;&lt;citation.key26&gt;Parenthetical.([.(&lt;/citation.key26&gt;&lt;citation.value26&gt;(&lt;/citation.value26&gt;&lt;citation.key27&gt;Parenthetical.([._Pattern&lt;/citation.key27&gt;&lt;citation.value27&gt;([.([&lt;/citation.value27&gt;&lt;citation.key28&gt;Parenthetical.])&lt;/citation.key28&gt;&lt;citation.value28&gt;])&lt;/citation.value28&gt;&lt;citation.key29&gt;Parenthetical.]).)&lt;/citation.key29&gt;&lt;citation.value29&gt;)&lt;/citation.value29&gt;&lt;citation.key30&gt;Parenthetical.])._Pattern&lt;/citation.key30&gt;&lt;citation.value30&gt;]).])&lt;/citation.value30&gt;&lt;citation.key31&gt;Parenthetical.__OtherReasonableExplanation&lt;/citation.key31&gt;&lt;citation.value31&gt;referencing 15 U.S.C. § 1692a(6)&lt;/citation.value31&gt;&lt;citation.key32&gt;Parenthetical._Pattern&lt;/citation.key32&gt;&lt;citation.value32&gt;ShortCaseParenthetical.ShortCaseParenthetical&lt;/citation.value32&gt;&lt;citation.key33&gt;RequiredComma&lt;/citation.key33&gt;&lt;citation.value33&gt;, &lt;/citation.value33&gt;&lt;citation.key34&gt;RequiredComma._Pattern&lt;/citation.key34&gt;&lt;citation.value34&gt;RequiredComma.RequiredComma&lt;/citation.value34&gt;&lt;citation.key35&gt;RequiredComma.Comma&lt;/citation.key35&gt;&lt;citation.value35&gt;,&lt;/citation.value35&gt;&lt;citation.key36&gt;UnreportedCase&lt;/citation.key36&gt;&lt;citation.value36&gt;2024 U.S. Dist. LEXIS 58962, at *17&lt;/citation.value36&gt;&lt;citation.key37&gt;UnreportedCase.,&lt;/citation.key37&gt;&lt;citation.value37&gt;,&lt;/citation.value37&gt;&lt;citation.key38&gt;UnreportedCase._Pattern&lt;/citation.key38&gt;&lt;citation.value38&gt;ShortUnreportedCase.ShortUnreportedCase&lt;/citation.value38&gt;&lt;citation.key39&gt;UnreportedCase.DocketNumber&lt;/citation.key39&gt;&lt;citation.value39&gt;Civil Action No. 5:23-CV-363&lt;/citation.value39&gt;&lt;citation.key40&gt;UnreportedCase.DocketNumber._Pattern&lt;/citation.key40&gt;&lt;citation.value40&gt;UnReportedCaseDocketNumber.UnReportedCaseDocketNumber&lt;/citation.value40&gt;&lt;citation.key41&gt;UnreportedCase.DocketNumber.Action&lt;/citation.key41&gt;&lt;citation.value41&gt;Action&lt;/citation.value41&gt;&lt;citation.key42&gt;UnreportedCase.DocketNumber.Civil&lt;/citation.key42&gt;&lt;citation.value42&gt;Civil&lt;/citation.value42&gt;&lt;citation.key43&gt;UnreportedCase.DocketNumber.DocketNumber&lt;/citation.key43&gt;&lt;citation.value43&gt;5:23-CV-363&lt;/citation.value43&gt;&lt;citation.key44&gt;UnreportedCase.DocketNumber.Number&lt;/citation.key44&gt;&lt;citation.value44&gt;No.&lt;/citation.value44&gt;&lt;citation.key45&gt;UnreportedCase.Next&lt;/citation.key45&gt;&lt;citation.value45&gt;2024 U.S. Dist. LEXIS 58962, at *17&lt;/citation.value45&gt;&lt;citation.key46&gt;UnreportedCase.Next.,&lt;/citation.key46&gt;&lt;citation.value46&gt;,&lt;/citation.value46&gt;&lt;citation.key47&gt;UnreportedCase.Next.__PinPages&lt;/citation.key47&gt;&lt;citation.value47&gt;*17&lt;/citation.value47&gt;&lt;citation.key48&gt;UnreportedCase.Next.__PinPages._Pattern&lt;/citation.key48&gt;&lt;citation.value48&gt;PinPagesDB.PinPagesDB&lt;/citation.value48&gt;&lt;citation.key49&gt;UnreportedCase.Next.__PinPages.Asterisk&lt;/citation.key49&gt;&lt;citation.value49&gt;*&lt;/citation.value49&gt;&lt;citation.key50&gt;UnreportedCase.Next.__PinPages.First&lt;/citation.key50&gt;&lt;citation.value50&gt;17&lt;/citation.value50&gt;&lt;citation.key51&gt;UnreportedCase.Next._Pattern&lt;/citation.key51&gt;&lt;citation.value51&gt;ShortNextUnrepDB.ShortNextUnrepDB&lt;/citation.value51&gt;&lt;citation.key52&gt;UnreportedCase.Next.at&lt;/citation.key52&gt;&lt;citation.value52&gt;at&lt;/citation.value52&gt;&lt;citation.key53&gt;UnreportedCase.Next.Database&lt;/citation.key53&gt;&lt;citation.value53&gt;2024 U.S. Dist. LEXIS 58962 &lt;/citation.value53&gt;&lt;citation.key54&gt;UnreportedCase.Next.Database._Pattern&lt;/citation.key54&gt;&lt;citation.value54&gt;Case_DatabaseList.Case_DatabaseList&lt;/citation.value54&gt;&lt;citation.key55&gt;UnreportedCase.Next.Database.DBReference&lt;/citation.key55&gt;&lt;citation.value55&gt;2024 U.S. Dist. LEXIS 58962 &lt;/citation.value55&gt;&lt;citation.key56&gt;UnreportedCase.Next.Database.DBReference._Pattern&lt;/citation.key56&gt;&lt;citation.value56&gt;Case_DatabaseReference.Case_DatabaseReference&lt;/citation.value56&gt;&lt;citation.key57&gt;UnreportedCase.Next.Database.DBReference.DBNumber&lt;/citation.key57&gt;&lt;citation.value57&gt;58962&lt;/citation.value57&gt;&lt;citation.key58&gt;UnreportedCase.Next.Database.DBReference.LexisDB&lt;/citation.key58&gt;&lt;citation.value58&gt;U.S. Dist. LEXIS&lt;/citation.value58&gt;&lt;citation.key59&gt;UnreportedCase.Next.Database.DBReference.Year&lt;/citation.key59&gt;&lt;citation.value59&gt;2024 &lt;/citation.value59&gt;&lt;citation.key60&gt;UnreportedCase.Next.Database.DBReference.Year._Pattern&lt;/citation.key60&gt;&lt;citation.value60&gt;Year.Year&lt;/citation.value60&gt;&lt;citation.key61&gt;UnreportedCase.Next.Database.DBReference.Year.Year&lt;/citation.key61&gt;&lt;citation.value61&gt;2024&lt;/citation.value61&gt;&lt;citation.key62&gt;UnreportedCase.Next.RequiredComma&lt;/citation.key62&gt;&lt;citation.value62&gt;, &lt;/citation.value62&gt;&lt;citation.key63&gt;UnreportedCase.Next.RequiredComma._Pattern&lt;/citation.key63&gt;&lt;citation.value63&gt;RequiredComma.RequiredComma&lt;/citation.value63&gt;&lt;citation.key64&gt;UnreportedCase.Next.RequiredComma.Comma&lt;/citation.key64&gt;&lt;citation.value64&gt;,&lt;/citation.value64&gt;&lt;citation.key65&gt;UnreportedCase.page&lt;/citation.key65&gt;&lt;citation.value65&gt;page&lt;/citation.value65&gt;&lt;citation.key66&gt;UnreportedCase.Reporter.page&lt;/citation.key66&gt;&lt;citation.value66&gt;page&lt;/citation.value66&gt;&lt;citation.key67&gt;master_name&lt;/citation.key67&gt;&lt;citation.value67&gt;___RESULTS_5&lt;/citation.value67&gt;&lt;/citation&gt;"/>
    <w:docVar w:name="CITRUS_BOOKMARK29_NODE_DATA" w:val="&lt;Node_Data&gt;_x000d__x000a_  &lt;foundBy /&gt;_x000d__x000a_  &lt;pattern&gt;Short.ShortUnreportedCaseCite&lt;/pattern&gt;_x000d__x000a_  &lt;tabName&gt;2024 U.S. Dist. LEXIS 58962&lt;/tabName&gt;_x000d__x000a_&lt;/Node_Data&gt;"/>
    <w:docVar w:name="CITRUS_BOOKMARK3[0]" w:val="&lt;citation&gt;&lt;citation._original_string&gt;11 U.S.C. § 542(a)(2)&lt;/citation._original_string&gt;&lt;citation._current_string&gt;11 U.S.C. § 542(a)(2)&lt;/citation._current_string&gt;&lt;citation._full_string&gt;11 U.S.C. § 542(a)(2)&lt;/citation._full_string&gt;&lt;citation._current_format&gt;Full.USStatute&lt;/citation._current_format&gt;&lt;citation.name&gt;cite&lt;/citation.name&gt;&lt;citation.key0&gt;USCCodeCitation&lt;/citation.key0&gt;&lt;citation.value0&gt;11 U.S.C. §542(a)(2) &lt;/citation.value0&gt;&lt;citation.key1&gt;USCCodeCitation.__SectionOrSections&lt;/citation.key1&gt;&lt;citation.value1&gt; §542(a)(2)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542(a)(2)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542(a)(2)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542(a)(2)&lt;/citation.value10&gt;&lt;citation.key11&gt;USCCodeCitation._Pattern&lt;/citation.key11&gt;&lt;citation.value11&gt;USCCodeCitation.USCCodeCitation&lt;/citation.value11&gt;&lt;citation.key12&gt;USCCodeCitation.USCTitleAndCode&lt;/citation.key12&gt;&lt;citation.value12&gt;11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1&lt;/citation.value15&gt;&lt;citation.key16&gt;master_name&lt;/citation.key16&gt;&lt;citation.value16&gt;___RESULTS_1&lt;/citation.value16&gt;&lt;/citation&gt;"/>
    <w:docVar w:name="CITRUS_BOOKMARK3_NODE_DATA" w:val="&lt;Node_Data&gt;_x000d__x000a_  &lt;foundBy /&gt;_x000d__x000a_  &lt;pattern&gt;Full.USStatute&lt;/pattern&gt;_x000d__x000a_  &lt;tabName&gt;11 U.S.C. § 542&lt;/tabName&gt;_x000d__x000a_&lt;/Node_Data&gt;"/>
    <w:docVar w:name="CITRUS_BOOKMARK30[0]" w:val="&lt;citation&gt;&lt;citation._original_string&gt;Obduskey, 586 U.S. at 474-75&lt;/citation._original_string&gt;&lt;citation._current_string&gt;Obduskey, 586 U.S. at 474-75&lt;/citation._current_string&gt;&lt;citation._full_string&gt;Obduskey, 586 U.S. at 474-75&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Obduskey&lt;/citation.value2&gt;&lt;citation.key3&gt;CaseName.FirstParty._Pattern&lt;/citation.key3&gt;&lt;citation.value3&gt;Party.Party&lt;/citation.value3&gt;&lt;citation.key4&gt;CaseName.FirstParty.Party&lt;/citation.key4&gt;&lt;citation.value4&gt;Obduskey&lt;/citation.value4&gt;&lt;citation.key5&gt;CaseName.SecondParty&lt;/citation.key5&gt;&lt;citation.value5&gt;McCarthy &amp; Holthus L.L.P.&lt;/citation.value5&gt;&lt;citation.key6&gt;CaseName.SecondParty._Pattern&lt;/citation.key6&gt;&lt;citation.value6&gt;Party.Party&lt;/citation.value6&gt;&lt;citation.key7&gt;CaseName.SecondParty.Party&lt;/citation.key7&gt;&lt;citation.value7&gt;McCarthy &amp; Holthus L.L.P.&lt;/citation.value7&gt;&lt;citation.key8&gt;CaseName.v&lt;/citation.key8&gt;&lt;citation.value8&gt;v.&lt;/citation.value8&gt;&lt;citation.key9&gt;CourtParenthetical&lt;/citation.key9&gt;&lt;citation.value9&gt; (2019) &lt;/citation.value9&gt;&lt;citation.key10&gt;CourtParenthetical._Pattern&lt;/citation.key10&gt;&lt;citation.value10&gt;CourtParenthetical.CourtParenthetical&lt;/citation.value10&gt;&lt;citation.key11&gt;CourtParenthetical.Date&lt;/citation.key11&gt;&lt;citation.value11&gt;2019 &lt;/citation.value11&gt;&lt;citation.key12&gt;CourtParenthetical.Date._Pattern&lt;/citation.key12&gt;&lt;citation.value12&gt;CourtParenthetical.Date.Date&lt;/citation.value12&gt;&lt;citation.key13&gt;CourtParenthetical.Date.Year&lt;/citation.key13&gt;&lt;citation.value13&gt;2019&lt;/citation.value13&gt;&lt;citation.key14&gt;CourtParenthetical.Date.Year._Pattern&lt;/citation.key14&gt;&lt;citation.value14&gt;CourtParenthetical.Date.Year.Year&lt;/citation.value14&gt;&lt;citation.key15&gt;CourtParenthetical.Date.Year.Year&lt;/citation.key15&gt;&lt;citation.value15&gt;2019&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Obduskey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6 U.S. 466, 474-75 &lt;/citation.value27&gt;&lt;citation.key28&gt;Reporter.[&lt;/citation.key28&gt;&lt;citation.value28&gt;[&lt;/citation.value28&gt;&lt;citation.key29&gt;Reporter.]&lt;/citation.key29&gt;&lt;citation.value29&gt;]&lt;/citation.value29&gt;&lt;citation.key30&gt;Reporter.__PinPages&lt;/citation.key30&gt;&lt;citation.value30&gt;474-75 &lt;/citation.value30&gt;&lt;citation.key31&gt;Reporter.__PinPages._Pattern&lt;/citation.key31&gt;&lt;citation.value31&gt;PinPagesFirst.PinPagesFirst&lt;/citation.value31&gt;&lt;citation.key32&gt;Reporter.__PinPages.First&lt;/citation.key32&gt;&lt;citation.value32&gt;474&lt;/citation.value32&gt;&lt;citation.key33&gt;Reporter.__PinPages.First.__PageNumber&lt;/citation.key33&gt;&lt;citation.value33&gt;474&lt;/citation.value33&gt;&lt;citation.key34&gt;Reporter.__PinPages.First._Pattern&lt;/citation.key34&gt;&lt;citation.value34&gt;FirstPageInRangeSupp.FirstPageInRangeSupp&lt;/citation.value34&gt;&lt;citation.key35&gt;Reporter.__PinPages.Last&lt;/citation.key35&gt;&lt;citation.value35&gt;75 &lt;/citation.value35&gt;&lt;citation.key36&gt;Reporter.__PinPages.Last._Pattern&lt;/citation.key36&gt;&lt;citation.value36&gt;LastPageNumber.LastPageNumber&lt;/citation.value36&gt;&lt;citation.key37&gt;Reporter.__PinPages.Last.PageNumber&lt;/citation.key37&gt;&lt;citation.value37&gt;75&lt;/citation.value37&gt;&lt;citation.key38&gt;Reporter.__PinPages.Last.PageNumber_Full&lt;/citation.key38&gt;&lt;citation.value38&gt;475&lt;/citation.value38&gt;&lt;citation.key39&gt;Reporter.__PinPages.RangeDash&lt;/citation.key39&gt;&lt;citation.value39&gt;-&lt;/citation.value39&gt;&lt;citation.key40&gt;Reporter._Pattern&lt;/citation.key40&gt;&lt;citation.value40&gt;Reporter.Reporter&lt;/citation.value40&gt;&lt;citation.key41&gt;Reporter.FirstPage&lt;/citation.key41&gt;&lt;citation.value41&gt;466&lt;/citation.value41&gt;&lt;citation.key42&gt;Reporter.Name&lt;/citation.key42&gt;&lt;citation.value42&gt;U.S.&lt;/citation.value42&gt;&lt;citation.key43&gt;Reporter.page&lt;/citation.key43&gt;&lt;citation.value43&gt;pages&lt;/citation.value43&gt;&lt;citation.key44&gt;Reporter.Reporter.page&lt;/citation.key44&gt;&lt;citation.value44&gt;pages&lt;/citation.value44&gt;&lt;citation.key45&gt;Reporter.Volume&lt;/citation.key45&gt;&lt;citation.value45&gt;586&lt;/citation.value45&gt;&lt;citation.key46&gt;RequiredComma&lt;/citation.key46&gt;&lt;citation.value46&gt;, &lt;/citation.value46&gt;&lt;citation.key47&gt;RequiredComma._Pattern&lt;/citation.key47&gt;&lt;citation.value47&gt;RequiredComma.RequiredComma&lt;/citation.value47&gt;&lt;citation.key48&gt;SecondParty&lt;/citation.key48&gt;&lt;citation.value48&gt;McCarthy                                         &amp; Holthus L.L.P. &lt;/citation.value48&gt;&lt;citation.key49&gt;supra&lt;/citation.key49&gt;&lt;citation.value49&gt;&lt;/citation.value49&gt;&lt;citation.key50&gt;supra.,&lt;/citation.key50&gt;&lt;citation.value50&gt;, &lt;/citation.value50&gt;&lt;citation.key51&gt;supra._Pattern&lt;/citation.key51&gt;&lt;citation.value51&gt;ShortCaseSupra.ShortCaseSupra&lt;/citation.value51&gt;&lt;citation.key52&gt;supra.supra&lt;/citation.key52&gt;&lt;citation.value52&gt;supra&lt;/citation.value52&gt;&lt;citation.key53&gt;master_name&lt;/citation.key53&gt;&lt;citation.value53&gt;___RESULTS_8&lt;/citation.value53&gt;&lt;/citation&gt;"/>
    <w:docVar w:name="CITRUS_BOOKMARK30_NODE_DATA" w:val="&lt;Node_Data&gt;_x000d__x000a_  &lt;foundBy /&gt;_x000d__x000a_  &lt;pattern&gt;Short.ShortCaseCite&lt;/pattern&gt;_x000d__x000a_  &lt;tabName&gt;586 U.S. 466&lt;/tabName&gt;_x000d__x000a_&lt;/Node_Data&gt;"/>
    <w:docVar w:name="CITRUS_BOOKMARK32[0]" w:val="&lt;citation&gt;&lt;citation._original_string&gt;Benko v. Quality Loan Serv. Corp., 454 P.3d 1263, 1267 n.4 (Nev. 2019) (noting that, in Obduskey, the Supreme Court rejected the body of Ninth Circuit law which held that a business enforcing a security interest through nonjudicial foreclosure was not collecting a debt)&lt;/citation._original_string&gt;&lt;citation._current_string&gt;Benko v. Quality Loan Serv. Corp., 454 P.3d 1263, 1267 n.4 (Nev. 2019) (noting that, in Obduskey, the Supreme Court rejected the body of Ninth Circuit law which held that a business enforcing a security interest through nonjudicial foreclosure was not collecting a debt)&lt;/citation._current_string&gt;&lt;citation._full_string&gt;Benko v. Quality Loan Serv. Corp., 454 P.3d 1263, 1267 n.4 (Nev. 2019) (noting that, in Obduskey, the Supreme Court rejected the body of Ninth Circuit law which held that a business enforcing a security interest through nonjudicial foreclosure was not collecting a debt)&lt;/citation._full_string&gt;&lt;citation._current_format&gt;Full.CaseCitation&lt;/citation._current_format&gt;&lt;citation.name&gt;cite&lt;/citation.name&gt;&lt;citation.key0&gt;,&lt;/citation.key0&gt;&lt;citation.value0&gt;,&lt;/citation.value0&gt;&lt;citation.key1&gt;CaseName&lt;/citation.key1&gt;&lt;citation.value1&gt;&lt;/citation.value1&gt;&lt;citation.key2&gt;CaseName.FirstParty&lt;/citation.key2&gt;&lt;citation.value2&gt;Benko &lt;/citation.value2&gt;&lt;citation.key3&gt;CaseName.FirstParty.Party&lt;/citation.key3&gt;&lt;citation.value3&gt;Benko&lt;/citation.value3&gt;&lt;citation.key4&gt;CaseName.SecondParty&lt;/citation.key4&gt;&lt;citation.value4&gt;Quality Loan Serv. Corp. &lt;/citation.value4&gt;&lt;citation.key5&gt;CaseName.SecondParty.Party&lt;/citation.key5&gt;&lt;citation.value5&gt;Quality Loan Serv. Corp.&lt;/citation.value5&gt;&lt;citation.key6&gt;CaseName.v&lt;/citation.key6&gt;&lt;citation.value6&gt;v.&lt;/citation.value6&gt;&lt;citation.key7&gt;CourtParenthetical&lt;/citation.key7&gt;&lt;citation.value7&gt; (Nev. 2019) &lt;/citation.value7&gt;&lt;citation.key8&gt;CourtParenthetical._Pattern&lt;/citation.key8&gt;&lt;citation.value8&gt;CourtParenthetical.CourtParenthetical&lt;/citation.value8&gt;&lt;citation.key9&gt;CourtParenthetical.CourtName&lt;/citation.key9&gt;&lt;citation.value9&gt;Nev. &lt;/citation.value9&gt;&lt;citation.key10&gt;CourtParenthetical.CourtName._Pattern&lt;/citation.key10&gt;&lt;citation.value10&gt;CourtName.CourtName&lt;/citation.value10&gt;&lt;citation.key11&gt;CourtParenthetical.CourtName.CourtName&lt;/citation.key11&gt;&lt;citation.value11&gt;Nev.&lt;/citation.value11&gt;&lt;citation.key12&gt;CourtParenthetical.Date&lt;/citation.key12&gt;&lt;citation.value12&gt;2019 &lt;/citation.value12&gt;&lt;citation.key13&gt;CourtParenthetical.Date.Year&lt;/citation.key13&gt;&lt;citation.value13&gt;2019 &lt;/citation.value13&gt;&lt;citation.key14&gt;CourtParenthetical.Date.Year.Year&lt;/citation.key14&gt;&lt;citation.value14&gt;2019&lt;/citation.value14&gt;&lt;citation.key15&gt;CourtParenthetical.RequiredCommaMich._Pattern&lt;/citation.key15&gt;&lt;citation.value15&gt;RequiredComma.RequiredComma&lt;/citation.value15&gt;&lt;citation.key16&gt;CourtParenthetical.Switch ( [ L&lt;/citation.key16&gt;&lt;citation.value16&gt; (&lt;/citation.value16&gt;&lt;citation.key17&gt;CourtParenthetical.Switch ( [ L.(&lt;/citation.key17&gt;&lt;citation.value17&gt;(&lt;/citation.value17&gt;&lt;citation.key18&gt;CourtParenthetical.Switch ( [ L._Pattern&lt;/citation.key18&gt;&lt;citation.value18&gt;Switch ( [ L.Switch ( [ L&lt;/citation.value18&gt;&lt;citation.key19&gt;CourtParenthetical.Switch ) ] R&lt;/citation.key19&gt;&lt;citation.value19&gt;) &lt;/citation.value19&gt;&lt;citation.key20&gt;CourtParenthetical.Switch ) ] R.)&lt;/citation.key20&gt;&lt;citation.value20&gt;)&lt;/citation.value20&gt;&lt;citation.key21&gt;CourtParenthetical.Switch ) ] R._Pattern&lt;/citation.key21&gt;&lt;citation.value21&gt;Switch ) ] R.Switch ) ] R&lt;/citation.value21&gt;&lt;citation.key22&gt;NY L Paren&lt;/citation.key22&gt;&lt;citation.value22&gt;(&lt;/citation.value22&gt;&lt;citation.key23&gt;NY R Paren&lt;/citation.key23&gt;&lt;citation.value23&gt;)&lt;/citation.value23&gt;&lt;citation.key24&gt;Parenthetical&lt;/citation.key24&gt;&lt;citation.value24&gt; (noting that, in Obduskey, the Supreme Court rejected the body of Ninth Circuit law which held that a business enforcing a security interest through nonjudicial foreclosure was not collecting a debt) &lt;/citation.value24&gt;&lt;citation.key25&gt;Parenthetical.([&lt;/citation.key25&gt;&lt;citation.value25&gt; (&lt;/citation.value25&gt;&lt;citation.key26&gt;Parenthetical.([.(&lt;/citation.key26&gt;&lt;citation.value26&gt;(&lt;/citation.value26&gt;&lt;citation.key27&gt;Parenthetical.([._Pattern&lt;/citation.key27&gt;&lt;citation.value27&gt;([.([&lt;/citation.value27&gt;&lt;citation.key28&gt;Parenthetical.])&lt;/citation.key28&gt;&lt;citation.value28&gt;) &lt;/citation.value28&gt;&lt;citation.key29&gt;Parenthetical.]).)&lt;/citation.key29&gt;&lt;citation.value29&gt;)&lt;/citation.value29&gt;&lt;citation.key30&gt;Parenthetical.])._Pattern&lt;/citation.key30&gt;&lt;citation.value30&gt;]).])&lt;/citation.value30&gt;&lt;citation.key31&gt;Parenthetical.__OtherReasonableExplanation&lt;/citation.key31&gt;&lt;citation.value31&gt;noting that, in Obduskey, the Supreme Court rejected the body of Ninth Circuit law which held that a business enforcing a security interest through nonjudicial foreclosure was not collecting a debt&lt;/citation.value31&gt;&lt;citation.key32&gt;Parenthetical._Pattern&lt;/citation.key32&gt;&lt;citation.value32&gt;Parenthetical.Parenthetical&lt;/citation.value32&gt;&lt;citation.key33&gt;Reporter&lt;/citation.key33&gt;&lt;citation.value33&gt;454 P.3d 1263, 1267 n.4&lt;/citation.value33&gt;&lt;citation.key34&gt;Reporter.[&lt;/citation.key34&gt;&lt;citation.value34&gt;[&lt;/citation.value34&gt;&lt;citation.key35&gt;Reporter.]&lt;/citation.key35&gt;&lt;citation.value35&gt;]&lt;/citation.value35&gt;&lt;citation.key36&gt;Reporter.__PinPages&lt;/citation.key36&gt;&lt;citation.value36&gt;1267 n.4&lt;/citation.value36&gt;&lt;citation.key37&gt;Reporter.__PinPages._Pattern&lt;/citation.key37&gt;&lt;citation.value37&gt;PinPages.PinPages&lt;/citation.value37&gt;&lt;citation.key38&gt;Reporter.__PinPages.First&lt;/citation.key38&gt;&lt;citation.value38&gt;1267&lt;/citation.value38&gt;&lt;citation.key39&gt;Reporter.__PinPages.First.__PageNumber&lt;/citation.key39&gt;&lt;citation.value39&gt;1267&lt;/citation.value39&gt;&lt;citation.key40&gt;Reporter.__PinPages.First._Pattern&lt;/citation.key40&gt;&lt;citation.value40&gt;FirstPageInRange.FirstPageInRange&lt;/citation.value40&gt;&lt;citation.key41&gt;Reporter.__PinPages.FnList&lt;/citation.key41&gt;&lt;citation.value41&gt; n.4&lt;/citation.value41&gt;&lt;citation.key42&gt;Reporter.__PinPages.FnList._Pattern&lt;/citation.key42&gt;&lt;citation.value42&gt;FnList.FnList&lt;/citation.value42&gt;&lt;citation.key43&gt;Reporter.__PinPages.FnList.FirstFn&lt;/citation.key43&gt;&lt;citation.value43&gt;4&lt;/citation.value43&gt;&lt;citation.key44&gt;Reporter.__PinPages.FnList.FirstFn._Pattern&lt;/citation.key44&gt;&lt;citation.value44&gt;FnScalarOrRange.FnScalarOrRange&lt;/citation.value44&gt;&lt;citation.key45&gt;Reporter.__PinPages.FnList.FirstFn.First&lt;/citation.key45&gt;&lt;citation.value45&gt;4&lt;/citation.value45&gt;&lt;citation.key46&gt;Reporter.__PinPages.FnList.FirstFn.First._Pattern&lt;/citation.key46&gt;&lt;citation.value46&gt;FirstFnNumber.FirstFnNumber&lt;/citation.value46&gt;&lt;citation.key47&gt;Reporter.__PinPages.FnList.FirstFn.First.ArabicFn&lt;/citation.key47&gt;&lt;citation.value47&gt;4&lt;/citation.value47&gt;&lt;citation.key48&gt;Reporter.__PinPages.FnList.n_or_nn&lt;/citation.key48&gt;&lt;citation.value48&gt;1&lt;/citation.value48&gt;&lt;citation.key49&gt;Reporter._Pattern&lt;/citation.key49&gt;&lt;citation.value49&gt;Reporter.Reporter&lt;/citation.value49&gt;&lt;citation.key50&gt;Reporter.FirstPage&lt;/citation.key50&gt;&lt;citation.value50&gt;1263&lt;/citation.value50&gt;&lt;citation.key51&gt;Reporter.Name&lt;/citation.key51&gt;&lt;citation.value51&gt;P.3d&lt;/citation.value51&gt;&lt;citation.key52&gt;Reporter.page&lt;/citation.key52&gt;&lt;citation.value52&gt;page&lt;/citation.value52&gt;&lt;citation.key53&gt;Reporter.Reporter.page&lt;/citation.key53&gt;&lt;citation.value53&gt;page&lt;/citation.value53&gt;&lt;citation.key54&gt;Reporter.RequiredComma&lt;/citation.key54&gt;&lt;citation.value54&gt;, &lt;/citation.value54&gt;&lt;citation.key55&gt;Reporter.RequiredComma._Pattern&lt;/citation.key55&gt;&lt;citation.value55&gt;RequiredComma.RequiredComma&lt;/citation.value55&gt;&lt;citation.key56&gt;Reporter.RequiredComma.Comma&lt;/citation.key56&gt;&lt;citation.value56&gt;,&lt;/citation.value56&gt;&lt;citation.key57&gt;Reporter.Volume&lt;/citation.key57&gt;&lt;citation.value57&gt;454&lt;/citation.value57&gt;&lt;citation.key58&gt;supra&lt;/citation.key58&gt;&lt;citation.value58&gt;&lt;/citation.value58&gt;&lt;citation.key59&gt;supra.,&lt;/citation.key59&gt;&lt;citation.value59&gt;, &lt;/citation.value59&gt;&lt;citation.key60&gt;supra._Pattern&lt;/citation.key60&gt;&lt;citation.value60&gt;ShortCaseSupra.ShortCaseSupra&lt;/citation.value60&gt;&lt;citation.key61&gt;supra.supra&lt;/citation.key61&gt;&lt;citation.value61&gt;supra&lt;/citation.value61&gt;&lt;citation.key62&gt;master_name&lt;/citation.key62&gt;&lt;citation.value62&gt;___RESULTS_16&lt;/citation.value62&gt;&lt;/citation&gt;"/>
    <w:docVar w:name="CITRUS_BOOKMARK32_NODE_DATA" w:val="&lt;Node_Data&gt;_x000d__x000a_  &lt;foundBy /&gt;_x000d__x000a_  &lt;pattern&gt;Full.CaseCitation&lt;/pattern&gt;_x000d__x000a_  &lt;tabName&gt;454 P.3d 1263&lt;/tabName&gt;_x000d__x000a_&lt;/Node_Data&gt;"/>
    <w:docVar w:name="CITRUS_BOOKMARK36[0]" w:val="&lt;citation&gt;&lt;citation._original_string&gt;15 U.S.C. § 1692a(6)&lt;/citation._original_string&gt;&lt;citation._current_string&gt;15 U.S.C. § 1692a(6)&lt;/citation._current_string&gt;&lt;citation._full_string&gt;15 U.S.C. § 1692a(6)&lt;/citation._full_string&gt;&lt;citation._current_format&gt;Short.ShortUSC&lt;/citation._current_format&gt;&lt;citation.name&gt;cite&lt;/citation.name&gt;&lt;citation.key0&gt;USCCodeCitation&lt;/citation.key0&gt;&lt;citation.value0&gt;15 U.S.C. §1692a(6) &lt;/citation.value0&gt;&lt;citation.key1&gt;USCCodeCitation.__SectionOrSections&lt;/citation.key1&gt;&lt;citation.value1&gt; §1692a(6)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1692a(6)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1692a(6)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1692a(6)&lt;/citation.value10&gt;&lt;citation.key11&gt;USCCodeCitation._Pattern&lt;/citation.key11&gt;&lt;citation.value11&gt;USCCodeCitation.USCCodeCitation&lt;/citation.value11&gt;&lt;citation.key12&gt;USCCodeCitation.USCTitleAndCode&lt;/citation.key12&gt;&lt;citation.value12&gt;15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5&lt;/citation.value15&gt;&lt;citation.key16&gt;master_name&lt;/citation.key16&gt;&lt;citation.value16&gt;___RESULTS_3&lt;/citation.value16&gt;&lt;/citation&gt;"/>
    <w:docVar w:name="CITRUS_BOOKMARK36_NODE_DATA" w:val="&lt;Node_Data&gt;_x000d__x000a_  &lt;foundBy /&gt;_x000d__x000a_  &lt;pattern&gt;Short.ShortUSC&lt;/pattern&gt;_x000d__x000a_  &lt;tabName&gt;15 U.S.C. § 1692a&lt;/tabName&gt;_x000d__x000a_&lt;/Node_Data&gt;"/>
    <w:docVar w:name="CITRUS_BOOKMARK37[0]" w:val="&lt;citation&gt;&lt;citation._original_string&gt;12 C.F.R. § 1006.2(i)&lt;/citation._original_string&gt;&lt;citation._current_string&gt;12 C.F.R. § 1006.2(i)&lt;/citation._current_string&gt;&lt;citation._full_string&gt;12 C.F.R. § 1006.2(i)&lt;/citation._full_string&gt;&lt;citation._current_format&gt;Full.CFR_Citation&lt;/citation._current_format&gt;&lt;citation.name&gt;cite&lt;/citation.name&gt;&lt;citation.key0&gt;CFRCite&lt;/citation.key0&gt;&lt;citation.value0&gt;12 C.F.R. &lt;/citation.value0&gt;&lt;citation.key1&gt;CFRCite._Pattern&lt;/citation.key1&gt;&lt;citation.value1&gt;CFRCite.CFRCite&lt;/citation.value1&gt;&lt;citation.key2&gt;CFRCite.CFR&lt;/citation.key2&gt;&lt;citation.value2&gt;C.F.R.&lt;/citation.value2&gt;&lt;citation.key3&gt;CFRCite.Code&lt;/citation.key3&gt;&lt;citation.value3&gt;Code&lt;/citation.value3&gt;&lt;citation.key4&gt;CFRCite.Federal&lt;/citation.key4&gt;&lt;citation.value4&gt;Federal&lt;/citation.value4&gt;&lt;citation.key5&gt;CFRCite.of&lt;/citation.key5&gt;&lt;citation.value5&gt;of&lt;/citation.value5&gt;&lt;citation.key6&gt;CFRCite.Regulations&lt;/citation.key6&gt;&lt;citation.value6&gt;Regulations&lt;/citation.value6&gt;&lt;citation.key7&gt;CFRCite.Volume&lt;/citation.key7&gt;&lt;citation.value7&gt;12&lt;/citation.value7&gt;&lt;citation.key8&gt;CFRCiteEnd&lt;/citation.key8&gt;&lt;citation.value8&gt;§ 1006.2(i) &lt;/citation.value8&gt;&lt;citation.key9&gt;CFRCiteEnd._Pattern&lt;/citation.key9&gt;&lt;citation.value9&gt;CFRCiteEnd.CFRCiteEnd&lt;/citation.value9&gt;&lt;citation.key10&gt;CFRCiteEnd.CFRSectionOrSections&lt;/citation.key10&gt;&lt;citation.value10&gt;1006.2(i) &lt;/citation.value10&gt;&lt;citation.key11&gt;CFRCiteEnd.CFRSectionOrSections.__CFRSectionList&lt;/citation.key11&gt;&lt;citation.value11&gt;1006.2(i) &lt;/citation.value11&gt;&lt;citation.key12&gt;CFRCiteEnd.CFRSectionOrSections.__CFRSectionList._Pattern&lt;/citation.key12&gt;&lt;citation.value12&gt;CFRSectionList.CFRSectionList&lt;/citation.value12&gt;&lt;citation.key13&gt;CFRCiteEnd.CFRSectionOrSections.__CFRSectionList.CFRSection&lt;/citation.key13&gt;&lt;citation.value13&gt;1006.2(i)&lt;/citation.value13&gt;&lt;citation.key14&gt;CFRCiteEnd.CFRSectionOrSections._Pattern&lt;/citation.key14&gt;&lt;citation.value14&gt;CFRSectionOrSections.CFRSectionOrSections&lt;/citation.value14&gt;&lt;citation.key15&gt;CFRCiteEnd.CFRSectionOrSections.SectionSymbol&lt;/citation.key15&gt;&lt;citation.value15&gt;section&lt;/citation.value15&gt;&lt;citation.key16&gt;master_name&lt;/citation.key16&gt;&lt;citation.value16&gt;___RESULTS_17&lt;/citation.value16&gt;&lt;/citation&gt;"/>
    <w:docVar w:name="CITRUS_BOOKMARK37_NODE_DATA" w:val="&lt;Node_Data&gt;_x000d__x000a_  &lt;foundBy /&gt;_x000d__x000a_  &lt;pattern&gt;Full.CFR_Citation&lt;/pattern&gt;_x000d__x000a_  &lt;tabName&gt;12 C.F.R. § 1006.2&lt;/tabName&gt;_x000d__x000a_&lt;/Node_Data&gt;"/>
    <w:docVar w:name="CITRUS_BOOKMARK39[0]" w:val="&lt;citation&gt;&lt;citation._original_string&gt;15 U.S.C. § 1692a(6)&lt;/citation._original_string&gt;&lt;citation._current_string&gt;15 U.S.C. § 1692a(6)&lt;/citation._current_string&gt;&lt;citation._full_string&gt;15 U.S.C. § 1692a(6)&lt;/citation._full_string&gt;&lt;citation._current_format&gt;Short.ShortUSC&lt;/citation._current_format&gt;&lt;citation.name&gt;cite&lt;/citation.name&gt;&lt;citation.key0&gt;USCCodeCitation&lt;/citation.key0&gt;&lt;citation.value0&gt;15 U.S.C. §1692a(6) &lt;/citation.value0&gt;&lt;citation.key1&gt;USCCodeCitation.__SectionOrSections&lt;/citation.key1&gt;&lt;citation.value1&gt; §1692a(6)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1692a(6)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1692a(6)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1692a(6)&lt;/citation.value10&gt;&lt;citation.key11&gt;USCCodeCitation._Pattern&lt;/citation.key11&gt;&lt;citation.value11&gt;USCCodeCitation.USCCodeCitation&lt;/citation.value11&gt;&lt;citation.key12&gt;USCCodeCitation.USCTitleAndCode&lt;/citation.key12&gt;&lt;citation.value12&gt;15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5&lt;/citation.value15&gt;&lt;citation.key16&gt;master_name&lt;/citation.key16&gt;&lt;citation.value16&gt;___RESULTS_3&lt;/citation.value16&gt;&lt;/citation&gt;"/>
    <w:docVar w:name="CITRUS_BOOKMARK39_NODE_DATA" w:val="&lt;Node_Data&gt;_x000d__x000a_  &lt;foundBy /&gt;_x000d__x000a_  &lt;pattern&gt;Short.ShortUSC&lt;/pattern&gt;_x000d__x000a_  &lt;tabName&gt;15 U.S.C. § 1692a&lt;/tabName&gt;_x000d__x000a_&lt;/Node_Data&gt;"/>
    <w:docVar w:name="CITRUS_BOOKMARK4[0]" w:val="&lt;citation&gt;&lt;citation._original_string&gt;11 U.S.C. § 524(j)&lt;/citation._original_string&gt;&lt;citation._current_string&gt;11 U.S.C. § 524(j)&lt;/citation._current_string&gt;&lt;citation._full_string&gt;11 U.S.C. § 524(j)&lt;/citation._full_string&gt;&lt;citation._current_format&gt;Short.ShortUSC&lt;/citation._current_format&gt;&lt;citation.name&gt;cite&lt;/citation.name&gt;&lt;citation.key0&gt;USCCodeCitation&lt;/citation.key0&gt;&lt;citation.value0&gt;11 U.S.C. §524(j) &lt;/citation.value0&gt;&lt;citation.key1&gt;USCCodeCitation.__SectionOrSections&lt;/citation.key1&gt;&lt;citation.value1&gt; §524(j)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524(j)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524(j)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524(j)&lt;/citation.value10&gt;&lt;citation.key11&gt;USCCodeCitation._Pattern&lt;/citation.key11&gt;&lt;citation.value11&gt;USCCodeCitation.USCCodeCitation&lt;/citation.value11&gt;&lt;citation.key12&gt;USCCodeCitation.USCTitleAndCode&lt;/citation.key12&gt;&lt;citation.value12&gt;11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1&lt;/citation.value15&gt;&lt;citation.key16&gt;master_name&lt;/citation.key16&gt;&lt;citation.value16&gt;___RESULTS_1&lt;/citation.value16&gt;&lt;/citation&gt;"/>
    <w:docVar w:name="CITRUS_BOOKMARK4_NODE_DATA" w:val="&lt;Node_Data&gt;_x000d__x000a_  &lt;foundBy /&gt;_x000d__x000a_  &lt;pattern&gt;Short.ShortUSC&lt;/pattern&gt;_x000d__x000a_  &lt;tabName&gt;11 U.S.C. § 524&lt;/tabName&gt;_x000d__x000a_&lt;/Node_Data&gt;"/>
    <w:docVar w:name="CITRUS_BOOKMARK42[0]" w:val="&lt;citation&gt;&lt;citation._original_string&gt;Midland Funding, L.L.C., 581 U.S. at 228-29&lt;/citation._original_string&gt;&lt;citation._current_string&gt;Midland Funding, L.L.C., 581 U.S. at 228-29&lt;/citation._current_string&gt;&lt;citation._full_string&gt;Midland Funding, L.L.C., 581 U.S. at 228-29&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Midland Funding, L.L.C.&lt;/citation.value2&gt;&lt;citation.key3&gt;CaseName.FirstParty._Pattern&lt;/citation.key3&gt;&lt;citation.value3&gt;Party.Party&lt;/citation.value3&gt;&lt;citation.key4&gt;CaseName.FirstParty.Party&lt;/citation.key4&gt;&lt;citation.value4&gt;Midland Funding, L.L.C.&lt;/citation.value4&gt;&lt;citation.key5&gt;CaseName.SecondParty&lt;/citation.key5&gt;&lt;citation.value5&gt;Johnson&lt;/citation.value5&gt;&lt;citation.key6&gt;CaseName.SecondParty._Pattern&lt;/citation.key6&gt;&lt;citation.value6&gt;Party.Party&lt;/citation.value6&gt;&lt;citation.key7&gt;CaseName.SecondParty.Party&lt;/citation.key7&gt;&lt;citation.value7&gt;Johnson&lt;/citation.value7&gt;&lt;citation.key8&gt;CaseName.v&lt;/citation.key8&gt;&lt;citation.value8&gt;v.&lt;/citation.value8&gt;&lt;citation.key9&gt;CourtParenthetical&lt;/citation.key9&gt;&lt;citation.value9&gt; (2017) &lt;/citation.value9&gt;&lt;citation.key10&gt;CourtParenthetical._Pattern&lt;/citation.key10&gt;&lt;citation.value10&gt;CourtParenthetical.CourtParenthetical&lt;/citation.value10&gt;&lt;citation.key11&gt;CourtParenthetical.Date&lt;/citation.key11&gt;&lt;citation.value11&gt;2017 &lt;/citation.value11&gt;&lt;citation.key12&gt;CourtParenthetical.Date._Pattern&lt;/citation.key12&gt;&lt;citation.value12&gt;CourtParenthetical.Date.Date&lt;/citation.value12&gt;&lt;citation.key13&gt;CourtParenthetical.Date.Year&lt;/citation.key13&gt;&lt;citation.value13&gt;2017&lt;/citation.value13&gt;&lt;citation.key14&gt;CourtParenthetical.Date.Year._Pattern&lt;/citation.key14&gt;&lt;citation.value14&gt;CourtParenthetical.Date.Year.Year&lt;/citation.value14&gt;&lt;citation.key15&gt;CourtParenthetical.Date.Year.Year&lt;/citation.key15&gt;&lt;citation.value15&gt;2017&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Midland Funding, L.L.C.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1 U.S. 224, 228-29 &lt;/citation.value27&gt;&lt;citation.key28&gt;Reporter.[&lt;/citation.key28&gt;&lt;citation.value28&gt;[&lt;/citation.value28&gt;&lt;citation.key29&gt;Reporter.]&lt;/citation.key29&gt;&lt;citation.value29&gt;]&lt;/citation.value29&gt;&lt;citation.key30&gt;Reporter.__PinPages&lt;/citation.key30&gt;&lt;citation.value30&gt;228-29 &lt;/citation.value30&gt;&lt;citation.key31&gt;Reporter.__PinPages._Pattern&lt;/citation.key31&gt;&lt;citation.value31&gt;PinPages.PinPages&lt;/citation.value31&gt;&lt;citation.key32&gt;Reporter.__PinPages.First&lt;/citation.key32&gt;&lt;citation.value32&gt;228&lt;/citation.value32&gt;&lt;citation.key33&gt;Reporter.__PinPages.First.__PageNumber&lt;/citation.key33&gt;&lt;citation.value33&gt;228&lt;/citation.value33&gt;&lt;citation.key34&gt;Reporter.__PinPages.First._Pattern&lt;/citation.key34&gt;&lt;citation.value34&gt;FirstPageInRange.FirstPageInRange&lt;/citation.value34&gt;&lt;citation.key35&gt;Reporter.__PinPages.Last&lt;/citation.key35&gt;&lt;citation.value35&gt;29 &lt;/citation.value35&gt;&lt;citation.key36&gt;Reporter.__PinPages.Last._Pattern&lt;/citation.key36&gt;&lt;citation.value36&gt;LastPageNumber.LastPageNumber&lt;/citation.value36&gt;&lt;citation.key37&gt;Reporter.__PinPages.Last.PageNumber&lt;/citation.key37&gt;&lt;citation.value37&gt;29&lt;/citation.value37&gt;&lt;citation.key38&gt;Reporter.__PinPages.Last.PageNumber_Full&lt;/citation.key38&gt;&lt;citation.value38&gt;229&lt;/citation.value38&gt;&lt;citation.key39&gt;Reporter.__PinPages.RangeDash&lt;/citation.key39&gt;&lt;citation.value39&gt;-&lt;/citation.value39&gt;&lt;citation.key40&gt;Reporter._Pattern&lt;/citation.key40&gt;&lt;citation.value40&gt;Reporter.Reporter&lt;/citation.value40&gt;&lt;citation.key41&gt;Reporter.FirstPage&lt;/citation.key41&gt;&lt;citation.value41&gt;224&lt;/citation.value41&gt;&lt;citation.key42&gt;Reporter.Name&lt;/citation.key42&gt;&lt;citation.value42&gt;U.S.&lt;/citation.value42&gt;&lt;citation.key43&gt;Reporter.page&lt;/citation.key43&gt;&lt;citation.value43&gt;pages&lt;/citation.value43&gt;&lt;citation.key44&gt;Reporter.Reporter.page&lt;/citation.key44&gt;&lt;citation.value44&gt;pages&lt;/citation.value44&gt;&lt;citation.key45&gt;Reporter.Volume&lt;/citation.key45&gt;&lt;citation.value45&gt;581&lt;/citation.value45&gt;&lt;citation.key46&gt;RequiredComma&lt;/citation.key46&gt;&lt;citation.value46&gt;, &lt;/citation.value46&gt;&lt;citation.key47&gt;RequiredComma._Pattern&lt;/citation.key47&gt;&lt;citation.value47&gt;RequiredComma.RequiredComma&lt;/citation.value47&gt;&lt;citation.key48&gt;SecondParty&lt;/citation.key48&gt;&lt;citation.value48&gt;Johnson &lt;/citation.value48&gt;&lt;citation.key49&gt;supra&lt;/citation.key49&gt;&lt;citation.value49&gt;&lt;/citation.value49&gt;&lt;citation.key50&gt;supra.,&lt;/citation.key50&gt;&lt;citation.value50&gt;, &lt;/citation.value50&gt;&lt;citation.key51&gt;supra._Pattern&lt;/citation.key51&gt;&lt;citation.value51&gt;ShortCaseSupra.ShortCaseSupra&lt;/citation.value51&gt;&lt;citation.key52&gt;supra.supra&lt;/citation.key52&gt;&lt;citation.value52&gt;supra&lt;/citation.value52&gt;&lt;citation.key53&gt;master_name&lt;/citation.key53&gt;&lt;citation.value53&gt;___RESULTS_20&lt;/citation.value53&gt;&lt;/citation&gt;"/>
    <w:docVar w:name="CITRUS_BOOKMARK42_NODE_DATA" w:val="&lt;Node_Data&gt;_x000d__x000a_  &lt;foundBy /&gt;_x000d__x000a_  &lt;pattern&gt;Short.ShortCaseCite&lt;/pattern&gt;_x000d__x000a_  &lt;tabName&gt;581 U.S. 224&lt;/tabName&gt;_x000d__x000a_&lt;/Node_Data&gt;"/>
    <w:docVar w:name="CITRUS_BOOKMARK44[0]" w:val="&lt;citation&gt;&lt;citation._original_string&gt;Arnold v. Palmer, 686 S.E.2d 725, 733 (W. Va. 2009) (quoting Sandusky v. Faris, 38 S.E. 563, 573 (W. Va. 1901))&lt;/citation._original_string&gt;&lt;citation._current_string&gt;Arnold v. Palmer, 686 S.E.2d 725, 733 (W. Va. 2009) (quoting Sandusky v. Faris, 38 S.E. 563, 573 (W. Va. 1901))&lt;/citation._current_string&gt;&lt;citation._full_string&gt;Arnold v. Palmer, 686 S.E.2d 725, 733 (W. Va. 2009) (quoting Sandusky v. Faris, 38 S.E. 563, 573 (W. Va. 1901))&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rnold&lt;/citation.value2&gt;&lt;citation.key3&gt;CaseName.FirstParty._Pattern&lt;/citation.key3&gt;&lt;citation.value3&gt;Party.Party&lt;/citation.value3&gt;&lt;citation.key4&gt;CaseName.FirstParty.Party&lt;/citation.key4&gt;&lt;citation.value4&gt;Arnold&lt;/citation.value4&gt;&lt;citation.key5&gt;CaseName.SecondParty&lt;/citation.key5&gt;&lt;citation.value5&gt;Palmer&lt;/citation.value5&gt;&lt;citation.key6&gt;CaseName.SecondParty._Pattern&lt;/citation.key6&gt;&lt;citation.value6&gt;Party.Party&lt;/citation.value6&gt;&lt;citation.key7&gt;CaseName.SecondParty.Party&lt;/citation.key7&gt;&lt;citation.value7&gt;Palmer&lt;/citation.value7&gt;&lt;citation.key8&gt;CaseName.v&lt;/citation.key8&gt;&lt;citation.value8&gt;v.&lt;/citation.value8&gt;&lt;citation.key9&gt;CourtParenthetical&lt;/citation.key9&gt;&lt;citation.value9&gt; (W. Va. 2009) &lt;/citation.value9&gt;&lt;citation.key10&gt;CourtParenthetical._Pattern&lt;/citation.key10&gt;&lt;citation.value10&gt;CourtParenthetical.CourtParenthetical&lt;/citation.value10&gt;&lt;citation.key11&gt;CourtParenthetical.CourtName&lt;/citation.key11&gt;&lt;citation.value11&gt;W. Va.&lt;/citation.value11&gt;&lt;citation.key12&gt;CourtParenthetical.CourtName._Pattern&lt;/citation.key12&gt;&lt;citation.value12&gt;CourtName.CourtName&lt;/citation.value12&gt;&lt;citation.key13&gt;CourtParenthetical.CourtName.CourtName&lt;/citation.key13&gt;&lt;citation.value13&gt;W. Va.&lt;/citation.value13&gt;&lt;citation.key14&gt;CourtParenthetical.Date&lt;/citation.key14&gt;&lt;citation.value14&gt;2009 &lt;/citation.value14&gt;&lt;citation.key15&gt;CourtParenthetical.Date._Pattern&lt;/citation.key15&gt;&lt;citation.value15&gt;CourtParenthetical.Date.Date&lt;/citation.value15&gt;&lt;citation.key16&gt;CourtParenthetical.Date.Year&lt;/citation.key16&gt;&lt;citation.value16&gt;2009&lt;/citation.value16&gt;&lt;citation.key17&gt;CourtParenthetical.Date.Year._Pattern&lt;/citation.key17&gt;&lt;citation.value17&gt;CourtParenthetical.Date.Year.Year&lt;/citation.value17&gt;&lt;citation.key18&gt;CourtParenthetical.Date.Year.Year&lt;/citation.key18&gt;&lt;citation.value18&gt;2009&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rnold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quoting Sandusky v. Faris , 38 S.E. 563, 573 (W. Va. 1901)) &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__CaseParentheticalLocal&lt;/citation.key37&gt;&lt;citation.value37&gt;quoting Sandusky v. Faris , 38 S.E. 563, 573 (W. Va. 1901) &lt;/citation.value37&gt;&lt;citation.key38&gt;Parenthetical.__CaseParentheticalLocal._Pattern&lt;/citation.key38&gt;&lt;citation.value38&gt;CaseParentheticalLocal.CaseParentheticalLocal&lt;/citation.value38&gt;&lt;citation.key39&gt;Parenthetical.__CaseParentheticalLocal.CiteList&lt;/citation.key39&gt;&lt;citation.value39&gt;Sandusky v. Faris , 38 S.E. 563, 573 (W. Va. 1901) &lt;/citation.value39&gt;&lt;citation.key40&gt;Parenthetical.__CaseParentheticalLocal.CiteList._Pattern&lt;/citation.key40&gt;&lt;citation.value40&gt;Case_CiteList.Case_CiteList&lt;/citation.value40&gt;&lt;citation.key41&gt;Parenthetical.__CaseParentheticalLocal.CiteList.Citation1&lt;/citation.key41&gt;&lt;citation.value41&gt;Sandusky v. Faris , 38 S.E. 563, 573 (W. Va. 1901) &lt;/citation.value41&gt;&lt;citation.key42&gt;Parenthetical.__CaseParentheticalLocal.CiteList.Citation1.,&lt;/citation.key42&gt;&lt;citation.value42&gt;,&lt;/citation.value42&gt;&lt;citation.key43&gt;Parenthetical.__CaseParentheticalLocal.CiteList.Citation1._Pattern&lt;/citation.key43&gt;&lt;citation.value43&gt;CaseCitation.CaseCitation&lt;/citation.value43&gt;&lt;citation.key44&gt;Parenthetical.__CaseParentheticalLocal.CiteList.Citation1.CaseName&lt;/citation.key44&gt;&lt;citation.value44&gt;Sandusky v. Faris &lt;/citation.value44&gt;&lt;citation.key45&gt;Parenthetical.__CaseParentheticalLocal.CiteList.Citation1.CaseName._Pattern&lt;/citation.key45&gt;&lt;citation.value45&gt;CaseName.CaseName&lt;/citation.value45&gt;&lt;citation.key46&gt;Parenthetical.__CaseParentheticalLocal.CiteList.Citation1.CaseName.FirstParty&lt;/citation.key46&gt;&lt;citation.value46&gt;Sandusky&lt;/citation.value46&gt;&lt;citation.key47&gt;Parenthetical.__CaseParentheticalLocal.CiteList.Citation1.CaseName.FirstParty._Pattern&lt;/citation.key47&gt;&lt;citation.value47&gt;Party.Party&lt;/citation.value47&gt;&lt;citation.key48&gt;Parenthetical.__CaseParentheticalLocal.CiteList.Citation1.CaseName.FirstParty.Party&lt;/citation.key48&gt;&lt;citation.value48&gt;Sandusky&lt;/citation.value48&gt;&lt;citation.key49&gt;Parenthetical.__CaseParentheticalLocal.CiteList.Citation1.CaseName.SecondParty&lt;/citation.key49&gt;&lt;citation.value49&gt;Faris&lt;/citation.value49&gt;&lt;citation.key50&gt;Parenthetical.__CaseParentheticalLocal.CiteList.Citation1.CaseName.SecondParty._Pattern&lt;/citation.key50&gt;&lt;citation.value50&gt;Party.Party&lt;/citation.value50&gt;&lt;citation.key51&gt;Parenthetical.__CaseParentheticalLocal.CiteList.Citation1.CaseName.SecondParty.Party&lt;/citation.key51&gt;&lt;citation.value51&gt;Faris&lt;/citation.value51&gt;&lt;citation.key52&gt;Parenthetical.__CaseParentheticalLocal.CiteList.Citation1.CaseName.v&lt;/citation.key52&gt;&lt;citation.value52&gt;v.&lt;/citation.value52&gt;&lt;citation.key53&gt;Parenthetical.__CaseParentheticalLocal.CiteList.Citation1.CourtParenthetical&lt;/citation.key53&gt;&lt;citation.value53&gt; (W. Va. 1901) &lt;/citation.value53&gt;&lt;citation.key54&gt;Parenthetical.__CaseParentheticalLocal.CiteList.Citation1.CourtParenthetical._Pattern&lt;/citation.key54&gt;&lt;citation.value54&gt;CourtParenthetical.CourtParenthetical&lt;/citation.value54&gt;&lt;citation.key55&gt;Parenthetical.__CaseParentheticalLocal.CiteList.Citation1.CourtParenthetical.CourtName&lt;/citation.key55&gt;&lt;citation.value55&gt;W. Va.&lt;/citation.value55&gt;&lt;citation.key56&gt;Parenthetical.__CaseParentheticalLocal.CiteList.Citation1.CourtParenthetical.CourtName._Pattern&lt;/citation.key56&gt;&lt;citation.value56&gt;CourtName.CourtName&lt;/citation.value56&gt;&lt;citation.key57&gt;Parenthetical.__CaseParentheticalLocal.CiteList.Citation1.CourtParenthetical.CourtName.CourtName&lt;/citation.key57&gt;&lt;citation.value57&gt;W. Va.&lt;/citation.value57&gt;&lt;citation.key58&gt;Parenthetical.__CaseParentheticalLocal.CiteList.Citation1.CourtParenthetical.Date&lt;/citation.key58&gt;&lt;citation.value58&gt;1901 &lt;/citation.value58&gt;&lt;citation.key59&gt;Parenthetical.__CaseParentheticalLocal.CiteList.Citation1.CourtParenthetical.Date._Pattern&lt;/citation.key59&gt;&lt;citation.value59&gt;CourtParenthetical.Date.Date&lt;/citation.value59&gt;&lt;citation.key60&gt;Parenthetical.__CaseParentheticalLocal.CiteList.Citation1.CourtParenthetical.Date.Year&lt;/citation.key60&gt;&lt;citation.value60&gt;1901&lt;/citation.value60&gt;&lt;citation.key61&gt;Parenthetical.__CaseParentheticalLocal.CiteList.Citation1.CourtParenthetical.Date.Year._Pattern&lt;/citation.key61&gt;&lt;citation.value61&gt;CourtParenthetical.Date.Year.Year&lt;/citation.value61&gt;&lt;citation.key62&gt;Parenthetical.__CaseParentheticalLocal.CiteList.Citation1.CourtParenthetical.Date.Year.Year&lt;/citation.key62&gt;&lt;citation.value62&gt;1901&lt;/citation.value62&gt;&lt;citation.key63&gt;Parenthetical.__CaseParentheticalLocal.CiteList.Citation1.CourtParenthetical.RequiredCommaMich._Pattern&lt;/citation.key63&gt;&lt;citation.value63&gt;RequiredComma.RequiredComma&lt;/citation.value63&gt;&lt;citation.key64&gt;Parenthetical.__CaseParentheticalLocal.CiteList.Citation1.CourtParenthetical.Switch ( [ L&lt;/citation.key64&gt;&lt;citation.value64&gt; (&lt;/citation.value64&gt;&lt;citation.key65&gt;Parenthetical.__CaseParentheticalLocal.CiteList.Citation1.CourtParenthetical.Switch ( [ L.(&lt;/citation.key65&gt;&lt;citation.value65&gt;(&lt;/citation.value65&gt;&lt;citation.key66&gt;Parenthetical.__CaseParentheticalLocal.CiteList.Citation1.CourtParenthetical.Switch ( [ L._Pattern&lt;/citation.key66&gt;&lt;citation.value66&gt;Switch ( [ L.Switch ( [ L&lt;/citation.value66&gt;&lt;citation.key67&gt;Parenthetical.__CaseParentheticalLocal.CiteList.Citation1.CourtParenthetical.Switch ) ] R&lt;/citation.key67&gt;&lt;citation.value67&gt;) &lt;/citation.value67&gt;&lt;citation.key68&gt;Parenthetical.__CaseParentheticalLocal.CiteList.Citation1.CourtParenthetical.Switch ) ] R.)&lt;/citation.key68&gt;&lt;citation.value68&gt;)&lt;/citation.value68&gt;&lt;citation.key69&gt;Parenthetical.__CaseParentheticalLocal.CiteList.Citation1.CourtParenthetical.Switch ) ] R._Pattern&lt;/citation.key69&gt;&lt;citation.value69&gt;Switch ) ] R.Switch ) ] R&lt;/citation.value69&gt;&lt;citation.key70&gt;Parenthetical.__CaseParentheticalLocal.CiteList.Citation1.HAS_AUTHORITATIVE_DATA&lt;/citation.key70&gt;&lt;citation.value70&gt;YES&lt;/citation.value70&gt;&lt;citation.key71&gt;Parenthetical.__CaseParentheticalLocal.CiteList.Citation1.NY L Paren&lt;/citation.key71&gt;&lt;citation.value71&gt;(&lt;/citation.value71&gt;&lt;citation.key72&gt;Parenthetical.__CaseParentheticalLocal.CiteList.Citation1.NY R Paren&lt;/citation.key72&gt;&lt;citation.value72&gt;)&lt;/citation.value72&gt;&lt;citation.key73&gt;Parenthetical.__CaseParentheticalLocal.CiteList.Citation1.NYNextCase&lt;/citation.key73&gt;&lt;citation.value73&gt;,&lt;/citation.value73&gt;&lt;citation.key74&gt;Parenthetical.__CaseParentheticalLocal.CiteList.Citation1.NYNextCaseEnd&lt;/citation.key74&gt;&lt;citation.value74&gt;, &lt;/citation.value74&gt;&lt;citation.key75&gt;Parenthetical.__CaseParentheticalLocal.CiteList.Citation1.Reporter&lt;/citation.key75&gt;&lt;citation.value75&gt;38 S.E. 563, 573&lt;/citation.value75&gt;&lt;citation.key76&gt;Parenthetical.__CaseParentheticalLocal.CiteList.Citation1.Reporter.[&lt;/citation.key76&gt;&lt;citation.value76&gt;[&lt;/citation.value76&gt;&lt;citation.key77&gt;Parenthetical.__CaseParentheticalLocal.CiteList.Citation1.Reporter.]&lt;/citation.key77&gt;&lt;citation.value77&gt;]&lt;/citation.value77&gt;&lt;citation.key78&gt;Parenthetical.__CaseParentheticalLocal.CiteList.Citation1.Reporter.__PinPages&lt;/citation.key78&gt;&lt;citation.value78&gt;573&lt;/citation.value78&gt;&lt;citation.key79&gt;Parenthetical.__CaseParentheticalLocal.CiteList.Citation1.Reporter.__PinPages._Pattern&lt;/citation.key79&gt;&lt;citation.value79&gt;PinPages.PinPages&lt;/citation.value79&gt;&lt;citation.key80&gt;Parenthetical.__CaseParentheticalLocal.CiteList.Citation1.Reporter.__PinPages.First&lt;/citation.key80&gt;&lt;citation.value80&gt;573&lt;/citation.value80&gt;&lt;citation.key81&gt;Parenthetical.__CaseParentheticalLocal.CiteList.Citation1.Reporter.__PinPages.First.__PageNumber&lt;/citation.key81&gt;&lt;citation.value81&gt;573&lt;/citation.value81&gt;&lt;citation.key82&gt;Parenthetical.__CaseParentheticalLocal.CiteList.Citation1.Reporter.__PinPages.First._Pattern&lt;/citation.key82&gt;&lt;citation.value82&gt;FirstPageInRange.FirstPageInRange&lt;/citation.value82&gt;&lt;citation.key83&gt;Parenthetical.__CaseParentheticalLocal.CiteList.Citation1.Reporter._Pattern&lt;/citation.key83&gt;&lt;citation.value83&gt;Reporter.Reporter&lt;/citation.value83&gt;&lt;citation.key84&gt;Parenthetical.__CaseParentheticalLocal.CiteList.Citation1.Reporter.FirstPage&lt;/citation.key84&gt;&lt;citation.value84&gt;563&lt;/citation.value84&gt;&lt;citation.key85&gt;Parenthetical.__CaseParentheticalLocal.CiteList.Citation1.Reporter.Name&lt;/citation.key85&gt;&lt;citation.value85&gt;S.E.&lt;/citation.value85&gt;&lt;citation.key86&gt;Parenthetical.__CaseParentheticalLocal.CiteList.Citation1.Reporter.page&lt;/citation.key86&gt;&lt;citation.value86&gt;page&lt;/citation.value86&gt;&lt;citation.key87&gt;Parenthetical.__CaseParentheticalLocal.CiteList.Citation1.Reporter.Reporter.page&lt;/citation.key87&gt;&lt;citation.value87&gt;page&lt;/citation.value87&gt;&lt;citation.key88&gt;Parenthetical.__CaseParentheticalLocal.CiteList.Citation1.Reporter.RequiredComma&lt;/citation.key88&gt;&lt;citation.value88&gt;, &lt;/citation.value88&gt;&lt;citation.key89&gt;Parenthetical.__CaseParentheticalLocal.CiteList.Citation1.Reporter.RequiredComma._Pattern&lt;/citation.key89&gt;&lt;citation.value89&gt;RequiredComma.RequiredComma&lt;/citation.value89&gt;&lt;citation.key90&gt;Parenthetical.__CaseParentheticalLocal.CiteList.Citation1.Reporter.RequiredComma.Comma&lt;/citation.key90&gt;&lt;citation.value90&gt;,&lt;/citation.value90&gt;&lt;citation.key91&gt;Parenthetical.__CaseParentheticalLocal.CiteList.Citation1.Reporter.Volume&lt;/citation.key91&gt;&lt;citation.value91&gt;38&lt;/citation.value91&gt;&lt;citation.key92&gt;Parenthetical.__CaseParentheticalLocal.CiteList.Citation1.RequiredComma&lt;/citation.key92&gt;&lt;citation.value92&gt;, &lt;/citation.value92&gt;&lt;citation.key93&gt;Parenthetical.__CaseParentheticalLocal.CiteList.Citation1.RequiredComma._Pattern&lt;/citation.key93&gt;&lt;citation.value93&gt;RequiredComma.RequiredComma&lt;/citation.value93&gt;&lt;citation.key94&gt;Parenthetical.__CaseParentheticalLocal.CiteList.Citation1.supra&lt;/citation.key94&gt;&lt;citation.value94&gt;&lt;/citation.value94&gt;&lt;citation.key95&gt;Parenthetical.__CaseParentheticalLocal.CiteList.Citation1.supra.,&lt;/citation.key95&gt;&lt;citation.value95&gt;, &lt;/citation.value95&gt;&lt;citation.key96&gt;Parenthetical.__CaseParentheticalLocal.CiteList.Citation1.supra._Pattern&lt;/citation.key96&gt;&lt;citation.value96&gt;ShortCaseSupra.ShortCaseSupra&lt;/citation.value96&gt;&lt;citation.key97&gt;Parenthetical.__CaseParentheticalLocal.CiteList.Citation1.supra.supra&lt;/citation.key97&gt;&lt;citation.value97&gt;supra&lt;/citation.value97&gt;&lt;citation.key98&gt;Parenthetical.__CaseParentheticalLocal.ForbiddenComma._Pattern&lt;/citation.key98&gt;&lt;citation.value98&gt;ForbiddenComma.ForbiddenComma&lt;/citation.value98&gt;&lt;citation.key99&gt;Parenthetical.__CaseParentheticalLocal.quoting&lt;/citation.key99&gt;&lt;citation.value99&gt;quoting&lt;/citation.value99&gt;&lt;citation.key100&gt;Parenthetical._Pattern&lt;/citation.key100&gt;&lt;citation.value100&gt;Parenthetical.Parenthetical&lt;/citation.value100&gt;&lt;citation.key101&gt;Reporter&lt;/citation.key101&gt;&lt;citation.value101&gt;686 S.E.2d 725, 733&lt;/citation.value101&gt;&lt;citation.key102&gt;Reporter.[&lt;/citation.key102&gt;&lt;citation.value102&gt;[&lt;/citation.value102&gt;&lt;citation.key103&gt;Reporter.]&lt;/citation.key103&gt;&lt;citation.value103&gt;]&lt;/citation.value103&gt;&lt;citation.key104&gt;Reporter.__PinPages&lt;/citation.key104&gt;&lt;citation.value104&gt;733&lt;/citation.value104&gt;&lt;citation.key105&gt;Reporter.__PinPages._Pattern&lt;/citation.key105&gt;&lt;citation.value105&gt;PinPages.PinPages&lt;/citation.value105&gt;&lt;citation.key106&gt;Reporter.__PinPages.First&lt;/citation.key106&gt;&lt;citation.value106&gt;733&lt;/citation.value106&gt;&lt;citation.key107&gt;Reporter.__PinPages.First.__PageNumber&lt;/citation.key107&gt;&lt;citation.value107&gt;733&lt;/citation.value107&gt;&lt;citation.key108&gt;Reporter.__PinPages.First._Pattern&lt;/citation.key108&gt;&lt;citation.value108&gt;FirstPageInRange.FirstPageInRange&lt;/citation.value108&gt;&lt;citation.key109&gt;Reporter._Pattern&lt;/citation.key109&gt;&lt;citation.value109&gt;Reporter.Reporter&lt;/citation.value109&gt;&lt;citation.key110&gt;Reporter.FirstPage&lt;/citation.key110&gt;&lt;citation.value110&gt;725&lt;/citation.value110&gt;&lt;citation.key111&gt;Reporter.Name&lt;/citation.key111&gt;&lt;citation.value111&gt;S.E.2d&lt;/citation.value111&gt;&lt;citation.key112&gt;Reporter.page&lt;/citation.key112&gt;&lt;citation.value112&gt;page&lt;/citation.value112&gt;&lt;citation.key113&gt;Reporter.Reporter.page&lt;/citation.key113&gt;&lt;citation.value113&gt;page&lt;/citation.value113&gt;&lt;citation.key114&gt;Reporter.RequiredComma&lt;/citation.key114&gt;&lt;citation.value114&gt;, &lt;/citation.value114&gt;&lt;citation.key115&gt;Reporter.RequiredComma._Pattern&lt;/citation.key115&gt;&lt;citation.value115&gt;RequiredComma.RequiredComma&lt;/citation.value115&gt;&lt;citation.key116&gt;Reporter.RequiredComma.Comma&lt;/citation.key116&gt;&lt;citation.value116&gt;,&lt;/citation.value116&gt;&lt;citation.key117&gt;Reporter.Volume&lt;/citation.key117&gt;&lt;citation.value117&gt;686&lt;/citation.value117&gt;&lt;citation.key118&gt;RequiredComma&lt;/citation.key118&gt;&lt;citation.value118&gt;, &lt;/citation.value118&gt;&lt;citation.key119&gt;RequiredComma._Pattern&lt;/citation.key119&gt;&lt;citation.value119&gt;RequiredComma.RequiredComma&lt;/citation.value119&gt;&lt;citation.key120&gt;SecondParty&lt;/citation.key120&gt;&lt;citation.value120&gt;Palmer &lt;/citation.value120&gt;&lt;citation.key121&gt;supra&lt;/citation.key121&gt;&lt;citation.value121&gt;&lt;/citation.value121&gt;&lt;citation.key122&gt;supra.,&lt;/citation.key122&gt;&lt;citation.value122&gt;, &lt;/citation.value122&gt;&lt;citation.key123&gt;supra._Pattern&lt;/citation.key123&gt;&lt;citation.value123&gt;ShortCaseSupra.ShortCaseSupra&lt;/citation.value123&gt;&lt;citation.key124&gt;supra.supra&lt;/citation.key124&gt;&lt;citation.value124&gt;supra&lt;/citation.value124&gt;&lt;citation.key125&gt;master_name&lt;/citation.key125&gt;&lt;citation.value125&gt;___RESULTS_21&lt;/citation.value125&gt;&lt;/citation&gt;"/>
    <w:docVar w:name="CITRUS_BOOKMARK44_NODE_DATA" w:val="&lt;Node_Data&gt;_x000d__x000a_  &lt;foundBy /&gt;_x000d__x000a_  &lt;pattern&gt;Full.CaseCitation&lt;/pattern&gt;_x000d__x000a_  &lt;tabName&gt;686 S.E.2d 725&lt;/tabName&gt;_x000d__x000a_&lt;/Node_Data&gt;"/>
    <w:docVar w:name="CITRUS_BOOKMARK48[0]" w:val="&lt;citation&gt;&lt;citation._original_string&gt;Restatement (Third) of Property (Mortgages) § 6.4 (1997) (emphasis added)&lt;/citation._original_string&gt;&lt;citation._current_string&gt;Restatement (Third) of Property (Mortgages) § 6.4 (1997) (emphasis added)&lt;/citation._current_string&gt;&lt;citation._full_string&gt;Restatement (Third) of Property (Mortgages) § 6.4 (1997) (emphasis added)&lt;/citation._full_string&gt;&lt;citation._current_format&gt;Full.Restatement&lt;/citation._current_format&gt;&lt;citation.name&gt;cite&lt;/citation.name&gt;&lt;citation.key0&gt;(&lt;/citation.key0&gt;&lt;citation.value0&gt;(&lt;/citation.value0&gt;&lt;citation.key1&gt;)&lt;/citation.key1&gt;&lt;citation.value1&gt;)&lt;/citation.value1&gt;&lt;citation.key2&gt;__GeneralParenthetical&lt;/citation.key2&gt;&lt;citation.value2&gt; (emphasis added) &lt;/citation.value2&gt;&lt;citation.key3&gt;__GeneralParenthetical.([&lt;/citation.key3&gt;&lt;citation.value3&gt; (&lt;/citation.value3&gt;&lt;citation.key4&gt;__GeneralParenthetical.([.(&lt;/citation.key4&gt;&lt;citation.value4&gt;(&lt;/citation.value4&gt;&lt;citation.key5&gt;__GeneralParenthetical.([._Pattern&lt;/citation.key5&gt;&lt;citation.value5&gt;([.([&lt;/citation.value5&gt;&lt;citation.key6&gt;__GeneralParenthetical.])&lt;/citation.key6&gt;&lt;citation.value6&gt;) &lt;/citation.value6&gt;&lt;citation.key7&gt;__GeneralParenthetical.]).)&lt;/citation.key7&gt;&lt;citation.value7&gt;)&lt;/citation.value7&gt;&lt;citation.key8&gt;__GeneralParenthetical.])._Pattern&lt;/citation.key8&gt;&lt;citation.value8&gt;]).])&lt;/citation.value8&gt;&lt;citation.key9&gt;__GeneralParenthetical._Pattern&lt;/citation.key9&gt;&lt;citation.value9&gt;GeneralParenthetical.GeneralParenthetical&lt;/citation.value9&gt;&lt;citation.key10&gt;__GeneralParenthetical.Text&lt;/citation.key10&gt;&lt;citation.value10&gt;emphasis added&lt;/citation.value10&gt;&lt;citation.key11&gt;__PinCite&lt;/citation.key11&gt;&lt;citation.value11&gt;§ 6.4 &lt;/citation.value11&gt;&lt;citation.key12&gt;__PinCite.__SectionOrSections&lt;/citation.key12&gt;&lt;citation.value12&gt;§  6.4 &lt;/citation.value12&gt;&lt;citation.key13&gt;__PinCite.__SectionOrSections.__SectionNumberList&lt;/citation.key13&gt;&lt;citation.value13&gt;6.4 &lt;/citation.value13&gt;&lt;citation.key14&gt;__PinCite.__SectionOrSections.__SectionNumberList.__SectionNumberScalarOrRange&lt;/citation.key14&gt;&lt;citation.value14&gt;6.4 &lt;/citation.value14&gt;&lt;citation.key15&gt;__PinCite.__SectionOrSections.__SectionNumberList.__SectionNumberScalarOrRange._Pattern&lt;/citation.key15&gt;&lt;citation.value15&gt;Rstmt_SectionNumberScalarOrRange.Rstmt_SectionNumberScalarOrRange&lt;/citation.value15&gt;&lt;citation.key16&gt;__PinCite.__SectionOrSections.__SectionNumberList.__SectionNumberScalarOrRange.First&lt;/citation.key16&gt;&lt;citation.value16&gt;6.4&lt;/citation.value16&gt;&lt;citation.key17&gt;__PinCite.__SectionOrSections.__SectionNumberList._Pattern&lt;/citation.key17&gt;&lt;citation.value17&gt;Rstmt_SectionNumberList.Rstmt_SectionNumberList&lt;/citation.value17&gt;&lt;citation.key18&gt;__PinCite.__SectionOrSections._Pattern&lt;/citation.key18&gt;&lt;citation.value18&gt;Rstmt_SectionOrSections.Rstmt_SectionOrSections&lt;/citation.value18&gt;&lt;citation.key19&gt;__PinCite.__SectionOrSections.RequiredSectionSymbol&lt;/citation.key19&gt;&lt;citation.value19&gt;§ &lt;/citation.value19&gt;&lt;citation.key20&gt;__PinCite.__SectionOrSections.RequiredSectionSymbol._Pattern&lt;/citation.key20&gt;&lt;citation.value20&gt;RequiredSectionSymbol2.RequiredSectionSymbol2&lt;/citation.value20&gt;&lt;citation.key21&gt;__PinCite.__SectionOrSections.RequiredSectionSymbol.SectionSymbol&lt;/citation.key21&gt;&lt;citation.value21&gt;§&lt;/citation.value21&gt;&lt;citation.key22&gt;__PinCite._Pattern&lt;/citation.key22&gt;&lt;citation.value22&gt;RestatementPinCite.RestatementPinCite&lt;/citation.value22&gt;&lt;citation.key23&gt;__Year&lt;/citation.key23&gt;&lt;citation.value23&gt;1997 &lt;/citation.value23&gt;&lt;citation.key24&gt;__Year._Pattern&lt;/citation.key24&gt;&lt;citation.value24&gt;RestatementYear.RestatementYear&lt;/citation.value24&gt;&lt;citation.key25&gt;__Year.Year&lt;/citation.key25&gt;&lt;citation.value25&gt;1997 &lt;/citation.value25&gt;&lt;citation.key26&gt;__Year.Year._Pattern&lt;/citation.key26&gt;&lt;citation.value26&gt;Year.Year&lt;/citation.value26&gt;&lt;citation.key27&gt;__Year.Year.Year&lt;/citation.key27&gt;&lt;citation.value27&gt;1997&lt;/citation.value27&gt;&lt;citation.key28&gt;ForbiddenComma._Pattern&lt;/citation.key28&gt;&lt;citation.value28&gt;ForbiddenComma.ForbiddenComma&lt;/citation.value28&gt;&lt;citation.key29&gt;Title&lt;/citation.key29&gt;&lt;citation.value29&gt;Restatement (Third) of Property (Mortgages) &lt;/citation.value29&gt;&lt;citation.key30&gt;Title.(&lt;/citation.key30&gt;&lt;citation.value30&gt;(&lt;/citation.value30&gt;&lt;citation.key31&gt;Title.)&lt;/citation.key31&gt;&lt;citation.value31&gt;)&lt;/citation.value31&gt;&lt;citation.key32&gt;Title._Pattern&lt;/citation.key32&gt;&lt;citation.value32&gt;RestatementTitle.RestatementTitle&lt;/citation.value32&gt;&lt;citation.key33&gt;Title.Comma&lt;/citation.key33&gt;&lt;citation.value33&gt;,&lt;/citation.value33&gt;&lt;citation.key34&gt;Title.Ordinal&lt;/citation.key34&gt;&lt;citation.value34&gt;Third&lt;/citation.value34&gt;&lt;citation.key35&gt;Title.RequiredOf&lt;/citation.key35&gt;&lt;citation.value35&gt; of &lt;/citation.value35&gt;&lt;citation.key36&gt;Title.RequiredOf._Pattern&lt;/citation.key36&gt;&lt;citation.value36&gt;RequiredOf.RequiredOf&lt;/citation.value36&gt;&lt;citation.key37&gt;Title.RequiredOf.of&lt;/citation.key37&gt;&lt;citation.value37&gt;of&lt;/citation.value37&gt;&lt;citation.key38&gt;Title.Restatement&lt;/citation.key38&gt;&lt;citation.value38&gt;Restatement&lt;/citation.value38&gt;&lt;citation.key39&gt;Title.Subject&lt;/citation.key39&gt;&lt;citation.value39&gt;Property (Mortgages)&lt;/citation.value39&gt;&lt;citation.key40&gt;master_name&lt;/citation.key40&gt;&lt;citation.value40&gt;___RESULTS_23&lt;/citation.value40&gt;&lt;/citation&gt;"/>
    <w:docVar w:name="CITRUS_BOOKMARK48_NODE_DATA" w:val="&lt;Node_Data&gt;_x000d__x000a_  &lt;foundBy /&gt;_x000d__x000a_  &lt;pattern&gt;Full.Restatement&lt;/pattern&gt;_x000d__x000a_  &lt;tabName&gt;Restatement (Third) of Property (Mortgages) § 6.4&lt;/tabName&gt;_x000d__x000a_&lt;/Node_Data&gt;"/>
    <w:docVar w:name="CITRUS_BOOKMARK49[0]" w:val="&lt;citation&gt;&lt;citation._original_string&gt;Koontz, 2024 U.S. Dist. LEXIS 58962, at *12&lt;/citation._original_string&gt;&lt;citation._current_string&gt;Koontz, 2024 U.S. Dist. LEXIS 58962, at *12&lt;/citation._current_string&gt;&lt;citation._full_string&gt;Koontz, 2024 U.S. Dist. LEXIS 58962, at *12&lt;/citation._full_string&gt;&lt;citation._current_format&gt;Short.ShortUnreportedCaseCite&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Parenthetical&lt;/citation.key24&gt;&lt;citation.value24&gt; (referencing 15 U.S.C. §  1692a(6)) &lt;/citation.value24&gt;&lt;citation.key25&gt;Parenthetical.([&lt;/citation.key25&gt;&lt;citation.value25&gt; (&lt;/citation.value25&gt;&lt;citation.key26&gt;Parenthetical.])&lt;/citation.key26&gt;&lt;citation.value26&gt;) &lt;/citation.value26&gt;&lt;citation.key27&gt;RequiredComma&lt;/citation.key27&gt;&lt;citation.value27&gt;, &lt;/citation.value27&gt;&lt;citation.key28&gt;RequiredComma._Pattern&lt;/citation.key28&gt;&lt;citation.value28&gt;RequiredComma.RequiredComma&lt;/citation.value28&gt;&lt;citation.key29&gt;RequiredComma.Comma&lt;/citation.key29&gt;&lt;citation.value29&gt;,&lt;/citation.value29&gt;&lt;citation.key30&gt;UnreportedCase&lt;/citation.key30&gt;&lt;citation.value30&gt;2024 U.S. Dist. LEXIS 58962, at *12&lt;/citation.value30&gt;&lt;citation.key31&gt;UnreportedCase.,&lt;/citation.key31&gt;&lt;citation.value31&gt;,&lt;/citation.value31&gt;&lt;citation.key32&gt;UnreportedCase._Pattern&lt;/citation.key32&gt;&lt;citation.value32&gt;ShortUnreportedCase.ShortUnreportedCase&lt;/citation.value32&gt;&lt;citation.key33&gt;UnreportedCase.DocketNumber&lt;/citation.key33&gt;&lt;citation.value33&gt;Civil Action No. 5:23-CV-363&lt;/citation.value33&gt;&lt;citation.key34&gt;UnreportedCase.DocketNumber._Pattern&lt;/citation.key34&gt;&lt;citation.value34&gt;UnReportedCaseDocketNumber.UnReportedCaseDocketNumber&lt;/citation.value34&gt;&lt;citation.key35&gt;UnreportedCase.DocketNumber.Action&lt;/citation.key35&gt;&lt;citation.value35&gt;Action&lt;/citation.value35&gt;&lt;citation.key36&gt;UnreportedCase.DocketNumber.Civil&lt;/citation.key36&gt;&lt;citation.value36&gt;Civil&lt;/citation.value36&gt;&lt;citation.key37&gt;UnreportedCase.DocketNumber.DocketNumber&lt;/citation.key37&gt;&lt;citation.value37&gt;5:23-CV-363&lt;/citation.value37&gt;&lt;citation.key38&gt;UnreportedCase.DocketNumber.Number&lt;/citation.key38&gt;&lt;citation.value38&gt;No.&lt;/citation.value38&gt;&lt;citation.key39&gt;UnreportedCase.Next&lt;/citation.key39&gt;&lt;citation.value39&gt;2024 U.S. Dist. LEXIS 58962, at *12&lt;/citation.value39&gt;&lt;citation.key40&gt;UnreportedCase.Next.,&lt;/citation.key40&gt;&lt;citation.value40&gt;,&lt;/citation.value40&gt;&lt;citation.key41&gt;UnreportedCase.Next.__PinPages&lt;/citation.key41&gt;&lt;citation.value41&gt;*12&lt;/citation.value41&gt;&lt;citation.key42&gt;UnreportedCase.Next.__PinPages._Pattern&lt;/citation.key42&gt;&lt;citation.value42&gt;PinPagesDB.PinPagesDB&lt;/citation.value42&gt;&lt;citation.key43&gt;UnreportedCase.Next.__PinPages.Asterisk&lt;/citation.key43&gt;&lt;citation.value43&gt;*&lt;/citation.value43&gt;&lt;citation.key44&gt;UnreportedCase.Next.__PinPages.First&lt;/citation.key44&gt;&lt;citation.value44&gt;12&lt;/citation.value44&gt;&lt;citation.key45&gt;UnreportedCase.Next._Pattern&lt;/citation.key45&gt;&lt;citation.value45&gt;ShortNextUnrepDB.ShortNextUnrepDB&lt;/citation.value45&gt;&lt;citation.key46&gt;UnreportedCase.Next.at&lt;/citation.key46&gt;&lt;citation.value46&gt;at&lt;/citation.value46&gt;&lt;citation.key47&gt;UnreportedCase.Next.Database&lt;/citation.key47&gt;&lt;citation.value47&gt;2024 U.S. Dist. LEXIS 58962 &lt;/citation.value47&gt;&lt;citation.key48&gt;UnreportedCase.Next.Database._Pattern&lt;/citation.key48&gt;&lt;citation.value48&gt;Case_DatabaseList.Case_DatabaseList&lt;/citation.value48&gt;&lt;citation.key49&gt;UnreportedCase.Next.Database.DBReference&lt;/citation.key49&gt;&lt;citation.value49&gt;2024 U.S. Dist. LEXIS 58962 &lt;/citation.value49&gt;&lt;citation.key50&gt;UnreportedCase.Next.Database.DBReference._Pattern&lt;/citation.key50&gt;&lt;citation.value50&gt;Case_DatabaseReference.Case_DatabaseReference&lt;/citation.value50&gt;&lt;citation.key51&gt;UnreportedCase.Next.Database.DBReference.DBNumber&lt;/citation.key51&gt;&lt;citation.value51&gt;58962&lt;/citation.value51&gt;&lt;citation.key52&gt;UnreportedCase.Next.Database.DBReference.LexisDB&lt;/citation.key52&gt;&lt;citation.value52&gt;U.S. Dist. LEXIS&lt;/citation.value52&gt;&lt;citation.key53&gt;UnreportedCase.Next.Database.DBReference.Year&lt;/citation.key53&gt;&lt;citation.value53&gt;2024 &lt;/citation.value53&gt;&lt;citation.key54&gt;UnreportedCase.Next.Database.DBReference.Year._Pattern&lt;/citation.key54&gt;&lt;citation.value54&gt;Year.Year&lt;/citation.value54&gt;&lt;citation.key55&gt;UnreportedCase.Next.Database.DBReference.Year.Year&lt;/citation.key55&gt;&lt;citation.value55&gt;2024&lt;/citation.value55&gt;&lt;citation.key56&gt;UnreportedCase.Next.RequiredComma&lt;/citation.key56&gt;&lt;citation.value56&gt;, &lt;/citation.value56&gt;&lt;citation.key57&gt;UnreportedCase.Next.RequiredComma._Pattern&lt;/citation.key57&gt;&lt;citation.value57&gt;RequiredComma.RequiredComma&lt;/citation.value57&gt;&lt;citation.key58&gt;UnreportedCase.Next.RequiredComma.Comma&lt;/citation.key58&gt;&lt;citation.value58&gt;,&lt;/citation.value58&gt;&lt;citation.key59&gt;UnreportedCase.page&lt;/citation.key59&gt;&lt;citation.value59&gt;page&lt;/citation.value59&gt;&lt;citation.key60&gt;UnreportedCase.Reporter.page&lt;/citation.key60&gt;&lt;citation.value60&gt;page&lt;/citation.value60&gt;&lt;citation.key61&gt;master_name&lt;/citation.key61&gt;&lt;citation.value61&gt;___RESULTS_5&lt;/citation.value61&gt;&lt;/citation&gt;"/>
    <w:docVar w:name="CITRUS_BOOKMARK49_NODE_DATA" w:val="&lt;Node_Data&gt;_x000d__x000a_  &lt;foundBy /&gt;_x000d__x000a_  &lt;pattern&gt;Short.ShortUnreportedCaseCite&lt;/pattern&gt;_x000d__x000a_  &lt;tabName&gt;2024 U.S. Dist. LEXIS 58962&lt;/tabName&gt;_x000d__x000a_&lt;/Node_Data&gt;"/>
    <w:docVar w:name="CITRUS_BOOKMARK50[0]" w:val="&lt;citation&gt;&lt;citation._original_string&gt;In re Wilson, 372 B.R. 816, 819 (Bankr. D.S.C. 2007) (noting important role of “ride-through” option in promoting bankruptcy’s fresh start goal)&lt;/citation._original_string&gt;&lt;citation._current_string&gt;In re Wilson, 372 B.R. 816, 819 (Bankr. D.S.C. 2007) (noting important role of “ride-through” option in promoting bankruptcy’s fresh start goal)&lt;/citation._current_string&gt;&lt;citation._full_string&gt;In re Wilson, 372 B.R. 816, 819 (Bankr. D.S.C. 2007) (noting important role of “ride-through” option in promoting bankruptcy’s fresh start goal)&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Wilson&lt;/citation.value2&gt;&lt;citation.key3&gt;CaseName.FirstParty._Pattern&lt;/citation.key3&gt;&lt;citation.value3&gt;Party.Party&lt;/citation.value3&gt;&lt;citation.key4&gt;CaseName.FirstParty.Party&lt;/citation.key4&gt;&lt;citation.value4&gt;Wilson&lt;/citation.value4&gt;&lt;citation.key5&gt;CaseName.InRe&lt;/citation.key5&gt;&lt;citation.value5&gt;In re&lt;/citation.value5&gt;&lt;citation.key6&gt;CourtParenthetical&lt;/citation.key6&gt;&lt;citation.value6&gt; (Bankr. D.S.C. 2007) &lt;/citation.value6&gt;&lt;citation.key7&gt;CourtParenthetical._Pattern&lt;/citation.key7&gt;&lt;citation.value7&gt;CourtParenthetical.CourtParenthetical&lt;/citation.value7&gt;&lt;citation.key8&gt;CourtParenthetical.CourtName&lt;/citation.key8&gt;&lt;citation.value8&gt;Bankr. D.S.C.&lt;/citation.value8&gt;&lt;citation.key9&gt;CourtParenthetical.CourtName._Pattern&lt;/citation.key9&gt;&lt;citation.value9&gt;CourtName.CourtName&lt;/citation.value9&gt;&lt;citation.key10&gt;CourtParenthetical.CourtName.CourtName&lt;/citation.key10&gt;&lt;citation.value10&gt;Bankr. D.S.C.&lt;/citation.value10&gt;&lt;citation.key11&gt;CourtParenthetical.Date&lt;/citation.key11&gt;&lt;citation.value11&gt;2007 &lt;/citation.value11&gt;&lt;citation.key12&gt;CourtParenthetical.Date._Pattern&lt;/citation.key12&gt;&lt;citation.value12&gt;CourtParenthetical.Date.Date&lt;/citation.value12&gt;&lt;citation.key13&gt;CourtParenthetical.Date.Year&lt;/citation.key13&gt;&lt;citation.value13&gt;2007&lt;/citation.value13&gt;&lt;citation.key14&gt;CourtParenthetical.Date.Year._Pattern&lt;/citation.key14&gt;&lt;citation.value14&gt;CourtParenthetical.Date.Year.Year&lt;/citation.value14&gt;&lt;citation.key15&gt;CourtParenthetical.Date.Year.Year&lt;/citation.key15&gt;&lt;citation.value15&gt;2007&lt;/citation.value15&gt;&lt;citation.key16&gt;CourtParenthetical.RequiredCommaMich._Pattern&lt;/citation.key16&gt;&lt;citation.value16&gt;RequiredComma.Required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Wilson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Parenthetical&lt;/citation.key27&gt;&lt;citation.value27&gt; (noting important role of “ride-through” option in promoting bankruptcy’s fresh start goal) &lt;/citation.value27&gt;&lt;citation.key28&gt;Parenthetical.([&lt;/citation.key28&gt;&lt;citation.value28&gt; (&lt;/citation.value28&gt;&lt;citation.key29&gt;Parenthetical.([.(&lt;/citation.key29&gt;&lt;citation.value29&gt;(&lt;/citation.value29&gt;&lt;citation.key30&gt;Parenthetical.([._Pattern&lt;/citation.key30&gt;&lt;citation.value30&gt;([.([&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__OtherReasonableExplanation&lt;/citation.key34&gt;&lt;citation.value34&gt;noting important role of “ride-through” option in promoting bankruptcy’s fresh start goal&lt;/citation.value34&gt;&lt;citation.key35&gt;Parenthetical._Pattern&lt;/citation.key35&gt;&lt;citation.value35&gt;Parenthetical.Parenthetical&lt;/citation.value35&gt;&lt;citation.key36&gt;Reporter&lt;/citation.key36&gt;&lt;citation.value36&gt;372 B.R. 816, 819&lt;/citation.value36&gt;&lt;citation.key37&gt;Reporter.[&lt;/citation.key37&gt;&lt;citation.value37&gt;[&lt;/citation.value37&gt;&lt;citation.key38&gt;Reporter.]&lt;/citation.key38&gt;&lt;citation.value38&gt;]&lt;/citation.value38&gt;&lt;citation.key39&gt;Reporter.__PinPages&lt;/citation.key39&gt;&lt;citation.value39&gt;819&lt;/citation.value39&gt;&lt;citation.key40&gt;Reporter.__PinPages._Pattern&lt;/citation.key40&gt;&lt;citation.value40&gt;PinPages.PinPages&lt;/citation.value40&gt;&lt;citation.key41&gt;Reporter.__PinPages.First&lt;/citation.key41&gt;&lt;citation.value41&gt;819&lt;/citation.value41&gt;&lt;citation.key42&gt;Reporter.__PinPages.First.__PageNumber&lt;/citation.key42&gt;&lt;citation.value42&gt;819&lt;/citation.value42&gt;&lt;citation.key43&gt;Reporter.__PinPages.First._Pattern&lt;/citation.key43&gt;&lt;citation.value43&gt;FirstPageInRange.FirstPageInRange&lt;/citation.value43&gt;&lt;citation.key44&gt;Reporter._Pattern&lt;/citation.key44&gt;&lt;citation.value44&gt;Reporter.Reporter&lt;/citation.value44&gt;&lt;citation.key45&gt;Reporter.FirstPage&lt;/citation.key45&gt;&lt;citation.value45&gt;816&lt;/citation.value45&gt;&lt;citation.key46&gt;Reporter.Name&lt;/citation.key46&gt;&lt;citation.value46&gt;B.R.&lt;/citation.value46&gt;&lt;citation.key47&gt;Reporter.page&lt;/citation.key47&gt;&lt;citation.value47&gt;page&lt;/citation.value47&gt;&lt;citation.key48&gt;Reporter.Reporter.page&lt;/citation.key48&gt;&lt;citation.value48&gt;page&lt;/citation.value48&gt;&lt;citation.key49&gt;Reporter.RequiredComma&lt;/citation.key49&gt;&lt;citation.value49&gt;, &lt;/citation.value49&gt;&lt;citation.key50&gt;Reporter.RequiredComma._Pattern&lt;/citation.key50&gt;&lt;citation.value50&gt;RequiredComma.RequiredComma&lt;/citation.value50&gt;&lt;citation.key51&gt;Reporter.RequiredComma.Comma&lt;/citation.key51&gt;&lt;citation.value51&gt;,&lt;/citation.value51&gt;&lt;citation.key52&gt;Reporter.Volume&lt;/citation.key52&gt;&lt;citation.value52&gt;372&lt;/citation.value52&gt;&lt;citation.key53&gt;RequiredComma&lt;/citation.key53&gt;&lt;citation.value53&gt;, &lt;/citation.value53&gt;&lt;citation.key54&gt;RequiredComma._Pattern&lt;/citation.key54&gt;&lt;citation.value54&gt;RequiredComma.RequiredComma&lt;/citation.value54&gt;&lt;citation.key55&gt;supra&lt;/citation.key55&gt;&lt;citation.value55&gt;&lt;/citation.value55&gt;&lt;citation.key56&gt;supra.,&lt;/citation.key56&gt;&lt;citation.value56&gt;, &lt;/citation.value56&gt;&lt;citation.key57&gt;supra._Pattern&lt;/citation.key57&gt;&lt;citation.value57&gt;ShortCaseSupra.ShortCaseSupra&lt;/citation.value57&gt;&lt;citation.key58&gt;supra.supra&lt;/citation.key58&gt;&lt;citation.value58&gt;supra&lt;/citation.value58&gt;&lt;citation.key59&gt;master_name&lt;/citation.key59&gt;&lt;citation.value59&gt;___RESULTS_24&lt;/citation.value59&gt;&lt;/citation&gt;"/>
    <w:docVar w:name="CITRUS_BOOKMARK50_NODE_DATA" w:val="&lt;Node_Data&gt;_x000d__x000a_  &lt;foundBy /&gt;_x000d__x000a_  &lt;pattern&gt;Full.CaseCitation&lt;/pattern&gt;_x000d__x000a_  &lt;tabName&gt;372 B.R. 816&lt;/tabName&gt;_x000d__x000a_&lt;/Node_Data&gt;"/>
    <w:docVar w:name="CITRUS_BOOKMARK63[0]" w:val="&lt;citation&gt;&lt;citation._original_string&gt;Id. at 60&lt;/citation._original_string&gt;&lt;citation._current_string&gt;Id. at 60&lt;/citation._current_string&gt;&lt;citation._full_string&gt;Id. at 60&lt;/citation._full_string&gt;&lt;citation._current_format&gt;Id.CaseId&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utsche Bank Nat’l Tr. Co.&lt;/citation.value2&gt;&lt;citation.key3&gt;CaseName.FirstParty._Pattern&lt;/citation.key3&gt;&lt;citation.value3&gt;Party.Party&lt;/citation.value3&gt;&lt;citation.key4&gt;CaseName.FirstParty.Party&lt;/citation.key4&gt;&lt;citation.value4&gt;Deutsche Bank Nat’l Tr. Co.&lt;/citation.value4&gt;&lt;citation.key5&gt;CaseName.SecondParty&lt;/citation.key5&gt;&lt;citation.value5&gt;Holden&lt;/citation.value5&gt;&lt;citation.key6&gt;CaseName.SecondParty._Pattern&lt;/citation.key6&gt;&lt;citation.value6&gt;Party.Party&lt;/citation.value6&gt;&lt;citation.key7&gt;CaseName.SecondParty.Party&lt;/citation.key7&gt;&lt;citation.value7&gt;Holden&lt;/citation.value7&gt;&lt;citation.key8&gt;CaseName.v&lt;/citation.key8&gt;&lt;citation.value8&gt;v.&lt;/citation.value8&gt;&lt;citation.key9&gt;CourtParenthetical&lt;/citation.key9&gt;&lt;citation.value9&gt; (Ohio 2016) &lt;/citation.value9&gt;&lt;citation.key10&gt;CourtParenthetical._Pattern&lt;/citation.key10&gt;&lt;citation.value10&gt;CourtParenthetical.CourtParenthetical&lt;/citation.value10&gt;&lt;citation.key11&gt;CourtParenthetical.CourtName&lt;/citation.key11&gt;&lt;citation.value11&gt;Ohio&lt;/citation.value11&gt;&lt;citation.key12&gt;CourtParenthetical.CourtName._Pattern&lt;/citation.key12&gt;&lt;citation.value12&gt;CourtName.CourtName&lt;/citation.value12&gt;&lt;citation.key13&gt;CourtParenthetical.CourtName.CourtName&lt;/citation.key13&gt;&lt;citation.value13&gt;Ohio&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utsche Bank Nat’l Tr. Co. &lt;/citation.value26&gt;&lt;citation.key27&gt;HAS_AUTHORITATIVE_DATA&lt;/citation.key27&gt;&lt;citation.value27&gt;YES&lt;/citation.value27&gt;&lt;citation.key28&gt;Id&lt;/citation.key28&gt;&lt;citation.value28&gt;Id. &lt;/citation.value28&gt;&lt;citation.key29&gt;Id._Pattern&lt;/citation.key29&gt;&lt;citation.value29&gt;IdGraph.IdGraph&lt;/citation.value29&gt;&lt;citation.key30&gt;Id.ForbiddenComma._Pattern&lt;/citation.key30&gt;&lt;citation.value30&gt;ForbiddenComma.ForbiddenComma&lt;/citation.value30&gt;&lt;citation.key31&gt;Id.Id&lt;/citation.key31&gt;&lt;citation.value31&gt;Id.&lt;/citation.value31&gt;&lt;citation.key32&gt;master_name&lt;/citation.key32&gt;&lt;citation.value32&gt;___RESULTS_31&lt;/citation.value32&gt;&lt;citation.key33&gt;NY L Paren&lt;/citation.key33&gt;&lt;citation.value33&gt;(&lt;/citation.value33&gt;&lt;citation.key34&gt;NY R Paren&lt;/citation.key34&gt;&lt;citation.value34&gt;)&lt;/citation.value34&gt;&lt;citation.key35&gt;page&lt;/citation.key35&gt;&lt;citation.value35&gt;page&lt;/citation.value35&gt;&lt;citation.key36&gt;Reporter&lt;/citation.key36&gt;&lt;citation.value36&gt;at 60&lt;/citation.value36&gt;&lt;citation.key37&gt;Reporter.[&lt;/citation.key37&gt;&lt;citation.value37&gt;[&lt;/citation.value37&gt;&lt;citation.key38&gt;Reporter.]&lt;/citation.key38&gt;&lt;citation.value38&gt;]&lt;/citation.value38&gt;&lt;citation.key39&gt;Reporter.__PinPages&lt;/citation.key39&gt;&lt;citation.value39&gt;60&lt;/citation.value39&gt;&lt;citation.key40&gt;Reporter.__PinPages._Pattern&lt;/citation.key40&gt;&lt;citation.value40&gt;PinPagesFirst.PinPagesFirst&lt;/citation.value40&gt;&lt;citation.key41&gt;Reporter.__PinPages.First&lt;/citation.key41&gt;&lt;citation.value41&gt;60&lt;/citation.value41&gt;&lt;citation.key42&gt;Reporter.__PinPages.First.__PageNumber&lt;/citation.key42&gt;&lt;citation.value42&gt;60&lt;/citation.value42&gt;&lt;citation.key43&gt;Reporter.__PinPages.First._Pattern&lt;/citation.key43&gt;&lt;citation.value43&gt;FirstPageInRangeSupp.FirstPageInRangeSupp&lt;/citation.value43&gt;&lt;citation.key44&gt;Reporter._Pattern&lt;/citation.key44&gt;&lt;citation.value44&gt;IdAtReporter.IdAtReporter&lt;/citation.value44&gt;&lt;citation.key45&gt;Reporter.at&lt;/citation.key45&gt;&lt;citation.value45&gt;at&lt;/citation.value45&gt;&lt;citation.key46&gt;Reporter.FirstPage&lt;/citation.key46&gt;&lt;citation.value46&gt;1243&lt;/citation.value46&gt;&lt;citation.key47&gt;Reporter.Name&lt;/citation.key47&gt;&lt;citation.value47&gt;N.E.3d&lt;/citation.value47&gt;&lt;citation.key48&gt;Reporter.page&lt;/citation.key48&gt;&lt;citation.value48&gt;page&lt;/citation.value48&gt;&lt;citation.key49&gt;Reporter.Reporter.page&lt;/citation.key49&gt;&lt;citation.value49&gt;page&lt;/citation.value49&gt;&lt;citation.key50&gt;Reporter.Volume&lt;/citation.key50&gt;&lt;citation.value50&gt;60&lt;/citation.value50&gt;&lt;citation.key51&gt;RequiredComma&lt;/citation.key51&gt;&lt;citation.value51&gt;, &lt;/citation.value51&gt;&lt;citation.key52&gt;RequiredComma._Pattern&lt;/citation.key52&gt;&lt;citation.value52&gt;RequiredComma.RequiredComma&lt;/citation.value52&gt;&lt;citation.key53&gt;SecondParty&lt;/citation.key53&gt;&lt;citation.value53&gt;Holden &lt;/citation.value53&gt;&lt;citation.key54&gt;supra&lt;/citation.key54&gt;&lt;citation.value54&gt;&lt;/citation.value54&gt;&lt;citation.key55&gt;supra.,&lt;/citation.key55&gt;&lt;citation.value55&gt;, &lt;/citation.value55&gt;&lt;citation.key56&gt;supra._Pattern&lt;/citation.key56&gt;&lt;citation.value56&gt;ShortCaseSupra.ShortCaseSupra&lt;/citation.value56&gt;&lt;citation.key57&gt;supra.supra&lt;/citation.key57&gt;&lt;citation.value57&gt;supra&lt;/citation.value57&gt;&lt;/citation&gt;"/>
    <w:docVar w:name="CITRUS_BOOKMARK63_NODE_DATA" w:val="&lt;Node_Data&gt;_x000d__x000a_  &lt;foundBy /&gt;_x000d__x000a_  &lt;pattern&gt;Id.CaseId&lt;/pattern&gt;_x000d__x000a_  &lt;tabName&gt;60 N.E.3d 1243&lt;/tabName&gt;_x000d__x000a_&lt;/Node_Data&gt;"/>
    <w:docVar w:name="CITRUS_BOOKMARK65[0]" w:val="&lt;citation&gt;&lt;citation._original_string&gt;Id. at 60&lt;/citation._original_string&gt;&lt;citation._current_string&gt;Id. at 60&lt;/citation._current_string&gt;&lt;citation._full_string&gt;Id. at 60&lt;/citation._full_string&gt;&lt;citation._current_format&gt;Id.CaseId&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utsche Bank Nat’l Tr. Co.&lt;/citation.value2&gt;&lt;citation.key3&gt;CaseName.FirstParty._Pattern&lt;/citation.key3&gt;&lt;citation.value3&gt;Party.Party&lt;/citation.value3&gt;&lt;citation.key4&gt;CaseName.FirstParty.Party&lt;/citation.key4&gt;&lt;citation.value4&gt;Deutsche Bank Nat’l Tr. Co.&lt;/citation.value4&gt;&lt;citation.key5&gt;CaseName.SecondParty&lt;/citation.key5&gt;&lt;citation.value5&gt;Holden&lt;/citation.value5&gt;&lt;citation.key6&gt;CaseName.SecondParty._Pattern&lt;/citation.key6&gt;&lt;citation.value6&gt;Party.Party&lt;/citation.value6&gt;&lt;citation.key7&gt;CaseName.SecondParty.Party&lt;/citation.key7&gt;&lt;citation.value7&gt;Holden&lt;/citation.value7&gt;&lt;citation.key8&gt;CaseName.v&lt;/citation.key8&gt;&lt;citation.value8&gt;v.&lt;/citation.value8&gt;&lt;citation.key9&gt;CourtParenthetical&lt;/citation.key9&gt;&lt;citation.value9&gt; (Ohio 2016) &lt;/citation.value9&gt;&lt;citation.key10&gt;CourtParenthetical._Pattern&lt;/citation.key10&gt;&lt;citation.value10&gt;CourtParenthetical.CourtParenthetical&lt;/citation.value10&gt;&lt;citation.key11&gt;CourtParenthetical.CourtName&lt;/citation.key11&gt;&lt;citation.value11&gt;Ohio&lt;/citation.value11&gt;&lt;citation.key12&gt;CourtParenthetical.CourtName._Pattern&lt;/citation.key12&gt;&lt;citation.value12&gt;CourtName.CourtName&lt;/citation.value12&gt;&lt;citation.key13&gt;CourtParenthetical.CourtName.CourtName&lt;/citation.key13&gt;&lt;citation.value13&gt;Ohio&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utsche Bank Nat’l Tr. Co. &lt;/citation.value26&gt;&lt;citation.key27&gt;HAS_AUTHORITATIVE_DATA&lt;/citation.key27&gt;&lt;citation.value27&gt;YES&lt;/citation.value27&gt;&lt;citation.key28&gt;Id&lt;/citation.key28&gt;&lt;citation.value28&gt;Id. &lt;/citation.value28&gt;&lt;citation.key29&gt;Id._Pattern&lt;/citation.key29&gt;&lt;citation.value29&gt;IdGraph.IdGraph&lt;/citation.value29&gt;&lt;citation.key30&gt;Id.ForbiddenComma._Pattern&lt;/citation.key30&gt;&lt;citation.value30&gt;ForbiddenComma.ForbiddenComma&lt;/citation.value30&gt;&lt;citation.key31&gt;Id.Id&lt;/citation.key31&gt;&lt;citation.value31&gt;Id.&lt;/citation.value31&gt;&lt;citation.key32&gt;master_name&lt;/citation.key32&gt;&lt;citation.value32&gt;___RESULTS_31&lt;/citation.value32&gt;&lt;citation.key33&gt;NY L Paren&lt;/citation.key33&gt;&lt;citation.value33&gt;(&lt;/citation.value33&gt;&lt;citation.key34&gt;NY R Paren&lt;/citation.key34&gt;&lt;citation.value34&gt;)&lt;/citation.value34&gt;&lt;citation.key35&gt;page&lt;/citation.key35&gt;&lt;citation.value35&gt;page&lt;/citation.value35&gt;&lt;citation.key36&gt;Parenthetical&lt;/citation.key36&gt;&lt;citation.value36&gt;&lt;/citation.value36&gt;&lt;citation.key37&gt;Parenthetical.([&lt;/citation.key37&gt;&lt;citation.value37&gt; (&lt;/citation.value37&gt;&lt;citation.key38&gt;Parenthetical.([.(&lt;/citation.key38&gt;&lt;citation.value38&gt;(&lt;/citation.value38&gt;&lt;citation.key39&gt;Parenthetical.([._Pattern&lt;/citation.key39&gt;&lt;citation.value39&gt;([.([&lt;/citation.value39&gt;&lt;citation.key40&gt;Parenthetical.])&lt;/citation.key40&gt;&lt;citation.value40&gt;) &lt;/citation.value40&gt;&lt;citation.key41&gt;Parenthetical.]).)&lt;/citation.key41&gt;&lt;citation.value41&gt;)&lt;/citation.value41&gt;&lt;citation.key42&gt;Parenthetical.])._Pattern&lt;/citation.key42&gt;&lt;citation.value42&gt;]).])&lt;/citation.value42&gt;&lt;citation.key43&gt;Parenthetical._Pattern&lt;/citation.key43&gt;&lt;citation.value43&gt;Parenthetical.Parenthetical&lt;/citation.value43&gt;&lt;citation.key44&gt;Reporter&lt;/citation.key44&gt;&lt;citation.value44&gt;at 60&lt;/citation.value44&gt;&lt;citation.key45&gt;Reporter.[&lt;/citation.key45&gt;&lt;citation.value45&gt;[&lt;/citation.value45&gt;&lt;citation.key46&gt;Reporter.]&lt;/citation.key46&gt;&lt;citation.value46&gt;]&lt;/citation.value46&gt;&lt;citation.key47&gt;Reporter.__PinPages&lt;/citation.key47&gt;&lt;citation.value47&gt;60&lt;/citation.value47&gt;&lt;citation.key48&gt;Reporter.__PinPages._Pattern&lt;/citation.key48&gt;&lt;citation.value48&gt;PinPagesFirst.PinPagesFirst&lt;/citation.value48&gt;&lt;citation.key49&gt;Reporter.__PinPages.First&lt;/citation.key49&gt;&lt;citation.value49&gt;60&lt;/citation.value49&gt;&lt;citation.key50&gt;Reporter.__PinPages.First.__PageNumber&lt;/citation.key50&gt;&lt;citation.value50&gt;60&lt;/citation.value50&gt;&lt;citation.key51&gt;Reporter.__PinPages.First._Pattern&lt;/citation.key51&gt;&lt;citation.value51&gt;FirstPageInRangeSupp.FirstPageInRangeSupp&lt;/citation.value51&gt;&lt;citation.key52&gt;Reporter._Pattern&lt;/citation.key52&gt;&lt;citation.value52&gt;IdAtReporter.IdAtReporter&lt;/citation.value52&gt;&lt;citation.key53&gt;Reporter.at&lt;/citation.key53&gt;&lt;citation.value53&gt;at&lt;/citation.value53&gt;&lt;citation.key54&gt;Reporter.FirstPage&lt;/citation.key54&gt;&lt;citation.value54&gt;1243&lt;/citation.value54&gt;&lt;citation.key55&gt;Reporter.Name&lt;/citation.key55&gt;&lt;citation.value55&gt;N.E.3d&lt;/citation.value55&gt;&lt;citation.key56&gt;Reporter.page&lt;/citation.key56&gt;&lt;citation.value56&gt;page&lt;/citation.value56&gt;&lt;citation.key57&gt;Reporter.Reporter.page&lt;/citation.key57&gt;&lt;citation.value57&gt;pages&lt;/citation.value57&gt;&lt;citation.key58&gt;Reporter.Volume&lt;/citation.key58&gt;&lt;citation.value58&gt;60&lt;/citation.value58&gt;&lt;citation.key59&gt;RequiredComma&lt;/citation.key59&gt;&lt;citation.value59&gt;, &lt;/citation.value59&gt;&lt;citation.key60&gt;RequiredComma._Pattern&lt;/citation.key60&gt;&lt;citation.value60&gt;RequiredComma.RequiredComma&lt;/citation.value60&gt;&lt;citation.key61&gt;SecondParty&lt;/citation.key61&gt;&lt;citation.value61&gt;Holden &lt;/citation.value61&gt;&lt;citation.key62&gt;supra&lt;/citation.key62&gt;&lt;citation.value62&gt;&lt;/citation.value62&gt;&lt;citation.key63&gt;supra.,&lt;/citation.key63&gt;&lt;citation.value63&gt;, &lt;/citation.value63&gt;&lt;citation.key64&gt;supra._Pattern&lt;/citation.key64&gt;&lt;citation.value64&gt;ShortCaseSupra.ShortCaseSupra&lt;/citation.value64&gt;&lt;citation.key65&gt;supra.supra&lt;/citation.key65&gt;&lt;citation.value65&gt;supra&lt;/citation.value65&gt;&lt;/citation&gt;"/>
    <w:docVar w:name="CITRUS_BOOKMARK65_NODE_DATA" w:val="&lt;Node_Data&gt;_x000d__x000a_  &lt;foundBy /&gt;_x000d__x000a_  &lt;pattern&gt;Id.CaseId&lt;/pattern&gt;_x000d__x000a_  &lt;tabName&gt;60 N.E.3d 1243&lt;/tabName&gt;_x000d__x000a_&lt;/Node_Data&gt;"/>
    <w:docVar w:name="CITRUS_BOOKMARK66[0]" w:val="&lt;citation&gt;&lt;citation._original_string&gt;Id.&lt;/citation._original_string&gt;&lt;citation._current_string&gt;Id.&lt;/citation._current_string&gt;&lt;citation._full_string&gt;Id. &lt;/citation._full_string&gt;&lt;citation._current_format&gt;Id.CaseUId&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utsche Bank Nat’l Tr. Co.&lt;/citation.value2&gt;&lt;citation.key3&gt;CaseName.FirstParty._Pattern&lt;/citation.key3&gt;&lt;citation.value3&gt;Party.Party&lt;/citation.value3&gt;&lt;citation.key4&gt;CaseName.FirstParty.Party&lt;/citation.key4&gt;&lt;citation.value4&gt;Deutsche Bank Nat’l Tr. Co.&lt;/citation.value4&gt;&lt;citation.key5&gt;CaseName.SecondParty&lt;/citation.key5&gt;&lt;citation.value5&gt;Holden&lt;/citation.value5&gt;&lt;citation.key6&gt;CaseName.SecondParty._Pattern&lt;/citation.key6&gt;&lt;citation.value6&gt;Party.Party&lt;/citation.value6&gt;&lt;citation.key7&gt;CaseName.SecondParty.Party&lt;/citation.key7&gt;&lt;citation.value7&gt;Holden&lt;/citation.value7&gt;&lt;citation.key8&gt;CaseName.v&lt;/citation.key8&gt;&lt;citation.value8&gt;v.&lt;/citation.value8&gt;&lt;citation.key9&gt;CourtParenthetical&lt;/citation.key9&gt;&lt;citation.value9&gt; (Ohio 2016) &lt;/citation.value9&gt;&lt;citation.key10&gt;CourtParenthetical._Pattern&lt;/citation.key10&gt;&lt;citation.value10&gt;CourtParenthetical.CourtParenthetical&lt;/citation.value10&gt;&lt;citation.key11&gt;CourtParenthetical.CourtName&lt;/citation.key11&gt;&lt;citation.value11&gt;Ohio&lt;/citation.value11&gt;&lt;citation.key12&gt;CourtParenthetical.CourtName._Pattern&lt;/citation.key12&gt;&lt;citation.value12&gt;CourtName.CourtName&lt;/citation.value12&gt;&lt;citation.key13&gt;CourtParenthetical.CourtName.CourtName&lt;/citation.key13&gt;&lt;citation.value13&gt;Ohio&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utsche Bank Nat’l Tr. Co. &lt;/citation.value26&gt;&lt;citation.key27&gt;HAS_AUTHORITATIVE_DATA&lt;/citation.key27&gt;&lt;citation.value27&gt;YES&lt;/citation.value27&gt;&lt;citation.key28&gt;Id&lt;/citation.key28&gt;&lt;citation.value28&gt;Id. &lt;/citation.value28&gt;&lt;citation.key29&gt;Id._Pattern&lt;/citation.key29&gt;&lt;citation.value29&gt;IdGraph.IdGraph&lt;/citation.value29&gt;&lt;citation.key30&gt;Id.ForbiddenComma._Pattern&lt;/citation.key30&gt;&lt;citation.value30&gt;ForbiddenComma.ForbiddenComma&lt;/citation.value30&gt;&lt;citation.key31&gt;Id.Id&lt;/citation.key31&gt;&lt;citation.value31&gt;Id.&lt;/citation.value31&gt;&lt;citation.key32&gt;master_name&lt;/citation.key32&gt;&lt;citation.value32&gt;___RESULTS_31&lt;/citation.value32&gt;&lt;citation.key33&gt;NY L Paren&lt;/citation.key33&gt;&lt;citation.value33&gt;(&lt;/citation.value33&gt;&lt;citation.key34&gt;NY R Paren&lt;/citation.key34&gt;&lt;citation.value34&gt;)&lt;/citation.value34&gt;&lt;citation.key35&gt;page&lt;/citation.key35&gt;&lt;citation.value35&gt;page&lt;/citation.value35&gt;&lt;citation.key36&gt;Parenthetical&lt;/citation.key36&gt;&lt;citation.value36&gt;&lt;/citation.value36&gt;&lt;citation.key37&gt;Parenthetical.([&lt;/citation.key37&gt;&lt;citation.value37&gt; (&lt;/citation.value37&gt;&lt;citation.key38&gt;Parenthetical.([.(&lt;/citation.key38&gt;&lt;citation.value38&gt;(&lt;/citation.value38&gt;&lt;citation.key39&gt;Parenthetical.([._Pattern&lt;/citation.key39&gt;&lt;citation.value39&gt;([.([&lt;/citation.value39&gt;&lt;citation.key40&gt;Parenthetical.])&lt;/citation.key40&gt;&lt;citation.value40&gt;) &lt;/citation.value40&gt;&lt;citation.key41&gt;Parenthetical.]).)&lt;/citation.key41&gt;&lt;citation.value41&gt;)&lt;/citation.value41&gt;&lt;citation.key42&gt;Parenthetical.])._Pattern&lt;/citation.key42&gt;&lt;citation.value42&gt;]).])&lt;/citation.value42&gt;&lt;citation.key43&gt;Parenthetical._Pattern&lt;/citation.key43&gt;&lt;citation.value43&gt;Parenthetical.Parenthetical&lt;/citation.value43&gt;&lt;citation.key44&gt;Reporter&lt;/citation.key44&gt;&lt;citation.value44&gt;at 60&lt;/citation.value44&gt;&lt;citation.key45&gt;Reporter.[&lt;/citation.key45&gt;&lt;citation.value45&gt;[&lt;/citation.value45&gt;&lt;citation.key46&gt;Reporter.]&lt;/citation.key46&gt;&lt;citation.value46&gt;]&lt;/citation.value46&gt;&lt;citation.key47&gt;Reporter.__PinPages&lt;/citation.key47&gt;&lt;citation.value47&gt;60&lt;/citation.value47&gt;&lt;citation.key48&gt;Reporter.__PinPages._Pattern&lt;/citation.key48&gt;&lt;citation.value48&gt;PinPagesFirst.PinPagesFirst&lt;/citation.value48&gt;&lt;citation.key49&gt;Reporter.__PinPages.First&lt;/citation.key49&gt;&lt;citation.value49&gt;60&lt;/citation.value49&gt;&lt;citation.key50&gt;Reporter.__PinPages.First.__PageNumber&lt;/citation.key50&gt;&lt;citation.value50&gt;60&lt;/citation.value50&gt;&lt;citation.key51&gt;Reporter.__PinPages.First._Pattern&lt;/citation.key51&gt;&lt;citation.value51&gt;FirstPageInRangeSupp.FirstPageInRangeSupp&lt;/citation.value51&gt;&lt;citation.key52&gt;Reporter._Pattern&lt;/citation.key52&gt;&lt;citation.value52&gt;IdAtReporter.IdAtReporter&lt;/citation.value52&gt;&lt;citation.key53&gt;Reporter.at&lt;/citation.key53&gt;&lt;citation.value53&gt;at&lt;/citation.value53&gt;&lt;citation.key54&gt;Reporter.FirstPage&lt;/citation.key54&gt;&lt;citation.value54&gt;1243&lt;/citation.value54&gt;&lt;citation.key55&gt;Reporter.Name&lt;/citation.key55&gt;&lt;citation.value55&gt;N.E.3d&lt;/citation.value55&gt;&lt;citation.key56&gt;Reporter.page&lt;/citation.key56&gt;&lt;citation.value56&gt;page&lt;/citation.value56&gt;&lt;citation.key57&gt;Reporter.Reporter.page&lt;/citation.key57&gt;&lt;citation.value57&gt;pages&lt;/citation.value57&gt;&lt;citation.key58&gt;Reporter.Volume&lt;/citation.key58&gt;&lt;citation.value58&gt;60&lt;/citation.value58&gt;&lt;citation.key59&gt;RequiredComma&lt;/citation.key59&gt;&lt;citation.value59&gt;, &lt;/citation.value59&gt;&lt;citation.key60&gt;RequiredComma._Pattern&lt;/citation.key60&gt;&lt;citation.value60&gt;RequiredComma.RequiredComma&lt;/citation.value60&gt;&lt;citation.key61&gt;SecondParty&lt;/citation.key61&gt;&lt;citation.value61&gt;Holden &lt;/citation.value61&gt;&lt;citation.key62&gt;supra&lt;/citation.key62&gt;&lt;citation.value62&gt;&lt;/citation.value62&gt;&lt;citation.key63&gt;supra.,&lt;/citation.key63&gt;&lt;citation.value63&gt;, &lt;/citation.value63&gt;&lt;citation.key64&gt;supra._Pattern&lt;/citation.key64&gt;&lt;citation.value64&gt;ShortCaseSupra.ShortCaseSupra&lt;/citation.value64&gt;&lt;citation.key65&gt;supra.supra&lt;/citation.key65&gt;&lt;citation.value65&gt;supra&lt;/citation.value65&gt;&lt;/citation&gt;"/>
    <w:docVar w:name="CITRUS_BOOKMARK66_NODE_DATA" w:val="&lt;Node_Data&gt;_x000d__x000a_  &lt;foundBy /&gt;_x000d__x000a_  &lt;pattern&gt;Id.CaseUId&lt;/pattern&gt;_x000d__x000a_  &lt;tabName&gt;60 N.E.3d 1243&lt;/tabName&gt;_x000d__x000a_&lt;/Node_Data&gt;"/>
    <w:docVar w:name="CITRUS_BOOKMARK67[0]" w:val="&lt;citation&gt;&lt;citation._original_string&gt;Id. at 1252&lt;/citation._original_string&gt;&lt;citation._current_string&gt;Id. at 1252&lt;/citation._current_string&gt;&lt;citation._full_string&gt;Id. at 1252&lt;/citation._full_string&gt;&lt;citation._current_format&gt;Id.CaseId&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utsche Bank Nat’l Tr. Co.&lt;/citation.value2&gt;&lt;citation.key3&gt;CaseName.FirstParty._Pattern&lt;/citation.key3&gt;&lt;citation.value3&gt;Party.Party&lt;/citation.value3&gt;&lt;citation.key4&gt;CaseName.FirstParty.Party&lt;/citation.key4&gt;&lt;citation.value4&gt;Deutsche Bank Nat’l Tr. Co.&lt;/citation.value4&gt;&lt;citation.key5&gt;CaseName.SecondParty&lt;/citation.key5&gt;&lt;citation.value5&gt;Holden&lt;/citation.value5&gt;&lt;citation.key6&gt;CaseName.SecondParty._Pattern&lt;/citation.key6&gt;&lt;citation.value6&gt;Party.Party&lt;/citation.value6&gt;&lt;citation.key7&gt;CaseName.SecondParty.Party&lt;/citation.key7&gt;&lt;citation.value7&gt;Holden&lt;/citation.value7&gt;&lt;citation.key8&gt;CaseName.v&lt;/citation.key8&gt;&lt;citation.value8&gt;v.&lt;/citation.value8&gt;&lt;citation.key9&gt;CourtParenthetical&lt;/citation.key9&gt;&lt;citation.value9&gt; (Ohio 2016) &lt;/citation.value9&gt;&lt;citation.key10&gt;CourtParenthetical._Pattern&lt;/citation.key10&gt;&lt;citation.value10&gt;CourtParenthetical.CourtParenthetical&lt;/citation.value10&gt;&lt;citation.key11&gt;CourtParenthetical.CourtName&lt;/citation.key11&gt;&lt;citation.value11&gt;Ohio&lt;/citation.value11&gt;&lt;citation.key12&gt;CourtParenthetical.CourtName._Pattern&lt;/citation.key12&gt;&lt;citation.value12&gt;CourtName.CourtName&lt;/citation.value12&gt;&lt;citation.key13&gt;CourtParenthetical.CourtName.CourtName&lt;/citation.key13&gt;&lt;citation.value13&gt;Ohio&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utsche Bank Nat’l Tr. Co. &lt;/citation.value26&gt;&lt;citation.key27&gt;HAS_AUTHORITATIVE_DATA&lt;/citation.key27&gt;&lt;citation.value27&gt;YES&lt;/citation.value27&gt;&lt;citation.key28&gt;Id&lt;/citation.key28&gt;&lt;citation.value28&gt;Id. &lt;/citation.value28&gt;&lt;citation.key29&gt;Id._Pattern&lt;/citation.key29&gt;&lt;citation.value29&gt;IdGraph.IdGraph&lt;/citation.value29&gt;&lt;citation.key30&gt;Id.ForbiddenComma._Pattern&lt;/citation.key30&gt;&lt;citation.value30&gt;ForbiddenComma.ForbiddenComma&lt;/citation.value30&gt;&lt;citation.key31&gt;Id.Id&lt;/citation.key31&gt;&lt;citation.value31&gt;Id.&lt;/citation.value31&gt;&lt;citation.key32&gt;master_name&lt;/citation.key32&gt;&lt;citation.value32&gt;___RESULTS_31&lt;/citation.value32&gt;&lt;citation.key33&gt;NY L Paren&lt;/citation.key33&gt;&lt;citation.value33&gt;(&lt;/citation.value33&gt;&lt;citation.key34&gt;NY R Paren&lt;/citation.key34&gt;&lt;citation.value34&gt;)&lt;/citation.value34&gt;&lt;citation.key35&gt;page&lt;/citation.key35&gt;&lt;citation.value35&gt;page&lt;/citation.value35&gt;&lt;citation.key36&gt;Parenthetical&lt;/citation.key36&gt;&lt;citation.value36&gt;&lt;/citation.value36&gt;&lt;citation.key37&gt;Parenthetical.([&lt;/citation.key37&gt;&lt;citation.value37&gt; (&lt;/citation.value37&gt;&lt;citation.key38&gt;Parenthetical.([.(&lt;/citation.key38&gt;&lt;citation.value38&gt;(&lt;/citation.value38&gt;&lt;citation.key39&gt;Parenthetical.([._Pattern&lt;/citation.key39&gt;&lt;citation.value39&gt;([.([&lt;/citation.value39&gt;&lt;citation.key40&gt;Parenthetical.])&lt;/citation.key40&gt;&lt;citation.value40&gt;) &lt;/citation.value40&gt;&lt;citation.key41&gt;Parenthetical.]).)&lt;/citation.key41&gt;&lt;citation.value41&gt;)&lt;/citation.value41&gt;&lt;citation.key42&gt;Parenthetical.])._Pattern&lt;/citation.key42&gt;&lt;citation.value42&gt;]).])&lt;/citation.value42&gt;&lt;citation.key43&gt;Parenthetical._Pattern&lt;/citation.key43&gt;&lt;citation.value43&gt;Parenthetical.Parenthetical&lt;/citation.value43&gt;&lt;citation.key44&gt;Reporter&lt;/citation.key44&gt;&lt;citation.value44&gt;at 1252&lt;/citation.value44&gt;&lt;citation.key45&gt;Reporter.[&lt;/citation.key45&gt;&lt;citation.value45&gt;[&lt;/citation.value45&gt;&lt;citation.key46&gt;Reporter.]&lt;/citation.key46&gt;&lt;citation.value46&gt;]&lt;/citation.value46&gt;&lt;citation.key47&gt;Reporter.__PinPages&lt;/citation.key47&gt;&lt;citation.value47&gt;1252&lt;/citation.value47&gt;&lt;citation.key48&gt;Reporter.__PinPages._Pattern&lt;/citation.key48&gt;&lt;citation.value48&gt;PinPagesFirst.PinPagesFirst&lt;/citation.value48&gt;&lt;citation.key49&gt;Reporter.__PinPages.First&lt;/citation.key49&gt;&lt;citation.value49&gt;1252&lt;/citation.value49&gt;&lt;citation.key50&gt;Reporter.__PinPages.First.__PageNumber&lt;/citation.key50&gt;&lt;citation.value50&gt;1252&lt;/citation.value50&gt;&lt;citation.key51&gt;Reporter.__PinPages.First._Pattern&lt;/citation.key51&gt;&lt;citation.value51&gt;FirstPageInRangeSupp.FirstPageInRangeSupp&lt;/citation.value51&gt;&lt;citation.key52&gt;Reporter._Pattern&lt;/citation.key52&gt;&lt;citation.value52&gt;IdAtReporter.IdAtReporter&lt;/citation.value52&gt;&lt;citation.key53&gt;Reporter.at&lt;/citation.key53&gt;&lt;citation.value53&gt;at&lt;/citation.value53&gt;&lt;citation.key54&gt;Reporter.FirstPage&lt;/citation.key54&gt;&lt;citation.value54&gt;1243&lt;/citation.value54&gt;&lt;citation.key55&gt;Reporter.Name&lt;/citation.key55&gt;&lt;citation.value55&gt;N.E.3d&lt;/citation.value55&gt;&lt;citation.key56&gt;Reporter.page&lt;/citation.key56&gt;&lt;citation.value56&gt;page&lt;/citation.value56&gt;&lt;citation.key57&gt;Reporter.Reporter.page&lt;/citation.key57&gt;&lt;citation.value57&gt;pages&lt;/citation.value57&gt;&lt;citation.key58&gt;Reporter.Volume&lt;/citation.key58&gt;&lt;citation.value58&gt;60&lt;/citation.value58&gt;&lt;citation.key59&gt;RequiredComma&lt;/citation.key59&gt;&lt;citation.value59&gt;, &lt;/citation.value59&gt;&lt;citation.key60&gt;RequiredComma._Pattern&lt;/citation.key60&gt;&lt;citation.value60&gt;RequiredComma.RequiredComma&lt;/citation.value60&gt;&lt;citation.key61&gt;SecondParty&lt;/citation.key61&gt;&lt;citation.value61&gt;Holden &lt;/citation.value61&gt;&lt;citation.key62&gt;supra&lt;/citation.key62&gt;&lt;citation.value62&gt;&lt;/citation.value62&gt;&lt;citation.key63&gt;supra.,&lt;/citation.key63&gt;&lt;citation.value63&gt;, &lt;/citation.value63&gt;&lt;citation.key64&gt;supra._Pattern&lt;/citation.key64&gt;&lt;citation.value64&gt;ShortCaseSupra.ShortCaseSupra&lt;/citation.value64&gt;&lt;citation.key65&gt;supra.supra&lt;/citation.key65&gt;&lt;citation.value65&gt;supra&lt;/citation.value65&gt;&lt;/citation&gt;"/>
    <w:docVar w:name="CITRUS_BOOKMARK67_NODE_DATA" w:val="&lt;Node_Data&gt;_x000d__x000a_  &lt;foundBy /&gt;_x000d__x000a_  &lt;pattern&gt;Id.CaseId&lt;/pattern&gt;_x000d__x000a_  &lt;tabName&gt;60 N.E.3d 1243&lt;/tabName&gt;_x000d__x000a_&lt;/Node_Data&gt;"/>
    <w:docVar w:name="CITRUS_BOOKMARK7[0]" w:val="&lt;citation&gt;&lt;citation._original_string&gt;W. Va. Code § 46A-2-122(a)&lt;/citation._original_string&gt;&lt;citation._current_string&gt;W. Va. Code § 46A-2-122(a)&lt;/citation._current_string&gt;&lt;citation._full_string&gt;W. Va. Code § 46A-2-122(a)&lt;/citation._full_string&gt;&lt;citation._current_format&gt;Full.StateStatuteCi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PUBLISHER&lt;/citation.key11&gt;&lt;citation.value11&gt;&lt;/citation.value11&gt;&lt;citation.key12&gt;StateStatute&lt;/citation.key12&gt;&lt;citation.value12&gt;W. Va. Code §46A-2-122(a)&lt;/citation.value12&gt;&lt;citation.key13&gt;StateStatute.__SectionOrSections&lt;/citation.key13&gt;&lt;citation.value13&gt; §46A-2-122(a)&lt;/citation.value13&gt;&lt;citation.key14&gt;StateStatute.__SectionOrSections._Pattern&lt;/citation.key14&gt;&lt;citation.value14&gt;X3Dash.X3Dash&lt;/citation.value14&gt;&lt;citation.key15&gt;StateStatute.__SectionOrSections.Dash1&lt;/citation.key15&gt;&lt;citation.value15&gt;-&lt;/citation.value15&gt;&lt;citation.key16&gt;StateStatute.__SectionOrSections.Dash2&lt;/citation.key16&gt;&lt;citation.value16&gt;-&lt;/citation.value16&gt;&lt;citation.key17&gt;StateStatute.__SectionOrSections.RequiredSectionSymbol&lt;/citation.key17&gt;&lt;citation.value17&gt; §&lt;/citation.value17&gt;&lt;citation.key18&gt;StateStatute.__SectionOrSections.RequiredSectionSymbol._Pattern&lt;/citation.key18&gt;&lt;citation.value18&gt;RequiredSectionSymbol.RequiredSectionSymbol&lt;/citation.value18&gt;&lt;citation.key19&gt;StateStatute.__SectionOrSections.RequiredSectionSymbol.SectionSymbol&lt;/citation.key19&gt;&lt;citation.value19&gt;§&lt;/citation.value19&gt;&lt;citation.key20&gt;StateStatute.__SectionOrSections.Subd&lt;/citation.key20&gt;&lt;citation.value20&gt;(a)&lt;/citation.value20&gt;&lt;citation.key21&gt;StateStatute.__SectionOrSections.Subd._Pattern&lt;/citation.key21&gt;&lt;citation.value21&gt;SubdsList.SubdsList&lt;/citation.value21&gt;&lt;citation.key22&gt;StateStatute.__SectionOrSections.Subd.First&lt;/citation.key22&gt;&lt;citation.value22&gt;(a)&lt;/citation.value22&gt;&lt;citation.key23&gt;StateStatute.__SectionOrSections.Subd.First._Pattern&lt;/citation.key23&gt;&lt;citation.value23&gt;SubdScalarOrRange.SubdScalarOrRange&lt;/citation.value23&gt;&lt;citation.key24&gt;StateStatute.__SectionOrSections.Subd.First.First&lt;/citation.key24&gt;&lt;citation.value24&gt;(a)&lt;/citation.value24&gt;&lt;citation.key25&gt;StateStatute.__SectionOrSections.Subd.subdivisions&lt;/citation.key25&gt;&lt;citation.value25&gt;subdivision&lt;/citation.value25&gt;&lt;citation.key26&gt;StateStatute.__SectionOrSections.X1&lt;/citation.key26&gt;&lt;citation.value26&gt;46A&lt;/citation.value26&gt;&lt;citation.key27&gt;StateStatute.__SectionOrSections.X2&lt;/citation.key27&gt;&lt;citation.value27&gt;2&lt;/citation.value27&gt;&lt;citation.key28&gt;StateStatute.__SectionOrSections.X3&lt;/citation.key28&gt;&lt;citation.value28&gt;122&lt;/citation.value28&gt;&lt;citation.key29&gt;StateStatute._Pattern&lt;/citation.key29&gt;&lt;citation.value29&gt;StateStatutes.StateStatutes&lt;/citation.value29&gt;&lt;citation.key30&gt;StateStatute.Code&lt;/citation.key30&gt;&lt;citation.value30&gt;Code &lt;/citation.value30&gt;&lt;citation.key31&gt;StateStatute.Code._Pattern&lt;/citation.key31&gt;&lt;citation.value31&gt;Statute_Code.Statute_Code&lt;/citation.value31&gt;&lt;citation.key32&gt;StateStatute.Code.Code&lt;/citation.key32&gt;&lt;citation.value32&gt;code&lt;/citation.value32&gt;&lt;citation.key33&gt;StateStatute.WVa&lt;/citation.key33&gt;&lt;citation.value33&gt;W. Va.&lt;/citation.value33&gt;&lt;citation.key34&gt;master_name&lt;/citation.key34&gt;&lt;citation.value34&gt;___RESULTS_4&lt;/citation.value34&gt;&lt;/citation&gt;"/>
    <w:docVar w:name="CITRUS_BOOKMARK7_NODE_DATA" w:val="&lt;Node_Data&gt;_x000d__x000a_  &lt;foundBy /&gt;_x000d__x000a_  &lt;pattern&gt;Full.StateStatuteCite&lt;/pattern&gt;_x000d__x000a_  &lt;tabName&gt;W. Va. Code § 46A 2 122&lt;/tabName&gt;_x000d__x000a_&lt;/Node_Data&gt;"/>
    <w:docVar w:name="CITRUS_BOOKMARK72[0]" w:val="&lt;citation&gt;&lt;citation._original_string&gt;Id.&lt;/citation._original_string&gt;&lt;citation._current_string&gt;Id.&lt;/citation._current_string&gt;&lt;citation._full_string&gt;Id. &lt;/citation._full_string&gt;&lt;citation._current_format&gt;Id.USCUId&lt;/citation._current_format&gt;&lt;citation.name&gt;cite&lt;/citation.name&gt;&lt;citation.key0&gt;Id&lt;/citation.key0&gt;&lt;citation.value0&gt;Id. &lt;/citation.value0&gt;&lt;citation.key1&gt;Id._Pattern&lt;/citation.key1&gt;&lt;citation.value1&gt;IdGraph.IdGraph&lt;/citation.value1&gt;&lt;citation.key2&gt;Id.ForbiddenComma._Pattern&lt;/citation.key2&gt;&lt;citation.value2&gt;ForbiddenComma.ForbiddenComma&lt;/citation.value2&gt;&lt;citation.key3&gt;Id.Id&lt;/citation.key3&gt;&lt;citation.value3&gt;Id.&lt;/citation.value3&gt;&lt;citation.key4&gt;master_name&lt;/citation.key4&gt;&lt;citation.value4&gt;___RESULTS_3&lt;/citation.value4&gt;&lt;citation.key5&gt;USCCodeCitation&lt;/citation.key5&gt;&lt;citation.value5&gt;15 U.S.C. §1692a(5) &lt;/citation.value5&gt;&lt;citation.key6&gt;USCCodeCitation.__SectionOrSections&lt;/citation.key6&gt;&lt;citation.value6&gt; §1692a(5) &lt;/citation.value6&gt;&lt;citation.key7&gt;USCCodeCitation.__SectionOrSections._Pattern&lt;/citation.key7&gt;&lt;citation.value7&gt;SectionOrSections.SectionOrSections&lt;/citation.value7&gt;&lt;citation.key8&gt;USCCodeCitation.__SectionOrSections.RequiredSectionSymbol&lt;/citation.key8&gt;&lt;citation.value8&gt; §&lt;/citation.value8&gt;&lt;citation.key9&gt;USCCodeCitation.__SectionOrSections.RequiredSectionSymbol._Pattern&lt;/citation.key9&gt;&lt;citation.value9&gt;RequiredSectionSymbol.RequiredSectionSymbol&lt;/citation.value9&gt;&lt;citation.key10&gt;USCCodeCitation.__SectionOrSections.RequiredSectionSymbol.SectionSymbol&lt;/citation.key10&gt;&lt;citation.value10&gt; §&lt;/citation.value10&gt;&lt;citation.key11&gt;USCCodeCitation.__SectionOrSections.SectionNumberList&lt;/citation.key11&gt;&lt;citation.value11&gt;1692a(5) &lt;/citation.value11&gt;&lt;citation.key12&gt;USCCodeCitation.__SectionOrSections.SectionNumberList._Pattern&lt;/citation.key12&gt;&lt;citation.value12&gt;SectionNumberList.SectionNumberList&lt;/citation.value12&gt;&lt;citation.key13&gt;USCCodeCitation.__SectionOrSections.SectionNumberList.SectionNumberScalarOrRange&lt;/citation.key13&gt;&lt;citation.value13&gt;1692a(5) &lt;/citation.value13&gt;&lt;citation.key14&gt;USCCodeCitation.__SectionOrSections.SectionNumberList.SectionNumberScalarOrRange._Pattern&lt;/citation.key14&gt;&lt;citation.value14&gt;SectionNumberScalarOrRange.SectionNumberScalarOrRange&lt;/citation.value14&gt;&lt;citation.key15&gt;USCCodeCitation.__SectionOrSections.SectionNumberList.SectionNumberScalarOrRange.SectionNumber&lt;/citation.key15&gt;&lt;citation.value15&gt;1692a(5)&lt;/citation.value15&gt;&lt;citation.key16&gt;USCCodeCitation._Pattern&lt;/citation.key16&gt;&lt;citation.value16&gt;USCCodeCitation.USCCodeCitation&lt;/citation.value16&gt;&lt;citation.key17&gt;USCCodeCitation.USCTitleAndCode&lt;/citation.key17&gt;&lt;citation.value17&gt;15 U.S.C. &lt;/citation.value17&gt;&lt;citation.key18&gt;USCCodeCitation.USCTitleAndCode._Pattern&lt;/citation.key18&gt;&lt;citation.value18&gt;USCTitleAndCode.USCTitleAndCode&lt;/citation.value18&gt;&lt;citation.key19&gt;USCCodeCitation.USCTitleAndCode.USC&lt;/citation.key19&gt;&lt;citation.value19&gt;U.S.C.&lt;/citation.value19&gt;&lt;citation.key20&gt;USCCodeCitation.USCTitleAndCode.Volume&lt;/citation.key20&gt;&lt;citation.value20&gt;15&lt;/citation.value20&gt;&lt;/citation&gt;"/>
    <w:docVar w:name="CITRUS_BOOKMARK72_NODE_DATA" w:val="&lt;Node_Data&gt;_x000d__x000a_  &lt;foundBy /&gt;_x000d__x000a_  &lt;pattern&gt;Id.USCUId&lt;/pattern&gt;_x000d__x000a_  &lt;tabName&gt;15 U.S.C. § 1692a&lt;/tabName&gt;_x000d__x000a_&lt;/Node_Data&gt;"/>
    <w:docVar w:name="CITRUS_BOOKMARK74[0]" w:val="&lt;citation&gt;&lt;citation._original_string&gt;See 15 U.S.C. § 1692a(5)&lt;/citation._original_string&gt;&lt;citation._current_string&gt;See 15 U.S.C. § 1692a(5)&lt;/citation._current_string&gt;&lt;citation._full_string&gt;See 15 U.S.C. § 1692a(5)&lt;/citation._full_string&gt;&lt;citation._current_format&gt;Short.ShortUSC&lt;/citation._current_format&gt;&lt;citation.name&gt;cite&lt;/citation.name&gt;&lt;citation.key0&gt;__Signal&lt;/citation.key0&gt;&lt;citation.value0&gt;see &lt;/citation.value0&gt;&lt;citation.key1&gt;__Signal._Pattern&lt;/citation.key1&gt;&lt;citation.value1&gt;Signal.Signal&lt;/citation.value1&gt;&lt;citation.key2&gt;__Signal.ForbiddenComma._Pattern&lt;/citation.key2&gt;&lt;citation.value2&gt;ForbiddenComma.ForbiddenComma&lt;/citation.value2&gt;&lt;citation.key3&gt;__Signal.See&lt;/citation.key3&gt;&lt;citation.value3&gt;see&lt;/citation.value3&gt;&lt;citation.key4&gt;USCCodeCitation&lt;/citation.key4&gt;&lt;citation.value4&gt;15 U.S.C. §1692a(5) &lt;/citation.value4&gt;&lt;citation.key5&gt;USCCodeCitation.__SectionOrSections&lt;/citation.key5&gt;&lt;citation.value5&gt; §1692a(5) &lt;/citation.value5&gt;&lt;citation.key6&gt;USCCodeCitation.__SectionOrSections._Pattern&lt;/citation.key6&gt;&lt;citation.value6&gt;SectionOrSections.SectionOrSections&lt;/citation.value6&gt;&lt;citation.key7&gt;USCCodeCitation.__SectionOrSections.RequiredSectionSymbol&lt;/citation.key7&gt;&lt;citation.value7&gt; §&lt;/citation.value7&gt;&lt;citation.key8&gt;USCCodeCitation.__SectionOrSections.RequiredSectionSymbol._Pattern&lt;/citation.key8&gt;&lt;citation.value8&gt;RequiredSectionSymbol.RequiredSectionSymbol&lt;/citation.value8&gt;&lt;citation.key9&gt;USCCodeCitation.__SectionOrSections.RequiredSectionSymbol.SectionSymbol&lt;/citation.key9&gt;&lt;citation.value9&gt; §&lt;/citation.value9&gt;&lt;citation.key10&gt;USCCodeCitation.__SectionOrSections.SectionNumberList&lt;/citation.key10&gt;&lt;citation.value10&gt;1692a(5) &lt;/citation.value10&gt;&lt;citation.key11&gt;USCCodeCitation.__SectionOrSections.SectionNumberList._Pattern&lt;/citation.key11&gt;&lt;citation.value11&gt;SectionNumberList.SectionNumberList&lt;/citation.value11&gt;&lt;citation.key12&gt;USCCodeCitation.__SectionOrSections.SectionNumberList.SectionNumberScalarOrRange&lt;/citation.key12&gt;&lt;citation.value12&gt;1692a(5) &lt;/citation.value12&gt;&lt;citation.key13&gt;USCCodeCitation.__SectionOrSections.SectionNumberList.SectionNumberScalarOrRange._Pattern&lt;/citation.key13&gt;&lt;citation.value13&gt;SectionNumberScalarOrRange.SectionNumberScalarOrRange&lt;/citation.value13&gt;&lt;citation.key14&gt;USCCodeCitation.__SectionOrSections.SectionNumberList.SectionNumberScalarOrRange.SectionNumber&lt;/citation.key14&gt;&lt;citation.value14&gt;1692a(5)&lt;/citation.value14&gt;&lt;citation.key15&gt;USCCodeCitation._Pattern&lt;/citation.key15&gt;&lt;citation.value15&gt;USCCodeCitation.USCCodeCitation&lt;/citation.value15&gt;&lt;citation.key16&gt;USCCodeCitation.USCTitleAndCode&lt;/citation.key16&gt;&lt;citation.value16&gt;15 U.S.C. &lt;/citation.value16&gt;&lt;citation.key17&gt;USCCodeCitation.USCTitleAndCode._Pattern&lt;/citation.key17&gt;&lt;citation.value17&gt;USCTitleAndCode.USCTitleAndCode&lt;/citation.value17&gt;&lt;citation.key18&gt;USCCodeCitation.USCTitleAndCode.USC&lt;/citation.key18&gt;&lt;citation.value18&gt;U.S.C.&lt;/citation.value18&gt;&lt;citation.key19&gt;USCCodeCitation.USCTitleAndCode.Volume&lt;/citation.key19&gt;&lt;citation.value19&gt;15&lt;/citation.value19&gt;&lt;citation.key20&gt;master_name&lt;/citation.key20&gt;&lt;citation.value20&gt;___RESULTS_3&lt;/citation.value20&gt;&lt;/citation&gt;"/>
    <w:docVar w:name="CITRUS_BOOKMARK74_NODE_DATA" w:val="&lt;Node_Data&gt;_x000d__x000a_  &lt;foundBy /&gt;_x000d__x000a_  &lt;pattern&gt;Short.ShortUSC&lt;/pattern&gt;_x000d__x000a_  &lt;tabName&gt;15 U.S.C. § 1692a&lt;/tabName&gt;_x000d__x000a_&lt;/Node_Data&gt;"/>
    <w:docVar w:name="CITRUS_BOOKMARK79[0]" w:val="&lt;citation&gt;&lt;citation._original_string&gt;W. Va. Code § 46A-2-122(a)&lt;/citation._original_string&gt;&lt;citation._current_string&gt;W. Va. Code § 46A-2-122(a)&lt;/citation._current_string&gt;&lt;citation._full_string&gt;W. Va. Code § 46A-2-122(a)&lt;/citation._full_string&gt;&lt;citation._current_format&gt;Short.ShortWestVirginia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PUBLISHER&lt;/citation.key11&gt;&lt;citation.value11&gt;&lt;/citation.value11&gt;&lt;citation.key12&gt;StateStatute&lt;/citation.key12&gt;&lt;citation.value12&gt;W. Va. Code §46A-2-122(a)&lt;/citation.value12&gt;&lt;citation.key13&gt;StateStatute.__SectionOrSections&lt;/citation.key13&gt;&lt;citation.value13&gt; §46A-2-122(a)&lt;/citation.value13&gt;&lt;citation.key14&gt;StateStatute.__SectionOrSections._Pattern&lt;/citation.key14&gt;&lt;citation.value14&gt;X3Dash.X3Dash&lt;/citation.value14&gt;&lt;citation.key15&gt;StateStatute.__SectionOrSections.Dash1&lt;/citation.key15&gt;&lt;citation.value15&gt;-&lt;/citation.value15&gt;&lt;citation.key16&gt;StateStatute.__SectionOrSections.Dash2&lt;/citation.key16&gt;&lt;citation.value16&gt;-&lt;/citation.value16&gt;&lt;citation.key17&gt;StateStatute.__SectionOrSections.RequiredSectionSymbol&lt;/citation.key17&gt;&lt;citation.value17&gt; §&lt;/citation.value17&gt;&lt;citation.key18&gt;StateStatute.__SectionOrSections.RequiredSectionSymbol._Pattern&lt;/citation.key18&gt;&lt;citation.value18&gt;RequiredSectionSymbol.RequiredSectionSymbol&lt;/citation.value18&gt;&lt;citation.key19&gt;StateStatute.__SectionOrSections.RequiredSectionSymbol.SectionSymbol&lt;/citation.key19&gt;&lt;citation.value19&gt;§&lt;/citation.value19&gt;&lt;citation.key20&gt;StateStatute.__SectionOrSections.Subd&lt;/citation.key20&gt;&lt;citation.value20&gt;(a)&lt;/citation.value20&gt;&lt;citation.key21&gt;StateStatute.__SectionOrSections.Subd._Pattern&lt;/citation.key21&gt;&lt;citation.value21&gt;SubdsList.SubdsList&lt;/citation.value21&gt;&lt;citation.key22&gt;StateStatute.__SectionOrSections.Subd.First&lt;/citation.key22&gt;&lt;citation.value22&gt;(a)&lt;/citation.value22&gt;&lt;citation.key23&gt;StateStatute.__SectionOrSections.Subd.First._Pattern&lt;/citation.key23&gt;&lt;citation.value23&gt;SubdScalarOrRange.SubdScalarOrRange&lt;/citation.value23&gt;&lt;citation.key24&gt;StateStatute.__SectionOrSections.Subd.First.First&lt;/citation.key24&gt;&lt;citation.value24&gt;(a)&lt;/citation.value24&gt;&lt;citation.key25&gt;StateStatute.__SectionOrSections.Subd.subdivisions&lt;/citation.key25&gt;&lt;citation.value25&gt;subdivision&lt;/citation.value25&gt;&lt;citation.key26&gt;StateStatute.__SectionOrSections.X1&lt;/citation.key26&gt;&lt;citation.value26&gt;46A&lt;/citation.value26&gt;&lt;citation.key27&gt;StateStatute.__SectionOrSections.X2&lt;/citation.key27&gt;&lt;citation.value27&gt;2&lt;/citation.value27&gt;&lt;citation.key28&gt;StateStatute.__SectionOrSections.X3&lt;/citation.key28&gt;&lt;citation.value28&gt;122&lt;/citation.value28&gt;&lt;citation.key29&gt;StateStatute._Pattern&lt;/citation.key29&gt;&lt;citation.value29&gt;StateStatutes.StateStatutes&lt;/citation.value29&gt;&lt;citation.key30&gt;StateStatute.Code&lt;/citation.key30&gt;&lt;citation.value30&gt;Code &lt;/citation.value30&gt;&lt;citation.key31&gt;StateStatute.Code._Pattern&lt;/citation.key31&gt;&lt;citation.value31&gt;Statute_Code.Statute_Code&lt;/citation.value31&gt;&lt;citation.key32&gt;StateStatute.Code.Code&lt;/citation.key32&gt;&lt;citation.value32&gt;code&lt;/citation.value32&gt;&lt;citation.key33&gt;StateStatute.WVa&lt;/citation.key33&gt;&lt;citation.value33&gt;W. Va.&lt;/citation.value33&gt;&lt;citation.key34&gt;master_name&lt;/citation.key34&gt;&lt;citation.value34&gt;___RESULTS_4&lt;/citation.value34&gt;&lt;/citation&gt;"/>
    <w:docVar w:name="CITRUS_BOOKMARK79_NODE_DATA" w:val="&lt;Node_Data&gt;_x000d__x000a_  &lt;foundBy /&gt;_x000d__x000a_  &lt;pattern&gt;Short.ShortWestVirginiaStatute&lt;/pattern&gt;_x000d__x000a_  &lt;tabName&gt;W. Va. Code § 46A 2 122&lt;/tabName&gt;_x000d__x000a_&lt;/Node_Data&gt;"/>
    <w:docVar w:name="CITRUS_BOOKMARK81[0]" w:val="&lt;citation&gt;&lt;citation._original_string&gt;Obduskey, 586 U.S. at 474-75&lt;/citation._original_string&gt;&lt;citation._current_string&gt;Obduskey, 586 U.S. at 474-75&lt;/citation._current_string&gt;&lt;citation._full_string&gt;Obduskey, 586 U.S. at 474-75&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Obduskey&lt;/citation.value2&gt;&lt;citation.key3&gt;CaseName.FirstParty._Pattern&lt;/citation.key3&gt;&lt;citation.value3&gt;Party.Party&lt;/citation.value3&gt;&lt;citation.key4&gt;CaseName.FirstParty.Party&lt;/citation.key4&gt;&lt;citation.value4&gt;Obduskey&lt;/citation.value4&gt;&lt;citation.key5&gt;CaseName.SecondParty&lt;/citation.key5&gt;&lt;citation.value5&gt;McCarthy &amp; Holthus L.L.P.&lt;/citation.value5&gt;&lt;citation.key6&gt;CaseName.SecondParty._Pattern&lt;/citation.key6&gt;&lt;citation.value6&gt;Party.Party&lt;/citation.value6&gt;&lt;citation.key7&gt;CaseName.SecondParty.Party&lt;/citation.key7&gt;&lt;citation.value7&gt;McCarthy &amp; Holthus L.L.P.&lt;/citation.value7&gt;&lt;citation.key8&gt;CaseName.v&lt;/citation.key8&gt;&lt;citation.value8&gt;v.&lt;/citation.value8&gt;&lt;citation.key9&gt;CourtParenthetical&lt;/citation.key9&gt;&lt;citation.value9&gt; (2019) &lt;/citation.value9&gt;&lt;citation.key10&gt;CourtParenthetical._Pattern&lt;/citation.key10&gt;&lt;citation.value10&gt;CourtParenthetical.CourtParenthetical&lt;/citation.value10&gt;&lt;citation.key11&gt;CourtParenthetical.Date&lt;/citation.key11&gt;&lt;citation.value11&gt;2019 &lt;/citation.value11&gt;&lt;citation.key12&gt;CourtParenthetical.Date._Pattern&lt;/citation.key12&gt;&lt;citation.value12&gt;CourtParenthetical.Date.Date&lt;/citation.value12&gt;&lt;citation.key13&gt;CourtParenthetical.Date.Year&lt;/citation.key13&gt;&lt;citation.value13&gt;2019&lt;/citation.value13&gt;&lt;citation.key14&gt;CourtParenthetical.Date.Year._Pattern&lt;/citation.key14&gt;&lt;citation.value14&gt;CourtParenthetical.Date.Year.Year&lt;/citation.value14&gt;&lt;citation.key15&gt;CourtParenthetical.Date.Year.Year&lt;/citation.key15&gt;&lt;citation.value15&gt;2019&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Obduskey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6 U.S. 466, 474-75 &lt;/citation.value27&gt;&lt;citation.key28&gt;Reporter.[&lt;/citation.key28&gt;&lt;citation.value28&gt;[&lt;/citation.value28&gt;&lt;citation.key29&gt;Reporter.]&lt;/citation.key29&gt;&lt;citation.value29&gt;]&lt;/citation.value29&gt;&lt;citation.key30&gt;Reporter.__PinPages&lt;/citation.key30&gt;&lt;citation.value30&gt;474-75 &lt;/citation.value30&gt;&lt;citation.key31&gt;Reporter.__PinPages._Pattern&lt;/citation.key31&gt;&lt;citation.value31&gt;PinPagesFirst.PinPagesFirst&lt;/citation.value31&gt;&lt;citation.key32&gt;Reporter.__PinPages.First&lt;/citation.key32&gt;&lt;citation.value32&gt;474&lt;/citation.value32&gt;&lt;citation.key33&gt;Reporter.__PinPages.First.__PageNumber&lt;/citation.key33&gt;&lt;citation.value33&gt;474&lt;/citation.value33&gt;&lt;citation.key34&gt;Reporter.__PinPages.First._Pattern&lt;/citation.key34&gt;&lt;citation.value34&gt;FirstPageInRangeSupp.FirstPageInRangeSupp&lt;/citation.value34&gt;&lt;citation.key35&gt;Reporter.__PinPages.Last&lt;/citation.key35&gt;&lt;citation.value35&gt;75 &lt;/citation.value35&gt;&lt;citation.key36&gt;Reporter.__PinPages.Last._Pattern&lt;/citation.key36&gt;&lt;citation.value36&gt;LastPageNumber.LastPageNumber&lt;/citation.value36&gt;&lt;citation.key37&gt;Reporter.__PinPages.Last.PageNumber&lt;/citation.key37&gt;&lt;citation.value37&gt;75&lt;/citation.value37&gt;&lt;citation.key38&gt;Reporter.__PinPages.Last.PageNumber_Full&lt;/citation.key38&gt;&lt;citation.value38&gt;475&lt;/citation.value38&gt;&lt;citation.key39&gt;Reporter.__PinPages.RangeDash&lt;/citation.key39&gt;&lt;citation.value39&gt;-&lt;/citation.value39&gt;&lt;citation.key40&gt;Reporter._Pattern&lt;/citation.key40&gt;&lt;citation.value40&gt;Reporter.Reporter&lt;/citation.value40&gt;&lt;citation.key41&gt;Reporter.FirstPage&lt;/citation.key41&gt;&lt;citation.value41&gt;466&lt;/citation.value41&gt;&lt;citation.key42&gt;Reporter.Name&lt;/citation.key42&gt;&lt;citation.value42&gt;U.S.&lt;/citation.value42&gt;&lt;citation.key43&gt;Reporter.page&lt;/citation.key43&gt;&lt;citation.value43&gt;pages&lt;/citation.value43&gt;&lt;citation.key44&gt;Reporter.Reporter.page&lt;/citation.key44&gt;&lt;citation.value44&gt;pages&lt;/citation.value44&gt;&lt;citation.key45&gt;Reporter.Volume&lt;/citation.key45&gt;&lt;citation.value45&gt;586&lt;/citation.value45&gt;&lt;citation.key46&gt;RequiredComma&lt;/citation.key46&gt;&lt;citation.value46&gt;, &lt;/citation.value46&gt;&lt;citation.key47&gt;RequiredComma._Pattern&lt;/citation.key47&gt;&lt;citation.value47&gt;RequiredComma.RequiredComma&lt;/citation.value47&gt;&lt;citation.key48&gt;SecondParty&lt;/citation.key48&gt;&lt;citation.value48&gt;McCarthy                                         &amp; Holthus L.L.P. &lt;/citation.value48&gt;&lt;citation.key49&gt;supra&lt;/citation.key49&gt;&lt;citation.value49&gt;&lt;/citation.value49&gt;&lt;citation.key50&gt;supra.,&lt;/citation.key50&gt;&lt;citation.value50&gt;, &lt;/citation.value50&gt;&lt;citation.key51&gt;supra._Pattern&lt;/citation.key51&gt;&lt;citation.value51&gt;ShortCaseSupra.ShortCaseSupra&lt;/citation.value51&gt;&lt;citation.key52&gt;supra.supra&lt;/citation.key52&gt;&lt;citation.value52&gt;supra&lt;/citation.value52&gt;&lt;citation.key53&gt;master_name&lt;/citation.key53&gt;&lt;citation.value53&gt;___RESULTS_8&lt;/citation.value53&gt;&lt;/citation&gt;"/>
    <w:docVar w:name="CITRUS_BOOKMARK81_NODE_DATA" w:val="&lt;Node_Data&gt;_x000d__x000a_  &lt;foundBy /&gt;_x000d__x000a_  &lt;pattern&gt;Short.ShortCaseCite&lt;/pattern&gt;_x000d__x000a_  &lt;tabName&gt;586 U.S. 466&lt;/tabName&gt;_x000d__x000a_&lt;/Node_Data&gt;"/>
    <w:docVar w:name="CITRUS_BOOKMARK82[0]" w:val="&lt;citation&gt;&lt;citation._original_string&gt;15 U.S.C. § 1601&lt;/citation._original_string&gt;&lt;citation._current_string&gt;15 U.S.C. § 1601&lt;/citation._current_string&gt;&lt;citation._full_string&gt;15 U.S.C. § 1601&lt;/citation._full_string&gt;&lt;citation._current_format&gt;Short.ShortUSC&lt;/citation._current_format&gt;&lt;citation.name&gt;cite&lt;/citation.name&gt;&lt;citation.key0&gt;USCCodeCitation&lt;/citation.key0&gt;&lt;citation.value0&gt;15 U.S.C. §1601 &lt;/citation.value0&gt;&lt;citation.key1&gt;USCCodeCitation.__SectionOrSections&lt;/citation.key1&gt;&lt;citation.value1&gt; §1601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1601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1601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1601&lt;/citation.value10&gt;&lt;citation.key11&gt;USCCodeCitation._Pattern&lt;/citation.key11&gt;&lt;citation.value11&gt;USCCodeCitation.USCCodeCitation&lt;/citation.value11&gt;&lt;citation.key12&gt;USCCodeCitation.USCTitleAndCode&lt;/citation.key12&gt;&lt;citation.value12&gt;15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5&lt;/citation.value15&gt;&lt;citation.key16&gt;master_name&lt;/citation.key16&gt;&lt;citation.value16&gt;___RESULTS_3&lt;/citation.value16&gt;&lt;/citation&gt;"/>
    <w:docVar w:name="CITRUS_BOOKMARK82_NODE_DATA" w:val="&lt;Node_Data&gt;_x000d__x000a_  &lt;foundBy /&gt;_x000d__x000a_  &lt;pattern&gt;Short.ShortUSC&lt;/pattern&gt;_x000d__x000a_  &lt;tabName&gt;15 U.S.C. § 1601&lt;/tabName&gt;_x000d__x000a_&lt;/Node_Data&gt;"/>
    <w:docVar w:name="CITRUS_BOOKMARK83[0]" w:val="&lt;citation&gt;&lt;citation._original_string&gt;15 U.S.C. § 1681&lt;/citation._original_string&gt;&lt;citation._current_string&gt;15 U.S.C. § 1681&lt;/citation._current_string&gt;&lt;citation._full_string&gt;15 U.S.C. § 1681&lt;/citation._full_string&gt;&lt;citation._current_format&gt;Short.ShortUSC&lt;/citation._current_format&gt;&lt;citation.name&gt;cite&lt;/citation.name&gt;&lt;citation.key0&gt;USCCodeCitation&lt;/citation.key0&gt;&lt;citation.value0&gt;15 U.S.C. §1681 &lt;/citation.value0&gt;&lt;citation.key1&gt;USCCodeCitation.__SectionOrSections&lt;/citation.key1&gt;&lt;citation.value1&gt; §1681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1681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1681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1681&lt;/citation.value10&gt;&lt;citation.key11&gt;USCCodeCitation._Pattern&lt;/citation.key11&gt;&lt;citation.value11&gt;USCCodeCitation.USCCodeCitation&lt;/citation.value11&gt;&lt;citation.key12&gt;USCCodeCitation.USCTitleAndCode&lt;/citation.key12&gt;&lt;citation.value12&gt;15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5&lt;/citation.value15&gt;&lt;citation.key16&gt;master_name&lt;/citation.key16&gt;&lt;citation.value16&gt;___RESULTS_3&lt;/citation.value16&gt;&lt;/citation&gt;"/>
    <w:docVar w:name="CITRUS_BOOKMARK83_NODE_DATA" w:val="&lt;Node_Data&gt;_x000d__x000a_  &lt;foundBy /&gt;_x000d__x000a_  &lt;pattern&gt;Short.ShortUSC&lt;/pattern&gt;_x000d__x000a_  &lt;tabName&gt;15 U.S.C. § 1681&lt;/tabName&gt;_x000d__x000a_&lt;/Node_Data&gt;"/>
    <w:docVar w:name="CITRUS_BOOKMARK84[0]" w:val="&lt;citation&gt;&lt;citation._original_string&gt;Id. § 1602(f) (emphasis added)&lt;/citation._original_string&gt;&lt;citation._current_string&gt;Id. § 1602(f) (emphasis added)&lt;/citation._current_string&gt;&lt;citation._full_string&gt;Id. § 1602(f) (emphasis added)&lt;/citation._full_string&gt;&lt;citation._current_format&gt;Id.USCId&lt;/citation._current_format&gt;&lt;citation.name&gt;cite&lt;/citation.name&gt;&lt;citation.key0&gt;__StatuteParentheticals&lt;/citation.key0&gt;&lt;citation.value0&gt; (emphasis added) &lt;/citation.value0&gt;&lt;citation.key1&gt;__StatuteParentheticals.([&lt;/citation.key1&gt;&lt;citation.value1&gt; (&lt;/citation.value1&gt;&lt;citation.key2&gt;__StatuteParentheticals.([.(&lt;/citation.key2&gt;&lt;citation.value2&gt;(&lt;/citation.value2&gt;&lt;citation.key3&gt;__StatuteParentheticals.([._Pattern&lt;/citation.key3&gt;&lt;citation.value3&gt;([.([&lt;/citation.value3&gt;&lt;citation.key4&gt;__StatuteParentheticals.])&lt;/citation.key4&gt;&lt;citation.value4&gt;) &lt;/citation.value4&gt;&lt;citation.key5&gt;__StatuteParentheticals.]).)&lt;/citation.key5&gt;&lt;citation.value5&gt;)&lt;/citation.value5&gt;&lt;citation.key6&gt;__StatuteParentheticals.])._Pattern&lt;/citation.key6&gt;&lt;citation.value6&gt;]).])&lt;/citation.value6&gt;&lt;citation.key7&gt;__StatuteParentheticals.__OtherReasonableParenthetical&lt;/citation.key7&gt;&lt;citation.value7&gt;emphasis added&lt;/citation.value7&gt;&lt;citation.key8&gt;__StatuteParentheticals._Pattern&lt;/citation.key8&gt;&lt;citation.value8&gt;StatuteParentheticals.StatuteParentheticals&lt;/citation.value8&gt;&lt;citation.key9&gt;Id&lt;/citation.key9&gt;&lt;citation.value9&gt;Id. &lt;/citation.value9&gt;&lt;citation.key10&gt;Id._Pattern&lt;/citation.key10&gt;&lt;citation.value10&gt;IdGraph.IdGraph&lt;/citation.value10&gt;&lt;citation.key11&gt;Id.ForbiddenComma._Pattern&lt;/citation.key11&gt;&lt;citation.value11&gt;ForbiddenComma.ForbiddenComma&lt;/citation.value11&gt;&lt;citation.key12&gt;Id.Id&lt;/citation.key12&gt;&lt;citation.value12&gt;Id.&lt;/citation.value12&gt;&lt;citation.key13&gt;master_name&lt;/citation.key13&gt;&lt;citation.value13&gt;___RESULTS_3&lt;/citation.value13&gt;&lt;citation.key14&gt;USCCodeCitation&lt;/citation.key14&gt;&lt;citation.value14&gt; §1602(f) &lt;/citation.value14&gt;&lt;citation.key15&gt;USCCodeCitation.__SectionOrSections&lt;/citation.key15&gt;&lt;citation.value15&gt; §1602(f) &lt;/citation.value15&gt;&lt;citation.key16&gt;USCCodeCitation.__SectionOrSections._Pattern&lt;/citation.key16&gt;&lt;citation.value16&gt;SectionOrSections.SectionOrSections&lt;/citation.value16&gt;&lt;citation.key17&gt;USCCodeCitation.__SectionOrSections.RequiredSectionSymbol&lt;/citation.key17&gt;&lt;citation.value17&gt; §&lt;/citation.value17&gt;&lt;citation.key18&gt;USCCodeCitation.__SectionOrSections.RequiredSectionSymbol._Pattern&lt;/citation.key18&gt;&lt;citation.value18&gt;RequiredSectionSymbol.RequiredSectionSymbol&lt;/citation.value18&gt;&lt;citation.key19&gt;USCCodeCitation.__SectionOrSections.RequiredSectionSymbol.SectionSymbol&lt;/citation.key19&gt;&lt;citation.value19&gt; §&lt;/citation.value19&gt;&lt;citation.key20&gt;USCCodeCitation.__SectionOrSections.SectionNumberList&lt;/citation.key20&gt;&lt;citation.value20&gt;1602(f) &lt;/citation.value20&gt;&lt;citation.key21&gt;USCCodeCitation.__SectionOrSections.SectionNumberList._Pattern&lt;/citation.key21&gt;&lt;citation.value21&gt;SectionNumberList.SectionNumberList&lt;/citation.value21&gt;&lt;citation.key22&gt;USCCodeCitation.__SectionOrSections.SectionNumberList.SectionNumberScalarOrRange&lt;/citation.key22&gt;&lt;citation.value22&gt;1602(f) &lt;/citation.value22&gt;&lt;citation.key23&gt;USCCodeCitation.__SectionOrSections.SectionNumberList.SectionNumberScalarOrRange._Pattern&lt;/citation.key23&gt;&lt;citation.value23&gt;SectionNumberScalarOrRange.SectionNumberScalarOrRange&lt;/citation.value23&gt;&lt;citation.key24&gt;USCCodeCitation.__SectionOrSections.SectionNumberList.SectionNumberScalarOrRange.SectionNumber&lt;/citation.key24&gt;&lt;citation.value24&gt;1602(f)&lt;/citation.value24&gt;&lt;citation.key25&gt;USCCodeCitation._Pattern&lt;/citation.key25&gt;&lt;citation.value25&gt;USCIdCodeCitation.USCIdCodeCitation&lt;/citation.value25&gt;&lt;citation.key26&gt;USCCodeCitation.USCTitleAndCode&lt;/citation.key26&gt;&lt;citation.value26&gt;15 U.S.C. &lt;/citation.value26&gt;&lt;citation.key27&gt;USCCodeCitation.USCTitleAndCode._Pattern&lt;/citation.key27&gt;&lt;citation.value27&gt;USCTitleAndCode.USCTitleAndCode&lt;/citation.value27&gt;&lt;citation.key28&gt;USCCodeCitation.USCTitleAndCode.USC&lt;/citation.key28&gt;&lt;citation.value28&gt;U.S.C.&lt;/citation.value28&gt;&lt;citation.key29&gt;USCCodeCitation.USCTitleAndCode.Volume&lt;/citation.key29&gt;&lt;citation.value29&gt;15&lt;/citation.value29&gt;&lt;/citation&gt;"/>
    <w:docVar w:name="CITRUS_BOOKMARK84_NODE_DATA" w:val="&lt;Node_Data&gt;_x000d__x000a_  &lt;foundBy /&gt;_x000d__x000a_  &lt;pattern&gt;Id.USCId&lt;/pattern&gt;_x000d__x000a_  &lt;tabName&gt;15 U.S.C. § 1602&lt;/tabName&gt;_x000d__x000a_&lt;/Node_Data&gt;"/>
    <w:docVar w:name="CITRUS_BOOKMARK87[0]" w:val="&lt;citation&gt;&lt;citation._original_string&gt;Dennis v. Handley, 453 F. Supp. 833, 836 (N.D. Ala. 1978) (provision for forfeiture of collateral upon failure to pay is essentially an obligation to repay)&lt;/citation._original_string&gt;&lt;citation._current_string&gt;Dennis v. Handley, 453 F. Supp. 833, 836 (N.D. Ala. 1978) (provision for forfeiture of collateral upon failure to pay is essentially an obligation to repay)&lt;/citation._current_string&gt;&lt;citation._full_string&gt;Dennis v. Handley, 453 F. Supp. 833, 836 (N.D. Ala. 1978) (provision for forfeiture of collateral upon failure to pay is essentially an obligation to repay)&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nnis&lt;/citation.value2&gt;&lt;citation.key3&gt;CaseName.FirstParty._Pattern&lt;/citation.key3&gt;&lt;citation.value3&gt;Party.Party&lt;/citation.value3&gt;&lt;citation.key4&gt;CaseName.FirstParty.Party&lt;/citation.key4&gt;&lt;citation.value4&gt;Dennis&lt;/citation.value4&gt;&lt;citation.key5&gt;CaseName.SecondParty&lt;/citation.key5&gt;&lt;citation.value5&gt;Handley&lt;/citation.value5&gt;&lt;citation.key6&gt;CaseName.SecondParty._Pattern&lt;/citation.key6&gt;&lt;citation.value6&gt;Party.Party&lt;/citation.value6&gt;&lt;citation.key7&gt;CaseName.SecondParty.Party&lt;/citation.key7&gt;&lt;citation.value7&gt;Handley&lt;/citation.value7&gt;&lt;citation.key8&gt;CaseName.v&lt;/citation.key8&gt;&lt;citation.value8&gt;v.&lt;/citation.value8&gt;&lt;citation.key9&gt;CourtParenthetical&lt;/citation.key9&gt;&lt;citation.value9&gt; (N.D. Ala. 1978) &lt;/citation.value9&gt;&lt;citation.key10&gt;CourtParenthetical._Pattern&lt;/citation.key10&gt;&lt;citation.value10&gt;CourtParenthetical.CourtParenthetical&lt;/citation.value10&gt;&lt;citation.key11&gt;CourtParenthetical.CourtName&lt;/citation.key11&gt;&lt;citation.value11&gt;N.D. Ala.&lt;/citation.value11&gt;&lt;citation.key12&gt;CourtParenthetical.CourtName._Pattern&lt;/citation.key12&gt;&lt;citation.value12&gt;CourtName.CourtName&lt;/citation.value12&gt;&lt;citation.key13&gt;CourtParenthetical.CourtName.CourtName&lt;/citation.key13&gt;&lt;citation.value13&gt;N.D. Ala.&lt;/citation.value13&gt;&lt;citation.key14&gt;CourtParenthetical.Date&lt;/citation.key14&gt;&lt;citation.value14&gt;1978 &lt;/citation.value14&gt;&lt;citation.key15&gt;CourtParenthetical.Date._Pattern&lt;/citation.key15&gt;&lt;citation.value15&gt;CourtParenthetical.Date.Date&lt;/citation.value15&gt;&lt;citation.key16&gt;CourtParenthetical.Date.Year&lt;/citation.key16&gt;&lt;citation.value16&gt;1978&lt;/citation.value16&gt;&lt;citation.key17&gt;CourtParenthetical.Date.Year._Pattern&lt;/citation.key17&gt;&lt;citation.value17&gt;CourtParenthetical.Date.Year.Year&lt;/citation.value17&gt;&lt;citation.key18&gt;CourtParenthetical.Date.Year.Year&lt;/citation.key18&gt;&lt;citation.value18&gt;1978&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nnis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provision for forfeiture of collateral upon failure to pay is essentially an obligation to repay) &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__OtherReasonableExplanation&lt;/citation.key37&gt;&lt;citation.value37&gt;provision for forfeiture of collateral upon failure to pay is essentially an obligation to repay&lt;/citation.value37&gt;&lt;citation.key38&gt;Parenthetical._Pattern&lt;/citation.key38&gt;&lt;citation.value38&gt;Parenthetical.Parenthetical&lt;/citation.value38&gt;&lt;citation.key39&gt;Reporter&lt;/citation.key39&gt;&lt;citation.value39&gt;453 F. Supp. 833, 836&lt;/citation.value39&gt;&lt;citation.key40&gt;Reporter.[&lt;/citation.key40&gt;&lt;citation.value40&gt;[&lt;/citation.value40&gt;&lt;citation.key41&gt;Reporter.]&lt;/citation.key41&gt;&lt;citation.value41&gt;]&lt;/citation.value41&gt;&lt;citation.key42&gt;Reporter.__PinPages&lt;/citation.key42&gt;&lt;citation.value42&gt;836&lt;/citation.value42&gt;&lt;citation.key43&gt;Reporter.__PinPages._Pattern&lt;/citation.key43&gt;&lt;citation.value43&gt;PinPages.PinPages&lt;/citation.value43&gt;&lt;citation.key44&gt;Reporter.__PinPages.First&lt;/citation.key44&gt;&lt;citation.value44&gt;836&lt;/citation.value44&gt;&lt;citation.key45&gt;Reporter.__PinPages.First.__PageNumber&lt;/citation.key45&gt;&lt;citation.value45&gt;836&lt;/citation.value45&gt;&lt;citation.key46&gt;Reporter.__PinPages.First._Pattern&lt;/citation.key46&gt;&lt;citation.value46&gt;FirstPageInRange.FirstPageInRange&lt;/citation.value46&gt;&lt;citation.key47&gt;Reporter._Pattern&lt;/citation.key47&gt;&lt;citation.value47&gt;Reporter.Reporter&lt;/citation.value47&gt;&lt;citation.key48&gt;Reporter.FirstPage&lt;/citation.key48&gt;&lt;citation.value48&gt;833&lt;/citation.value48&gt;&lt;citation.key49&gt;Reporter.Name&lt;/citation.key49&gt;&lt;citation.value49&gt;F. Supp.&lt;/citation.value49&gt;&lt;citation.key50&gt;Reporter.page&lt;/citation.key50&gt;&lt;citation.value50&gt;page&lt;/citation.value50&gt;&lt;citation.key51&gt;Reporter.Reporter.page&lt;/citation.key51&gt;&lt;citation.value51&gt;page&lt;/citation.value51&gt;&lt;citation.key52&gt;Reporter.RequiredComma&lt;/citation.key52&gt;&lt;citation.value52&gt;, &lt;/citation.value52&gt;&lt;citation.key53&gt;Reporter.RequiredComma._Pattern&lt;/citation.key53&gt;&lt;citation.value53&gt;RequiredComma.RequiredComma&lt;/citation.value53&gt;&lt;citation.key54&gt;Reporter.RequiredComma.Comma&lt;/citation.key54&gt;&lt;citation.value54&gt;,&lt;/citation.value54&gt;&lt;citation.key55&gt;Reporter.Volume&lt;/citation.key55&gt;&lt;citation.value55&gt;453&lt;/citation.value55&gt;&lt;citation.key56&gt;RequiredComma&lt;/citation.key56&gt;&lt;citation.value56&gt;, &lt;/citation.value56&gt;&lt;citation.key57&gt;RequiredComma._Pattern&lt;/citation.key57&gt;&lt;citation.value57&gt;RequiredComma.RequiredComma&lt;/citation.value57&gt;&lt;citation.key58&gt;SecondParty&lt;/citation.key58&gt;&lt;citation.value58&gt;Handley &lt;/citation.value58&gt;&lt;citation.key59&gt;supra&lt;/citation.key59&gt;&lt;citation.value59&gt;&lt;/citation.value59&gt;&lt;citation.key60&gt;supra.,&lt;/citation.key60&gt;&lt;citation.value60&gt;, &lt;/citation.value60&gt;&lt;citation.key61&gt;supra._Pattern&lt;/citation.key61&gt;&lt;citation.value61&gt;ShortCaseSupra.ShortCaseSupra&lt;/citation.value61&gt;&lt;citation.key62&gt;supra.supra&lt;/citation.key62&gt;&lt;citation.value62&gt;supra&lt;/citation.value62&gt;&lt;citation.key63&gt;master_name&lt;/citation.key63&gt;&lt;citation.value63&gt;___RESULTS_41&lt;/citation.value63&gt;&lt;/citation&gt;"/>
    <w:docVar w:name="CITRUS_BOOKMARK87_NODE_DATA" w:val="&lt;Node_Data&gt;_x000d__x000a_  &lt;foundBy /&gt;_x000d__x000a_  &lt;pattern&gt;Full.CaseCitation&lt;/pattern&gt;_x000d__x000a_  &lt;tabName&gt;453 F. Supp. 833&lt;/tabName&gt;_x000d__x000a_&lt;/Node_Data&gt;"/>
    <w:docVar w:name="CITRUS_BOOKMARK89[0]" w:val="&lt;citation&gt;&lt;citation._original_string&gt;Id. § 1648&lt;/citation._original_string&gt;&lt;citation._current_string&gt;Id. § 1648&lt;/citation._current_string&gt;&lt;citation._full_string&gt;Id. § 1648&lt;/citation._full_string&gt;&lt;citation._current_format&gt;Id.USCId&lt;/citation._current_format&gt;&lt;citation.name&gt;cite&lt;/citation.name&gt;&lt;citation.key0&gt;Id&lt;/citation.key0&gt;&lt;citation.value0&gt;Id. &lt;/citation.value0&gt;&lt;citation.key1&gt;Id._Pattern&lt;/citation.key1&gt;&lt;citation.value1&gt;IdGraph.IdGraph&lt;/citation.value1&gt;&lt;citation.key2&gt;Id.ForbiddenComma._Pattern&lt;/citation.key2&gt;&lt;citation.value2&gt;ForbiddenComma.ForbiddenComma&lt;/citation.value2&gt;&lt;citation.key3&gt;Id.Id&lt;/citation.key3&gt;&lt;citation.value3&gt;Id.&lt;/citation.value3&gt;&lt;citation.key4&gt;master_name&lt;/citation.key4&gt;&lt;citation.value4&gt;___RESULTS_3&lt;/citation.value4&gt;&lt;citation.key5&gt;USCCodeCitation&lt;/citation.key5&gt;&lt;citation.value5&gt; §1648 &lt;/citation.value5&gt;&lt;citation.key6&gt;USCCodeCitation.__SectionOrSections&lt;/citation.key6&gt;&lt;citation.value6&gt; §1648 &lt;/citation.value6&gt;&lt;citation.key7&gt;USCCodeCitation.__SectionOrSections._Pattern&lt;/citation.key7&gt;&lt;citation.value7&gt;SectionOrSections.SectionOrSections&lt;/citation.value7&gt;&lt;citation.key8&gt;USCCodeCitation.__SectionOrSections.RequiredSectionSymbol&lt;/citation.key8&gt;&lt;citation.value8&gt; §&lt;/citation.value8&gt;&lt;citation.key9&gt;USCCodeCitation.__SectionOrSections.RequiredSectionSymbol._Pattern&lt;/citation.key9&gt;&lt;citation.value9&gt;RequiredSectionSymbol.RequiredSectionSymbol&lt;/citation.value9&gt;&lt;citation.key10&gt;USCCodeCitation.__SectionOrSections.RequiredSectionSymbol.SectionSymbol&lt;/citation.key10&gt;&lt;citation.value10&gt; §&lt;/citation.value10&gt;&lt;citation.key11&gt;USCCodeCitation.__SectionOrSections.SectionNumberList&lt;/citation.key11&gt;&lt;citation.value11&gt;1648 &lt;/citation.value11&gt;&lt;citation.key12&gt;USCCodeCitation.__SectionOrSections.SectionNumberList._Pattern&lt;/citation.key12&gt;&lt;citation.value12&gt;SectionNumberList.SectionNumberList&lt;/citation.value12&gt;&lt;citation.key13&gt;USCCodeCitation.__SectionOrSections.SectionNumberList.SectionNumberScalarOrRange&lt;/citation.key13&gt;&lt;citation.value13&gt;1648 &lt;/citation.value13&gt;&lt;citation.key14&gt;USCCodeCitation.__SectionOrSections.SectionNumberList.SectionNumberScalarOrRange._Pattern&lt;/citation.key14&gt;&lt;citation.value14&gt;SectionNumberScalarOrRange.SectionNumberScalarOrRange&lt;/citation.value14&gt;&lt;citation.key15&gt;USCCodeCitation.__SectionOrSections.SectionNumberList.SectionNumberScalarOrRange.SectionNumber&lt;/citation.key15&gt;&lt;citation.value15&gt;1648&lt;/citation.value15&gt;&lt;citation.key16&gt;USCCodeCitation._Pattern&lt;/citation.key16&gt;&lt;citation.value16&gt;USCIdCodeCitation.USCIdCodeCitation&lt;/citation.value16&gt;&lt;citation.key17&gt;USCCodeCitation.USCTitleAndCode&lt;/citation.key17&gt;&lt;citation.value17&gt;15 U.S.C. &lt;/citation.value17&gt;&lt;citation.key18&gt;USCCodeCitation.USCTitleAndCode._Pattern&lt;/citation.key18&gt;&lt;citation.value18&gt;USCTitleAndCode.USCTitleAndCode&lt;/citation.value18&gt;&lt;citation.key19&gt;USCCodeCitation.USCTitleAndCode.USC&lt;/citation.key19&gt;&lt;citation.value19&gt;U.S.C.&lt;/citation.value19&gt;&lt;citation.key20&gt;USCCodeCitation.USCTitleAndCode.Volume&lt;/citation.key20&gt;&lt;citation.value20&gt;15&lt;/citation.value20&gt;&lt;/citation&gt;"/>
    <w:docVar w:name="CITRUS_BOOKMARK89_NODE_DATA" w:val="&lt;Node_Data&gt;_x000d__x000a_  &lt;foundBy /&gt;_x000d__x000a_  &lt;pattern&gt;Id.USCId&lt;/pattern&gt;_x000d__x000a_  &lt;tabName&gt;15 U.S.C. § 1648&lt;/tabName&gt;_x000d__x000a_&lt;/Node_Data&gt;"/>
    <w:docVar w:name="CITRUS_BOOKMARK91[0]" w:val="&lt;citation&gt;&lt;citation._original_string&gt;Turner v. E-Z Check Cashing, Inc., 35 F. Supp. 2d 1042, 1048 (M.D. Tenn. 1999)&lt;/citation._original_string&gt;&lt;citation._current_string&gt;Turner v. E-Z Check Cashing, Inc., 35 F. Supp. 2d 1042, 1048 (M.D. Tenn. 1999)&lt;/citation._current_string&gt;&lt;citation._full_string&gt;Turner v. E-Z Check Cashing, Inc., 35 F. Supp. 2d 1042, 1048 (M.D. Tenn. 1999)&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Turner&lt;/citation.value2&gt;&lt;citation.key3&gt;CaseName.FirstParty._Pattern&lt;/citation.key3&gt;&lt;citation.value3&gt;Party.Party&lt;/citation.value3&gt;&lt;citation.key4&gt;CaseName.FirstParty.Party&lt;/citation.key4&gt;&lt;citation.value4&gt;Turner&lt;/citation.value4&gt;&lt;citation.key5&gt;CaseName.SecondParty&lt;/citation.key5&gt;&lt;citation.value5&gt;E-Z Check Cashing, Inc.&lt;/citation.value5&gt;&lt;citation.key6&gt;CaseName.SecondParty._Pattern&lt;/citation.key6&gt;&lt;citation.value6&gt;Party.Party&lt;/citation.value6&gt;&lt;citation.key7&gt;CaseName.SecondParty.Party&lt;/citation.key7&gt;&lt;citation.value7&gt;E-Z Check Cashing, Inc.&lt;/citation.value7&gt;&lt;citation.key8&gt;CaseName.v&lt;/citation.key8&gt;&lt;citation.value8&gt;v.&lt;/citation.value8&gt;&lt;citation.key9&gt;CourtParenthetical&lt;/citation.key9&gt;&lt;citation.value9&gt; (M.D. Tenn. 1999) &lt;/citation.value9&gt;&lt;citation.key10&gt;CourtParenthetical._Pattern&lt;/citation.key10&gt;&lt;citation.value10&gt;CourtParenthetical.CourtParenthetical&lt;/citation.value10&gt;&lt;citation.key11&gt;CourtParenthetical.CourtName&lt;/citation.key11&gt;&lt;citation.value11&gt;M.D. Tenn.&lt;/citation.value11&gt;&lt;citation.key12&gt;CourtParenthetical.CourtName._Pattern&lt;/citation.key12&gt;&lt;citation.value12&gt;CourtName.CourtName&lt;/citation.value12&gt;&lt;citation.key13&gt;CourtParenthetical.CourtName.CourtName&lt;/citation.key13&gt;&lt;citation.value13&gt;M.D. Tenn.&lt;/citation.value13&gt;&lt;citation.key14&gt;CourtParenthetical.Date&lt;/citation.key14&gt;&lt;citation.value14&gt;1999 &lt;/citation.value14&gt;&lt;citation.key15&gt;CourtParenthetical.Date._Pattern&lt;/citation.key15&gt;&lt;citation.value15&gt;CourtParenthetical.Date.Date&lt;/citation.value15&gt;&lt;citation.key16&gt;CourtParenthetical.Date.Year&lt;/citation.key16&gt;&lt;citation.value16&gt;1999&lt;/citation.value16&gt;&lt;citation.key17&gt;CourtParenthetical.Date.Year._Pattern&lt;/citation.key17&gt;&lt;citation.value17&gt;CourtParenthetical.Date.Year.Year&lt;/citation.value17&gt;&lt;citation.key18&gt;CourtParenthetical.Date.Year.Year&lt;/citation.key18&gt;&lt;citation.value18&gt;1999&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Turner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35 F. Supp. 2d 1042, 1048&lt;/citation.value30&gt;&lt;citation.key31&gt;Reporter.[&lt;/citation.key31&gt;&lt;citation.value31&gt;[&lt;/citation.value31&gt;&lt;citation.key32&gt;Reporter.]&lt;/citation.key32&gt;&lt;citation.value32&gt;]&lt;/citation.value32&gt;&lt;citation.key33&gt;Reporter.__PinPages&lt;/citation.key33&gt;&lt;citation.value33&gt;1048&lt;/citation.value33&gt;&lt;citation.key34&gt;Reporter.__PinPages._Pattern&lt;/citation.key34&gt;&lt;citation.value34&gt;PinPages.PinPages&lt;/citation.value34&gt;&lt;citation.key35&gt;Reporter.__PinPages.First&lt;/citation.key35&gt;&lt;citation.value35&gt;1048&lt;/citation.value35&gt;&lt;citation.key36&gt;Reporter.__PinPages.First.__PageNumber&lt;/citation.key36&gt;&lt;citation.value36&gt;1048&lt;/citation.value36&gt;&lt;citation.key37&gt;Reporter.__PinPages.First._Pattern&lt;/citation.key37&gt;&lt;citation.value37&gt;FirstPageInRange.FirstPageInRange&lt;/citation.value37&gt;&lt;citation.key38&gt;Reporter._Pattern&lt;/citation.key38&gt;&lt;citation.value38&gt;Reporter.Reporter&lt;/citation.value38&gt;&lt;citation.key39&gt;Reporter.FirstPage&lt;/citation.key39&gt;&lt;citation.value39&gt;1042&lt;/citation.value39&gt;&lt;citation.key40&gt;Reporter.Name&lt;/citation.key40&gt;&lt;citation.value40&gt;F. Supp. 2d&lt;/citation.value40&gt;&lt;citation.key41&gt;Reporter.page&lt;/citation.key41&gt;&lt;citation.value41&gt;page&lt;/citation.value41&gt;&lt;citation.key42&gt;Reporter.Reporter.page&lt;/citation.key42&gt;&lt;citation.value42&gt;page&lt;/citation.value42&gt;&lt;citation.key43&gt;Reporter.RequiredComma&lt;/citation.key43&gt;&lt;citation.value43&gt;, &lt;/citation.value43&gt;&lt;citation.key44&gt;Reporter.RequiredComma._Pattern&lt;/citation.key44&gt;&lt;citation.value44&gt;RequiredComma.RequiredComma&lt;/citation.value44&gt;&lt;citation.key45&gt;Reporter.RequiredComma.Comma&lt;/citation.key45&gt;&lt;citation.value45&gt;,&lt;/citation.value45&gt;&lt;citation.key46&gt;Reporter.Volume&lt;/citation.key46&gt;&lt;citation.value46&gt;35&lt;/citation.value46&gt;&lt;citation.key47&gt;RequiredComma&lt;/citation.key47&gt;&lt;citation.value47&gt;, &lt;/citation.value47&gt;&lt;citation.key48&gt;RequiredComma._Pattern&lt;/citation.key48&gt;&lt;citation.value48&gt;RequiredComma.RequiredComma&lt;/citation.value48&gt;&lt;citation.key49&gt;SecondParty&lt;/citation.key49&gt;&lt;citation.value49&gt;E-Z Check Cashing, Inc. &lt;/citation.value49&gt;&lt;citation.key50&gt;supra&lt;/citation.key50&gt;&lt;citation.value50&gt;&lt;/citation.value50&gt;&lt;citation.key51&gt;supra.,&lt;/citation.key51&gt;&lt;citation.value51&gt;, &lt;/citation.value51&gt;&lt;citation.key52&gt;supra._Pattern&lt;/citation.key52&gt;&lt;citation.value52&gt;ShortCaseSupra.ShortCaseSupra&lt;/citation.value52&gt;&lt;citation.key53&gt;supra.supra&lt;/citation.key53&gt;&lt;citation.value53&gt;supra&lt;/citation.value53&gt;&lt;citation.key54&gt;master_name&lt;/citation.key54&gt;&lt;citation.value54&gt;___RESULTS_42&lt;/citation.value54&gt;&lt;/citation&gt;"/>
    <w:docVar w:name="CITRUS_BOOKMARK91_NODE_DATA" w:val="&lt;Node_Data&gt;_x000d__x000a_  &lt;foundBy /&gt;_x000d__x000a_  &lt;pattern&gt;Full.CaseCitation&lt;/pattern&gt;_x000d__x000a_  &lt;tabName&gt;35 F. Supp. 2d 1042&lt;/tabName&gt;_x000d__x000a_&lt;/Node_Data&gt;"/>
    <w:docVar w:name="CITRUS_BOOKMARK95[0]" w:val="&lt;citation&gt;&lt;citation._original_string&gt;15 U.S.C. § 1681&lt;/citation._original_string&gt;&lt;citation._current_string&gt;15 U.S.C. § 1681&lt;/citation._current_string&gt;&lt;citation._full_string&gt;15 U.S.C. § 1681&lt;/citation._full_string&gt;&lt;citation._current_format&gt;Short.ShortUSC&lt;/citation._current_format&gt;&lt;citation.name&gt;cite&lt;/citation.name&gt;&lt;citation.key0&gt;USCCodeCitation&lt;/citation.key0&gt;&lt;citation.value0&gt;15 U.S.C. §1681 &lt;/citation.value0&gt;&lt;citation.key1&gt;USCCodeCitation.__SectionOrSections&lt;/citation.key1&gt;&lt;citation.value1&gt; §1681 &lt;/citation.value1&gt;&lt;citation.key2&gt;USCCodeCitation.__SectionOrSections._Pattern&lt;/citation.key2&gt;&lt;citation.value2&gt;SectionOrSections.SectionOrSections&lt;/citation.value2&gt;&lt;citation.key3&gt;USCCodeCitation.__SectionOrSections.RequiredSectionSymbol&lt;/citation.key3&gt;&lt;citation.value3&gt; §&lt;/citation.value3&gt;&lt;citation.key4&gt;USCCodeCitation.__SectionOrSections.RequiredSectionSymbol._Pattern&lt;/citation.key4&gt;&lt;citation.value4&gt;RequiredSectionSymbol.RequiredSectionSymbol&lt;/citation.value4&gt;&lt;citation.key5&gt;USCCodeCitation.__SectionOrSections.RequiredSectionSymbol.SectionSymbol&lt;/citation.key5&gt;&lt;citation.value5&gt; §&lt;/citation.value5&gt;&lt;citation.key6&gt;USCCodeCitation.__SectionOrSections.SectionNumberList&lt;/citation.key6&gt;&lt;citation.value6&gt;1681 &lt;/citation.value6&gt;&lt;citation.key7&gt;USCCodeCitation.__SectionOrSections.SectionNumberList._Pattern&lt;/citation.key7&gt;&lt;citation.value7&gt;SectionNumberList.SectionNumberList&lt;/citation.value7&gt;&lt;citation.key8&gt;USCCodeCitation.__SectionOrSections.SectionNumberList.SectionNumberScalarOrRange&lt;/citation.key8&gt;&lt;citation.value8&gt;1681 &lt;/citation.value8&gt;&lt;citation.key9&gt;USCCodeCitation.__SectionOrSections.SectionNumberList.SectionNumberScalarOrRange._Pattern&lt;/citation.key9&gt;&lt;citation.value9&gt;SectionNumberScalarOrRange.SectionNumberScalarOrRange&lt;/citation.value9&gt;&lt;citation.key10&gt;USCCodeCitation.__SectionOrSections.SectionNumberList.SectionNumberScalarOrRange.SectionNumber&lt;/citation.key10&gt;&lt;citation.value10&gt;1681&lt;/citation.value10&gt;&lt;citation.key11&gt;USCCodeCitation._Pattern&lt;/citation.key11&gt;&lt;citation.value11&gt;USCCodeCitation.USCCodeCitation&lt;/citation.value11&gt;&lt;citation.key12&gt;USCCodeCitation.USCTitleAndCode&lt;/citation.key12&gt;&lt;citation.value12&gt;15 U.S.C. &lt;/citation.value12&gt;&lt;citation.key13&gt;USCCodeCitation.USCTitleAndCode._Pattern&lt;/citation.key13&gt;&lt;citation.value13&gt;USCTitleAndCode.USCTitleAndCode&lt;/citation.value13&gt;&lt;citation.key14&gt;USCCodeCitation.USCTitleAndCode.USC&lt;/citation.key14&gt;&lt;citation.value14&gt;U.S.C.&lt;/citation.value14&gt;&lt;citation.key15&gt;USCCodeCitation.USCTitleAndCode.Volume&lt;/citation.key15&gt;&lt;citation.value15&gt;15&lt;/citation.value15&gt;&lt;citation.key16&gt;master_name&lt;/citation.key16&gt;&lt;citation.value16&gt;___RESULTS_3&lt;/citation.value16&gt;&lt;/citation&gt;"/>
    <w:docVar w:name="CITRUS_BOOKMARK95_NODE_DATA" w:val="&lt;Node_Data&gt;_x000d__x000a_  &lt;foundBy /&gt;_x000d__x000a_  &lt;pattern&gt;Short.ShortUSC&lt;/pattern&gt;_x000d__x000a_  &lt;tabName&gt;15 U.S.C. § 1681&lt;/tabName&gt;_x000d__x000a_&lt;/Node_Data&gt;"/>
    <w:docVar w:name="CITRUS_HAS_RUN_CCF" w:val=" "/>
    <w:docVar w:name="CITRUS_IGNORE_BOOKMARK155[0]" w:val="&lt;citation&gt;&lt;citation._original_string&gt;Id.&lt;/citation._original_string&gt;&lt;citation._current_string&gt;Id.&lt;/citation._current_string&gt;&lt;citation._full_string&gt;Id. &lt;/citation._full_string&gt;&lt;citation._current_format&gt;Id.UnreportedCaseUId&lt;/citation._current_format&gt;&lt;citation.name&gt;cite&lt;/citation.name&gt;&lt;citation.key0&gt;CaseName&lt;/citation.key0&gt;&lt;citation.value0&gt;XYZZY v. Kamala&lt;/citation.value0&gt;&lt;citation.key1&gt;CaseName.FirstParty&lt;/citation.key1&gt;&lt;citation.value1&gt;Koontz&lt;/citation.value1&gt;&lt;citation.key2&gt;CaseName.FirstParty.Party&lt;/citation.key2&gt;&lt;citation.value2&gt;Koontz&lt;/citation.value2&gt;&lt;citation.key3&gt;CaseName.SecondParty&lt;/citation.key3&gt;&lt;citation.value3&gt;SN Servicing Corp.&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Day.Day&lt;/citation.key14&gt;&lt;citation.value14&gt;26&lt;/citation.value14&gt;&lt;citation.key15&gt;CourtParenthetical.Date.Month&lt;/citation.key15&gt;&lt;citation.value15&gt;Feb.&lt;/citation.value15&gt;&lt;citation.key16&gt;CourtParenthetical.Date.Month.Month&lt;/citation.key16&gt;&lt;citation.value16&gt;Feb.&lt;/citation.value16&gt;&lt;citation.key17&gt;CourtParenthetical.Date.Year&lt;/citation.key17&gt;&lt;citation.value17&gt;2024&lt;/citation.value17&gt;&lt;citation.key18&gt;CourtParenthetical.Date.Year.Year&lt;/citation.key18&gt;&lt;citation.value18&gt;2024&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Koontz &lt;/citation.value26&gt;&lt;citation.key27&gt;HAS_AUTHORITATIVE_DATA&lt;/citation.key27&gt;&lt;citation.value27&gt;YES&lt;/citation.value27&gt;&lt;citation.key28&gt;Id&lt;/citation.key28&gt;&lt;citation.value28&gt;Id. &lt;/citation.value28&gt;&lt;citation.key29&gt;Id._Pattern&lt;/citation.key29&gt;&lt;citation.value29&gt;IdGraph.IdGraph&lt;/citation.value29&gt;&lt;citation.key30&gt;Id.ForbiddenComma._Pattern&lt;/citation.key30&gt;&lt;citation.value30&gt;ForbiddenComma.ForbiddenComma&lt;/citation.value30&gt;&lt;citation.key31&gt;Id.Id&lt;/citation.key31&gt;&lt;citation.value31&gt;Id.&lt;/citation.value31&gt;&lt;citation.key32&gt;master_name&lt;/citation.key32&gt;&lt;citation.value32&gt;___RESULTS_62&lt;/citation.value32&gt;&lt;citation.key33&gt;Reporter.FirstPage&lt;/citation.key33&gt;&lt;citation.value33&gt;58962&lt;/citation.value33&gt;&lt;citation.key34&gt;RequiredComma&lt;/citation.key34&gt;&lt;citation.value34&gt;, &lt;/citation.value34&gt;&lt;citation.key35&gt;RequiredComma._Pattern&lt;/citation.key35&gt;&lt;citation.value35&gt;RequiredComma.RequiredComma&lt;/citation.value35&gt;&lt;citation.key36&gt;SecondParty&lt;/citation.key36&gt;&lt;citation.value36&gt;SN Servicing Corp. &lt;/citation.value36&gt;&lt;citation.key37&gt;UnreportedCase&lt;/citation.key37&gt;&lt;citation.value37&gt;, CIVIL ACTION NO. 5:23-CV-363, 2024 U.S. Dist. LEXIS 58962, at *12&lt;/citation.value37&gt;&lt;citation.key38&gt;UnreportedCase.,&lt;/citation.key38&gt;&lt;citation.value38&gt;,&lt;/citation.value38&gt;&lt;citation.key39&gt;UnreportedCase._Pattern&lt;/citation.key39&gt;&lt;citation.value39&gt;UnreportedCase.UnreportedCase&lt;/citation.value39&gt;&lt;citation.key40&gt;UnreportedCase.DocketNumber&lt;/citation.key40&gt;&lt;citation.value40&gt;No. 5:23-CV-363&lt;/citation.value40&gt;&lt;citation.key41&gt;UnreportedCase.DocketNumber._Pattern&lt;/citation.key41&gt;&lt;citation.value41&gt;UnReportedCaseDocketNumber.UnReportedCaseDocketNumber&lt;/citation.value41&gt;&lt;citation.key42&gt;UnreportedCase.DocketNumber.DocketNumber&lt;/citation.key42&gt;&lt;citation.value42&gt;CIVIL ACTION NO. 5:23-CV-363&lt;/citation.value42&gt;&lt;citation.key43&gt;UnreportedCase.DocketNumber.UnreportedCaseDocketNumber&lt;/citation.key43&gt;&lt;citation.value43&gt;CIVIL ACTION NO. 5:23-CV-363&lt;/citation.value43&gt;&lt;citation.key44&gt;UnreportedCase.DocketNumber.UnreportedCaseDocketNumber._Pattern&lt;/citation.key44&gt;&lt;citation.value44&gt;UnreportedCaseDocketNumber.UnreportedCaseDocketNumber&lt;/citation.value44&gt;&lt;citation.key45&gt;UnreportedCase.Next&lt;/citation.key45&gt;&lt;citation.value45&gt;, 2024 U.S. Dist. LEXIS 58962, at *12&lt;/citation.value45&gt;&lt;citation.key46&gt;UnreportedCase.Next.,&lt;/citation.key46&gt;&lt;citation.value46&gt;,&lt;/citation.value46&gt;&lt;citation.key47&gt;UnreportedCase.Next.__PinPages&lt;/citation.key47&gt;&lt;citation.value47&gt;*12&lt;/citation.value47&gt;&lt;citation.key48&gt;UnreportedCase.Next.__PinPages._Pattern&lt;/citation.key48&gt;&lt;citation.value48&gt;PinPagesDB.PinPagesDB&lt;/citation.value48&gt;&lt;citation.key49&gt;UnreportedCase.Next.__PinPages.Asterisk&lt;/citation.key49&gt;&lt;citation.value49&gt;*&lt;/citation.value49&gt;&lt;citation.key50&gt;UnreportedCase.Next.__PinPages.First&lt;/citation.key50&gt;&lt;citation.value50&gt;12&lt;/citation.value50&gt;&lt;citation.key51&gt;UnreportedCase.Next._Pattern&lt;/citation.key51&gt;&lt;citation.value51&gt;UnrepCaseNoNext.UnrepCaseNoNext&lt;/citation.value51&gt;&lt;citation.key52&gt;UnreportedCase.Next.at&lt;/citation.key52&gt;&lt;citation.value52&gt;at&lt;/citation.value52&gt;&lt;citation.key53&gt;UnreportedCase.Next.Database&lt;/citation.key53&gt;&lt;citation.value53&gt;2024 U.S. Dist. LEXIS 58962 &lt;/citation.value53&gt;&lt;citation.key54&gt;UnreportedCase.Next.Database._Pattern&lt;/citation.key54&gt;&lt;citation.value54&gt;Case_DatabaseList.Case_DatabaseList&lt;/citation.value54&gt;&lt;citation.key55&gt;UnreportedCase.Next.Database.DBReference&lt;/citation.key55&gt;&lt;citation.value55&gt;2024 U.S. Dist. LEXIS 58962 &lt;/citation.value55&gt;&lt;citation.key56&gt;UnreportedCase.Next.Database.DBReference._Pattern&lt;/citation.key56&gt;&lt;citation.value56&gt;Case_DatabaseReference.Case_DatabaseReference&lt;/citation.value56&gt;&lt;citation.key57&gt;UnreportedCase.Next.Database.DBReference.DBNumber&lt;/citation.key57&gt;&lt;citation.value57&gt;58962&lt;/citation.value57&gt;&lt;citation.key58&gt;UnreportedCase.Next.Database.DBReference.LexisDB&lt;/citation.key58&gt;&lt;citation.value58&gt;U.S. Dist. LEXIS&lt;/citation.value58&gt;&lt;citation.key59&gt;UnreportedCase.Next.Database.DBReference.Year&lt;/citation.key59&gt;&lt;citation.value59&gt;2024 &lt;/citation.value59&gt;&lt;citation.key60&gt;UnreportedCase.Next.Database.DBReference.Year._Pattern&lt;/citation.key60&gt;&lt;citation.value60&gt;Year.Year&lt;/citation.value60&gt;&lt;citation.key61&gt;UnreportedCase.Next.Database.DBReference.Year.Year&lt;/citation.key61&gt;&lt;citation.value61&gt;2024&lt;/citation.value61&gt;&lt;citation.key62&gt;UnreportedCase.Next.RequiredComma&lt;/citation.key62&gt;&lt;citation.value62&gt;, &lt;/citation.value62&gt;&lt;citation.key63&gt;UnreportedCase.Next.RequiredComma._Pattern&lt;/citation.key63&gt;&lt;citation.value63&gt;RequiredComma.RequiredComma&lt;/citation.value63&gt;&lt;citation.key64&gt;UnreportedCase.Next.RequiredComma.Comma&lt;/citation.key64&gt;&lt;citation.value64&gt;,&lt;/citation.value64&gt;&lt;/citation&gt;"/>
    <w:docVar w:name="CITRUS_IGNORE_BOOKMARK156[0]" w:val="&lt;citation&gt;&lt;citation._original_string&gt;Johnson, 501 U.S. at 84 (quoting Pa. Dep’t of Pub. Welfare v. Davenport, 495 U.S. 552, 559 (1990))&lt;/citation._original_string&gt;&lt;citation._current_string&gt;Johnson, 501 U.S. at 84 (quoting Pa. Dep’t of Pub. Welfare v. Davenport, 495 U.S. 552, 559 (1990))&lt;/citation._current_string&gt;&lt;citation._full_string&gt;Johnson, 501 U.S. at 84 (quoting Pa. Dep’t of Pub. Welfare v. Davenport, 495 U.S. 552, 559 (1990))&lt;/citation._full_string&gt;&lt;citation._current_format&gt;Short.ShortCaseCite&lt;/citation._current_format&gt;&lt;citation.name&gt;cite&lt;/citation.name&gt;&lt;citation.key0&gt;,&lt;/citation.key0&gt;&lt;citation.value0&gt;,&lt;/citation.value0&gt;&lt;citation.key1&gt;__CaseParentheticalLocal&lt;/citation.key1&gt;&lt;citation.value1&gt;quoting Pa. Dep’t of Pub. Welfare v. Davenport , 495 U.S. 552, 559 (1990) &lt;/citation.value1&gt;&lt;citation.key2&gt;__CaseParentheticalLocal.CiteList&lt;/citation.key2&gt;&lt;citation.value2&gt;Pa. Dep’t of Pub. Welfare v. Davenport , 495 U.S. 552, 559 (1990) &lt;/citation.value2&gt;&lt;citation.key3&gt;__CaseParentheticalLocal.CiteList.Citation1&lt;/citation.key3&gt;&lt;citation.value3&gt;Pa. Dep’t of Pub. Welfare v. Davenport , 495 U.S. 552, 559 (1990) &lt;/citation.value3&gt;&lt;citation.key4&gt;__CaseParentheticalLocal.CiteList.Citation1.CaseName&lt;/citation.key4&gt;&lt;citation.value4&gt;Pa. Dep’t of Pub. Welfare v. Davenport &lt;/citation.value4&gt;&lt;citation.key5&gt;__CaseParentheticalLocal.CiteList.Citation1.CaseName.FirstParty&lt;/citation.key5&gt;&lt;citation.value5&gt;Pa. Dep’t of Pub. Welfare &lt;/citation.value5&gt;&lt;citation.key6&gt;__CaseParentheticalLocal.CiteList.Citation1.CaseName.SecondParty&lt;/citation.key6&gt;&lt;citation.value6&gt;Davenport &lt;/citation.value6&gt;&lt;citation.key7&gt;__CaseParentheticalLocal.CiteList.Citation1.CourtParenthetical&lt;/citation.key7&gt;&lt;citation.value7&gt; (1990) &lt;/citation.value7&gt;&lt;citation.key8&gt;__CaseParentheticalLocal.CiteList.Citation1.CourtParenthetical.Date&lt;/citation.key8&gt;&lt;citation.value8&gt;1990 &lt;/citation.value8&gt;&lt;citation.key9&gt;__CaseParentheticalLocal.CiteList.Citation1.CourtParenthetical.Date.Year&lt;/citation.key9&gt;&lt;citation.value9&gt;1990 &lt;/citation.value9&gt;&lt;citation.key10&gt;__CaseParentheticalLocal.CiteList.Citation1.CourtParenthetical.Switch ( [ L&lt;/citation.key10&gt;&lt;citation.value10&gt; (&lt;/citation.value10&gt;&lt;citation.key11&gt;__CaseParentheticalLocal.CiteList.Citation1.CourtParenthetical.Switch ) ] R&lt;/citation.key11&gt;&lt;citation.value11&gt;) &lt;/citation.value11&gt;&lt;citation.key12&gt;__CaseParentheticalLocal.CiteList.Citation1.Reporter&lt;/citation.key12&gt;&lt;citation.value12&gt;495 U.S. 552, 559&lt;/citation.value12&gt;&lt;citation.key13&gt;__CaseParentheticalLocal.CiteList.Citation1.Reporter.__PinPages&lt;/citation.key13&gt;&lt;citation.value13&gt;559&lt;/citation.value13&gt;&lt;citation.key14&gt;__CaseParentheticalLocal.CiteList.Citation1.Reporter.__PinPages.First&lt;/citation.key14&gt;&lt;citation.value14&gt;559&lt;/citation.value14&gt;&lt;citation.key15&gt;__CaseParentheticalLocal.CiteList.Citation1.Reporter.RequiredComma&lt;/citation.key15&gt;&lt;citation.value15&gt;, &lt;/citation.value15&gt;&lt;citation.key16&gt;__CaseParentheticalLocal.CiteList.Citation1.supra&lt;/citation.key16&gt;&lt;citation.value16&gt;&lt;/citation.value16&gt;&lt;citation.key17&gt;CaseName&lt;/citation.key17&gt;&lt;citation.value17&gt;XYZZY v. Kamala&lt;/citation.value17&gt;&lt;citation.key18&gt;CaseName.FirstParty&lt;/citation.key18&gt;&lt;citation.value18&gt;Johnson&lt;/citation.value18&gt;&lt;citation.key19&gt;CaseName.FirstParty._Pattern&lt;/citation.key19&gt;&lt;citation.value19&gt;Party.Party&lt;/citation.value19&gt;&lt;citation.key20&gt;CaseName.FirstParty.Party&lt;/citation.key20&gt;&lt;citation.value20&gt;Johnson&lt;/citation.value20&gt;&lt;citation.key21&gt;CaseName.SecondParty&lt;/citation.key21&gt;&lt;citation.value21&gt;Home State Bank&lt;/citation.value21&gt;&lt;citation.key22&gt;CaseName.SecondParty._Pattern&lt;/citation.key22&gt;&lt;citation.value22&gt;Party.Party&lt;/citation.value22&gt;&lt;citation.key23&gt;CaseName.SecondParty.Party&lt;/citation.key23&gt;&lt;citation.value23&gt;Home State Bank&lt;/citation.value23&gt;&lt;citation.key24&gt;CaseName.v&lt;/citation.key24&gt;&lt;citation.value24&gt;v.&lt;/citation.value24&gt;&lt;citation.key25&gt;CourtParenthetical&lt;/citation.key25&gt;&lt;citation.value25&gt; (1991) &lt;/citation.value25&gt;&lt;citation.key26&gt;CourtParenthetical._Pattern&lt;/citation.key26&gt;&lt;citation.value26&gt;CourtParenthetical.CourtParenthetical&lt;/citation.value26&gt;&lt;citation.key27&gt;CourtParenthetical.Date&lt;/citation.key27&gt;&lt;citation.value27&gt;1991 &lt;/citation.value27&gt;&lt;citation.key28&gt;CourtParenthetical.Date._Pattern&lt;/citation.key28&gt;&lt;citation.value28&gt;CourtParenthetical.Date.Date&lt;/citation.value28&gt;&lt;citation.key29&gt;CourtParenthetical.Date.Year&lt;/citation.key29&gt;&lt;citation.value29&gt;1991&lt;/citation.value29&gt;&lt;citation.key30&gt;CourtParenthetical.Date.Year._Pattern&lt;/citation.key30&gt;&lt;citation.value30&gt;CourtParenthetical.Date.Year.Year&lt;/citation.value30&gt;&lt;citation.key31&gt;CourtParenthetical.Date.Year.Year&lt;/citation.key31&gt;&lt;citation.value31&gt;1991&lt;/citation.value31&gt;&lt;citation.key32&gt;CourtParenthetical.ForbiddenComma._Pattern&lt;/citation.key32&gt;&lt;citation.value32&gt;ForbiddenComma.ForbiddenComma&lt;/citation.value32&gt;&lt;citation.key33&gt;CourtParenthetical.Switch ( [ L&lt;/citation.key33&gt;&lt;citation.value33&gt; (&lt;/citation.value33&gt;&lt;citation.key34&gt;CourtParenthetical.Switch ( [ L.(&lt;/citation.key34&gt;&lt;citation.value34&gt;(&lt;/citation.value34&gt;&lt;citation.key35&gt;CourtParenthetical.Switch ( [ L._Pattern&lt;/citation.key35&gt;&lt;citation.value35&gt;Switch ( [ L.Switch ( [ L&lt;/citation.value35&gt;&lt;citation.key36&gt;CourtParenthetical.Switch ) ] R&lt;/citation.key36&gt;&lt;citation.value36&gt;) &lt;/citation.value36&gt;&lt;citation.key37&gt;CourtParenthetical.Switch ) ] R.)&lt;/citation.key37&gt;&lt;citation.value37&gt;)&lt;/citation.value37&gt;&lt;citation.key38&gt;CourtParenthetical.Switch ) ] R._Pattern&lt;/citation.key38&gt;&lt;citation.value38&gt;Switch ) ] R.Switch ) ] R&lt;/citation.value38&gt;&lt;citation.key39&gt;FirstParty&lt;/citation.key39&gt;&lt;citation.value39&gt;Johnson &lt;/citation.value39&gt;&lt;citation.key40&gt;HAS_AUTHORITATIVE_DATA&lt;/citation.key40&gt;&lt;citation.value40&gt;YES&lt;/citation.value40&gt;&lt;citation.key41&gt;Id&lt;/citation.key41&gt;&lt;citation.value41&gt;Id. &lt;/citation.value41&gt;&lt;citation.key42&gt;NY L Paren&lt;/citation.key42&gt;&lt;citation.value42&gt;(&lt;/citation.value42&gt;&lt;citation.key43&gt;NY R Paren&lt;/citation.key43&gt;&lt;citation.value43&gt;)&lt;/citation.value43&gt;&lt;citation.key44&gt;Parenthetical.__CaseParentheticalLocal&lt;/citation.key44&gt;&lt;citation.value44&gt;quoting Pa. Dep’t of Pub. Welfare v. Davenport , 495 U.S. 552, 559 (1990) &lt;/citation.value44&gt;&lt;citation.key45&gt;Parenthetical.__CaseParentheticalLocal._Pattern&lt;/citation.key45&gt;&lt;citation.value45&gt;CaseParentheticalLocal.CaseParentheticalLocal&lt;/citation.value45&gt;&lt;citation.key46&gt;Parenthetical.__CaseParentheticalLocal.CiteList&lt;/citation.key46&gt;&lt;citation.value46&gt;Pa. Dep’t of Pub. Welfare v. Davenport , 495 U.S. 552, 559 (1990) &lt;/citation.value46&gt;&lt;citation.key47&gt;Parenthetical.__CaseParentheticalLocal.CiteList._Pattern&lt;/citation.key47&gt;&lt;citation.value47&gt;Case_CiteList.Case_CiteList&lt;/citation.value47&gt;&lt;citation.key48&gt;Parenthetical.__CaseParentheticalLocal.CiteList.Citation1&lt;/citation.key48&gt;&lt;citation.value48&gt;Pa. Dep’t of Pub. Welfare v. Davenport , 495 U.S. 552, 559 (1990) &lt;/citation.value48&gt;&lt;citation.key49&gt;Parenthetical.__CaseParentheticalLocal.CiteList.Citation1.,&lt;/citation.key49&gt;&lt;citation.value49&gt;,&lt;/citation.value49&gt;&lt;citation.key50&gt;Parenthetical.__CaseParentheticalLocal.CiteList.Citation1._Pattern&lt;/citation.key50&gt;&lt;citation.value50&gt;CaseCitation.CaseCitation&lt;/citation.value50&gt;&lt;citation.key51&gt;Parenthetical.__CaseParentheticalLocal.CiteList.Citation1.CaseName&lt;/citation.key51&gt;&lt;citation.value51&gt;Pa. Dep’t of Pub. Welfare v. Davenport &lt;/citation.value51&gt;&lt;citation.key52&gt;Parenthetical.__CaseParentheticalLocal.CiteList.Citation1.CaseName._Pattern&lt;/citation.key52&gt;&lt;citation.value52&gt;CaseName.CaseName&lt;/citation.value52&gt;&lt;citation.key53&gt;Parenthetical.__CaseParentheticalLocal.CiteList.Citation1.CaseName.FirstParty&lt;/citation.key53&gt;&lt;citation.value53&gt;Pa. Dep’t of Pub. Welfare&lt;/citation.value53&gt;&lt;citation.key54&gt;Parenthetical.__CaseParentheticalLocal.CiteList.Citation1.CaseName.FirstParty._Pattern&lt;/citation.key54&gt;&lt;citation.value54&gt;Party.Party&lt;/citation.value54&gt;&lt;citation.key55&gt;Parenthetical.__CaseParentheticalLocal.CiteList.Citation1.CaseName.FirstParty.Party&lt;/citation.key55&gt;&lt;citation.value55&gt;Pa. Dep’t of Pub. Welfare&lt;/citation.value55&gt;&lt;citation.key56&gt;Parenthetical.__CaseParentheticalLocal.CiteList.Citation1.CaseName.SecondParty&lt;/citation.key56&gt;&lt;citation.value56&gt;Davenport&lt;/citation.value56&gt;&lt;citation.key57&gt;Parenthetical.__CaseParentheticalLocal.CiteList.Citation1.CaseName.SecondParty._Pattern&lt;/citation.key57&gt;&lt;citation.value57&gt;Party.Party&lt;/citation.value57&gt;&lt;citation.key58&gt;Parenthetical.__CaseParentheticalLocal.CiteList.Citation1.CaseName.SecondParty.Party&lt;/citation.key58&gt;&lt;citation.value58&gt;Davenport&lt;/citation.value58&gt;&lt;citation.key59&gt;Parenthetical.__CaseParentheticalLocal.CiteList.Citation1.CaseName.v&lt;/citation.key59&gt;&lt;citation.value59&gt;v.&lt;/citation.value59&gt;&lt;citation.key60&gt;Parenthetical.__CaseParentheticalLocal.CiteList.Citation1.CourtParenthetical&lt;/citation.key60&gt;&lt;citation.value60&gt; (1990) &lt;/citation.value60&gt;&lt;citation.key61&gt;Parenthetical.__CaseParentheticalLocal.CiteList.Citation1.CourtParenthetical._Pattern&lt;/citation.key61&gt;&lt;citation.value61&gt;CourtParenthetical.CourtParenthetical&lt;/citation.value61&gt;&lt;citation.key62&gt;Parenthetical.__CaseParentheticalLocal.CiteList.Citation1.CourtParenthetical.Date&lt;/citation.key62&gt;&lt;citation.value62&gt;1990 &lt;/citation.value62&gt;&lt;citation.key63&gt;Parenthetical.__CaseParentheticalLocal.CiteList.Citation1.CourtParenthetical.Date._Pattern&lt;/citation.key63&gt;&lt;citation.value63&gt;CourtParenthetical.Date.Date&lt;/citation.value63&gt;&lt;citation.key64&gt;Parenthetical.__CaseParentheticalLocal.CiteList.Citation1.CourtParenthetical.Date.Year&lt;/citation.key64&gt;&lt;citation.value64&gt;1990&lt;/citation.value64&gt;&lt;citation.key65&gt;Parenthetical.__CaseParentheticalLocal.CiteList.Citation1.CourtParenthetical.Date.Year._Pattern&lt;/citation.key65&gt;&lt;citation.value65&gt;CourtParenthetical.Date.Year.Year&lt;/citation.value65&gt;&lt;citation.key66&gt;Parenthetical.__CaseParentheticalLocal.CiteList.Citation1.CourtParenthetical.Date.Year.Year&lt;/citation.key66&gt;&lt;citation.value66&gt;1990&lt;/citation.value66&gt;&lt;citation.key67&gt;Parenthetical.__CaseParentheticalLocal.CiteList.Citation1.CourtParenthetical.ForbiddenComma._Pattern&lt;/citation.key67&gt;&lt;citation.value67&gt;ForbiddenComma.ForbiddenComma&lt;/citation.value67&gt;&lt;citation.key68&gt;Parenthetical.__CaseParentheticalLocal.CiteList.Citation1.CourtParenthetical.Switch ( [ L&lt;/citation.key68&gt;&lt;citation.value68&gt; (&lt;/citation.value68&gt;&lt;citation.key69&gt;Parenthetical.__CaseParentheticalLocal.CiteList.Citation1.CourtParenthetical.Switch ( [ L.(&lt;/citation.key69&gt;&lt;citation.value69&gt;(&lt;/citation.value69&gt;&lt;citation.key70&gt;Parenthetical.__CaseParentheticalLocal.CiteList.Citation1.CourtParenthetical.Switch ( [ L._Pattern&lt;/citation.key70&gt;&lt;citation.value70&gt;Switch ( [ L.Switch ( [ L&lt;/citation.value70&gt;&lt;citation.key71&gt;Parenthetical.__CaseParentheticalLocal.CiteList.Citation1.CourtParenthetical.Switch ) ] R&lt;/citation.key71&gt;&lt;citation.value71&gt;) &lt;/citation.value71&gt;&lt;citation.key72&gt;Parenthetical.__CaseParentheticalLocal.CiteList.Citation1.CourtParenthetical.Switch ) ] R.)&lt;/citation.key72&gt;&lt;citation.value72&gt;)&lt;/citation.value72&gt;&lt;citation.key73&gt;Parenthetical.__CaseParentheticalLocal.CiteList.Citation1.CourtParenthetical.Switch ) ] R._Pattern&lt;/citation.key73&gt;&lt;citation.value73&gt;Switch ) ] R.Switch ) ] R&lt;/citation.value73&gt;&lt;citation.key74&gt;Parenthetical.__CaseParentheticalLocal.CiteList.Citation1.HAS_AUTHORITATIVE_DATA&lt;/citation.key74&gt;&lt;citation.value74&gt;YES&lt;/citation.value74&gt;&lt;citation.key75&gt;Parenthetical.__CaseParentheticalLocal.CiteList.Citation1.NY L Paren&lt;/citation.key75&gt;&lt;citation.value75&gt;(&lt;/citation.value75&gt;&lt;citation.key76&gt;Parenthetical.__CaseParentheticalLocal.CiteList.Citation1.NY R Paren&lt;/citation.key76&gt;&lt;citation.value76&gt;)&lt;/citation.value76&gt;&lt;citation.key77&gt;Parenthetical.__CaseParentheticalLocal.CiteList.Citation1.NYNextCase&lt;/citation.key77&gt;&lt;citation.value77&gt;,&lt;/citation.value77&gt;&lt;citation.key78&gt;Parenthetical.__CaseParentheticalLocal.CiteList.Citation1.NYNextCaseEnd&lt;/citation.key78&gt;&lt;citation.value78&gt;, &lt;/citation.value78&gt;&lt;citation.key79&gt;Parenthetical.__CaseParentheticalLocal.CiteList.Citation1.Reporter&lt;/citation.key79&gt;&lt;citation.value79&gt;495 U.S. 552, 559&lt;/citation.value79&gt;&lt;citation.key80&gt;Parenthetical.__CaseParentheticalLocal.CiteList.Citation1.Reporter.[&lt;/citation.key80&gt;&lt;citation.value80&gt;[&lt;/citation.value80&gt;&lt;citation.key81&gt;Parenthetical.__CaseParentheticalLocal.CiteList.Citation1.Reporter.]&lt;/citation.key81&gt;&lt;citation.value81&gt;]&lt;/citation.value81&gt;&lt;citation.key82&gt;Parenthetical.__CaseParentheticalLocal.CiteList.Citation1.Reporter.__PinPages&lt;/citation.key82&gt;&lt;citation.value82&gt;559&lt;/citation.value82&gt;&lt;citation.key83&gt;Parenthetical.__CaseParentheticalLocal.CiteList.Citation1.Reporter.__PinPages._Pattern&lt;/citation.key83&gt;&lt;citation.value83&gt;PinPages.PinPages&lt;/citation.value83&gt;&lt;citation.key84&gt;Parenthetical.__CaseParentheticalLocal.CiteList.Citation1.Reporter.__PinPages.First&lt;/citation.key84&gt;&lt;citation.value84&gt;559&lt;/citation.value84&gt;&lt;citation.key85&gt;Parenthetical.__CaseParentheticalLocal.CiteList.Citation1.Reporter.__PinPages.First.__PageNumber&lt;/citation.key85&gt;&lt;citation.value85&gt;559&lt;/citation.value85&gt;&lt;citation.key86&gt;Parenthetical.__CaseParentheticalLocal.CiteList.Citation1.Reporter.__PinPages.First._Pattern&lt;/citation.key86&gt;&lt;citation.value86&gt;FirstPageInRange.FirstPageInRange&lt;/citation.value86&gt;&lt;citation.key87&gt;Parenthetical.__CaseParentheticalLocal.CiteList.Citation1.Reporter._Pattern&lt;/citation.key87&gt;&lt;citation.value87&gt;Reporter.Reporter&lt;/citation.value87&gt;&lt;citation.key88&gt;Parenthetical.__CaseParentheticalLocal.CiteList.Citation1.Reporter.FirstPage&lt;/citation.key88&gt;&lt;citation.value88&gt;552&lt;/citation.value88&gt;&lt;citation.key89&gt;Parenthetical.__CaseParentheticalLocal.CiteList.Citation1.Reporter.Name&lt;/citation.key89&gt;&lt;citation.value89&gt;U.S.&lt;/citation.value89&gt;&lt;citation.key90&gt;Parenthetical.__CaseParentheticalLocal.CiteList.Citation1.Reporter.page&lt;/citation.key90&gt;&lt;citation.value90&gt;page&lt;/citation.value90&gt;&lt;citation.key91&gt;Parenthetical.__CaseParentheticalLocal.CiteList.Citation1.Reporter.Reporter.page&lt;/citation.key91&gt;&lt;citation.value91&gt;page&lt;/citation.value91&gt;&lt;citation.key92&gt;Parenthetical.__CaseParentheticalLocal.CiteList.Citation1.Reporter.RequiredComma&lt;/citation.key92&gt;&lt;citation.value92&gt;, &lt;/citation.value92&gt;&lt;citation.key93&gt;Parenthetical.__CaseParentheticalLocal.CiteList.Citation1.Reporter.RequiredComma._Pattern&lt;/citation.key93&gt;&lt;citation.value93&gt;RequiredComma.RequiredComma&lt;/citation.value93&gt;&lt;citation.key94&gt;Parenthetical.__CaseParentheticalLocal.CiteList.Citation1.Reporter.RequiredComma.Comma&lt;/citation.key94&gt;&lt;citation.value94&gt;,&lt;/citation.value94&gt;&lt;citation.key95&gt;Parenthetical.__CaseParentheticalLocal.CiteList.Citation1.Reporter.Volume&lt;/citation.key95&gt;&lt;citation.value95&gt;495&lt;/citation.value95&gt;&lt;citation.key96&gt;Parenthetical.__CaseParentheticalLocal.CiteList.Citation1.RequiredComma&lt;/citation.key96&gt;&lt;citation.value96&gt;, &lt;/citation.value96&gt;&lt;citation.key97&gt;Parenthetical.__CaseParentheticalLocal.CiteList.Citation1.RequiredComma._Pattern&lt;/citation.key97&gt;&lt;citation.value97&gt;RequiredComma.RequiredComma&lt;/citation.value97&gt;&lt;citation.key98&gt;Parenthetical.__CaseParentheticalLocal.CiteList.Citation1.supra&lt;/citation.key98&gt;&lt;citation.value98&gt;&lt;/citation.value98&gt;&lt;citation.key99&gt;Parenthetical.__CaseParentheticalLocal.CiteList.Citation1.supra.,&lt;/citation.key99&gt;&lt;citation.value99&gt;, &lt;/citation.value99&gt;&lt;citation.key100&gt;Parenthetical.__CaseParentheticalLocal.CiteList.Citation1.supra._Pattern&lt;/citation.key100&gt;&lt;citation.value100&gt;ShortCaseSupra.ShortCaseSupra&lt;/citation.value100&gt;&lt;citation.key101&gt;Parenthetical.__CaseParentheticalLocal.CiteList.Citation1.supra.supra&lt;/citation.key101&gt;&lt;citation.value101&gt;supra&lt;/citation.value101&gt;&lt;citation.key102&gt;Parenthetical.__CaseParentheticalLocal.ForbiddenComma._Pattern&lt;/citation.key102&gt;&lt;citation.value102&gt;ForbiddenComma.ForbiddenComma&lt;/citation.value102&gt;&lt;citation.key103&gt;Parenthetical.__CaseParentheticalLocal.quoting&lt;/citation.key103&gt;&lt;citation.value103&gt;quoting&lt;/citation.value103&gt;&lt;citation.key104&gt;Reporter&lt;/citation.key104&gt;&lt;citation.value104&gt;501 U.S. 78, 84&lt;/citation.value104&gt;&lt;citation.key105&gt;Reporter.[&lt;/citation.key105&gt;&lt;citation.value105&gt;[&lt;/citation.value105&gt;&lt;citation.key106&gt;Reporter.]&lt;/citation.key106&gt;&lt;citation.value106&gt;]&lt;/citation.value106&gt;&lt;citation.key107&gt;Reporter.__PinPages&lt;/citation.key107&gt;&lt;citation.value107&gt;84&lt;/citation.value107&gt;&lt;citation.key108&gt;Reporter.__PinPages._Pattern&lt;/citation.key108&gt;&lt;citation.value108&gt;PinPagesFirst.PinPagesFirst&lt;/citation.value108&gt;&lt;citation.key109&gt;Reporter.__PinPages.First&lt;/citation.key109&gt;&lt;citation.value109&gt;84&lt;/citation.value109&gt;&lt;citation.key110&gt;Reporter.__PinPages.First.__PageNumber&lt;/citation.key110&gt;&lt;citation.value110&gt;84&lt;/citation.value110&gt;&lt;citation.key111&gt;Reporter.__PinPages.First._Pattern&lt;/citation.key111&gt;&lt;citation.value111&gt;FirstPageInRangeSupp.FirstPageInRangeSupp&lt;/citation.value111&gt;&lt;citation.key112&gt;Reporter._Pattern&lt;/citation.key112&gt;&lt;citation.value112&gt;Reporter.Reporter&lt;/citation.value112&gt;&lt;citation.key113&gt;Reporter.FirstPage&lt;/citation.key113&gt;&lt;citation.value113&gt;78&lt;/citation.value113&gt;&lt;citation.key114&gt;Reporter.Name&lt;/citation.key114&gt;&lt;citation.value114&gt;U.S.&lt;/citation.value114&gt;&lt;citation.key115&gt;Reporter.page&lt;/citation.key115&gt;&lt;citation.value115&gt;page&lt;/citation.value115&gt;&lt;citation.key116&gt;Reporter.Reporter.page&lt;/citation.key116&gt;&lt;citation.value116&gt;page&lt;/citation.value116&gt;&lt;citation.key117&gt;Reporter.RequiredComma&lt;/citation.key117&gt;&lt;citation.value117&gt;, &lt;/citation.value117&gt;&lt;citation.key118&gt;Reporter.RequiredComma._Pattern&lt;/citation.key118&gt;&lt;citation.value118&gt;RequiredComma.RequiredComma&lt;/citation.value118&gt;&lt;citation.key119&gt;Reporter.RequiredComma.Comma&lt;/citation.key119&gt;&lt;citation.value119&gt;,&lt;/citation.value119&gt;&lt;citation.key120&gt;Reporter.Volume&lt;/citation.key120&gt;&lt;citation.value120&gt;501&lt;/citation.value120&gt;&lt;citation.key121&gt;RequiredComma&lt;/citation.key121&gt;&lt;citation.value121&gt;, &lt;/citation.value121&gt;&lt;citation.key122&gt;RequiredComma._Pattern&lt;/citation.key122&gt;&lt;citation.value122&gt;RequiredComma.RequiredComma&lt;/citation.value122&gt;&lt;citation.key123&gt;SecondParty&lt;/citation.key123&gt;&lt;citation.value123&gt;Home State Bank &lt;/citation.value123&gt;&lt;citation.key124&gt;supra&lt;/citation.key124&gt;&lt;citation.value124&gt;&lt;/citation.value124&gt;&lt;citation.key125&gt;supra.,&lt;/citation.key125&gt;&lt;citation.value125&gt;, &lt;/citation.value125&gt;&lt;citation.key126&gt;supra._Pattern&lt;/citation.key126&gt;&lt;citation.value126&gt;ShortCaseSupra.ShortCaseSupra&lt;/citation.value126&gt;&lt;citation.key127&gt;supra.supra&lt;/citation.key127&gt;&lt;citation.value127&gt;supra&lt;/citation.value127&gt;&lt;citation.key128&gt;master_name&lt;/citation.key128&gt;&lt;citation.value128&gt;___RESULTS_2&lt;/citation.value128&gt;&lt;/citation&gt;"/>
    <w:docVar w:name="CITRUS_IGNORE_BOOKMARK159[0]" w:val="&lt;citation&gt;&lt;citation._original_string&gt;Id.&lt;/citation._original_string&gt;&lt;citation._current_string&gt;Id.&lt;/citation._current_string&gt;&lt;citation._full_string&gt;Id.&lt;/citation._full_string&gt;&lt;citation._current_format&gt;Id.USCUId&lt;/citation._current_format&gt;&lt;citation.name&gt;cite&lt;/citation.name&gt;&lt;citation.key0&gt;Id&lt;/citation.key0&gt;&lt;citation.value0&gt;Id. &lt;/citation.value0&gt;&lt;citation.key1&gt;Id._Pattern&lt;/citation.key1&gt;&lt;citation.value1&gt;IdGraph.IdGraph&lt;/citation.value1&gt;&lt;citation.key2&gt;Id.ForbiddenComma._Pattern&lt;/citation.key2&gt;&lt;citation.value2&gt;ForbiddenComma.ForbiddenComma&lt;/citation.value2&gt;&lt;citation.key3&gt;Id.Id&lt;/citation.key3&gt;&lt;citation.value3&gt;Id.&lt;/citation.value3&gt;&lt;citation.key4&gt;master_name&lt;/citation.key4&gt;&lt;citation.value4&gt;___RESULTS_5&lt;/citation.value4&gt;&lt;citation.key5&gt;USCCodeCitation&lt;/citation.key5&gt;&lt;citation.value5&gt;15 U.S.C. §1681b(a)(3) &lt;/citation.value5&gt;&lt;citation.key6&gt;USCCodeCitation.__SectionOrSections&lt;/citation.key6&gt;&lt;citation.value6&gt; §1681b(a)(3) &lt;/citation.value6&gt;&lt;citation.key7&gt;USCCodeCitation.__SectionOrSections._Pattern&lt;/citation.key7&gt;&lt;citation.value7&gt;SectionOrSections.SectionOrSections&lt;/citation.value7&gt;&lt;citation.key8&gt;USCCodeCitation.__SectionOrSections.RequiredSectionSymbol&lt;/citation.key8&gt;&lt;citation.value8&gt; §&lt;/citation.value8&gt;&lt;citation.key9&gt;USCCodeCitation.__SectionOrSections.RequiredSectionSymbol._Pattern&lt;/citation.key9&gt;&lt;citation.value9&gt;RequiredSectionSymbol.RequiredSectionSymbol&lt;/citation.value9&gt;&lt;citation.key10&gt;USCCodeCitation.__SectionOrSections.RequiredSectionSymbol.SectionSymbol&lt;/citation.key10&gt;&lt;citation.value10&gt; §&lt;/citation.value10&gt;&lt;citation.key11&gt;USCCodeCitation.__SectionOrSections.SectionNumberList&lt;/citation.key11&gt;&lt;citation.value11&gt;1681b(a)(3) &lt;/citation.value11&gt;&lt;citation.key12&gt;USCCodeCitation.__SectionOrSections.SectionNumberList._Pattern&lt;/citation.key12&gt;&lt;citation.value12&gt;SectionNumberList.SectionNumberList&lt;/citation.value12&gt;&lt;citation.key13&gt;USCCodeCitation.__SectionOrSections.SectionNumberList.SectionNumberScalarOrRange&lt;/citation.key13&gt;&lt;citation.value13&gt;1681b(a)(3) &lt;/citation.value13&gt;&lt;citation.key14&gt;USCCodeCitation.__SectionOrSections.SectionNumberList.SectionNumberScalarOrRange._Pattern&lt;/citation.key14&gt;&lt;citation.value14&gt;SectionNumberScalarOrRange.SectionNumberScalarOrRange&lt;/citation.value14&gt;&lt;citation.key15&gt;USCCodeCitation.__SectionOrSections.SectionNumberList.SectionNumberScalarOrRange.SectionNumber&lt;/citation.key15&gt;&lt;citation.value15&gt;1681b(a)(3)&lt;/citation.value15&gt;&lt;citation.key16&gt;USCCodeCitation._Pattern&lt;/citation.key16&gt;&lt;citation.value16&gt;USCCodeCitation.USCCodeCitation&lt;/citation.value16&gt;&lt;citation.key17&gt;USCCodeCitation.USCTitleAndCode&lt;/citation.key17&gt;&lt;citation.value17&gt;15 U.S.C. &lt;/citation.value17&gt;&lt;citation.key18&gt;USCCodeCitation.USCTitleAndCode._Pattern&lt;/citation.key18&gt;&lt;citation.value18&gt;USCTitleAndCode.USCTitleAndCode&lt;/citation.value18&gt;&lt;citation.key19&gt;USCCodeCitation.USCTitleAndCode.USC&lt;/citation.key19&gt;&lt;citation.value19&gt;U.S.C.&lt;/citation.value19&gt;&lt;citation.key20&gt;USCCodeCitation.USCTitleAndCode.Volume&lt;/citation.key20&gt;&lt;citation.value20&gt;15&lt;/citation.value20&gt;&lt;/citation&gt;"/>
    <w:docVar w:name="CITRUS_IGNORE_BOOKMARK160[0]" w:val="&lt;citation&gt;&lt;citation._original_string&gt;Black’s Law Dictionary&lt;/citation._original_string&gt;&lt;citation._current_string&gt;Black’s Law Dictionary&lt;/citation._current_string&gt;&lt;citation._full_string&gt;Black’s Law Dictionary&lt;/citation._full_string&gt;&lt;citation._current_format&gt;Full.Dictionaries&lt;/citation._current_format&gt;&lt;citation.name&gt;cite&lt;/citation.name&gt;&lt;/citation&gt;"/>
    <w:docVar w:name="CITRUS_IGNORE_BOOKMARK161[0]" w:val="&lt;citation&gt;&lt;citation._original_string&gt;§ 524&lt;/citation._original_string&gt;&lt;citation._current_string&gt;N.Y. U.C.C. Law § 524&lt;/citation._current_string&gt;&lt;citation._full_string&gt;N.Y. U.C.C. Law § 524&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 §524&lt;/citation.value11&gt;&lt;citation.key12&gt;StateStatute.__SectionOrSections&lt;/citation.key12&gt;&lt;citation.value12&gt; §524&lt;/citation.value12&gt;&lt;citation.key13&gt;StateStatute.__SectionOrSections._Pattern&lt;/citation.key13&gt;&lt;citation.value13&gt;X1_Short.X1_Short&lt;/citation.value13&gt;&lt;citation.key14&gt;StateStatute.__SectionOrSections.RequiredSectionSymbol&lt;/citation.key14&gt;&lt;citation.value14&gt; §&lt;/citation.value14&gt;&lt;citation.key15&gt;StateStatute.__SectionOrSections.RequiredSectionSymbol._Pattern&lt;/citation.key15&gt;&lt;citation.value15&gt;ShortRequiredSectionSymbol.ShortRequiredSectionSymbol&lt;/citation.value15&gt;&lt;citation.key16&gt;StateStatute.__SectionOrSections.RequiredSectionSymbol.SectionSymbol&lt;/citation.key16&gt;&lt;citation.value16&gt;§ &lt;/citation.value16&gt;&lt;citation.key17&gt;StateStatute.__SectionOrSections.X1&lt;/citation.key17&gt;&lt;citation.value17&gt;524&lt;/citation.value17&gt;&lt;citation.key18&gt;StateStatute._Pattern&lt;/citation.key18&gt;&lt;citation.value18&gt;NewYorkStatSection.NewYorkStatSection&lt;/citation.value18&gt;&lt;citation.key19&gt;StateStatute.Law&lt;/citation.key19&gt;&lt;citation.value19&gt;Law &lt;/citation.value19&gt;&lt;citation.key20&gt;StateStatute.Law._Pattern&lt;/citation.key20&gt;&lt;citation.value20&gt;Statute_Law.Statute_Law&lt;/citation.value20&gt;&lt;citation.key21&gt;StateStatute.Law.Law&lt;/citation.key21&gt;&lt;citation.value21&gt;Law&lt;/citation.value21&gt;&lt;citation.key22&gt;StateStatute.NewYorkCodeSubject&lt;/citation.key22&gt;&lt;citation.value22&gt;U.C.C. Law&lt;/citation.value22&gt;&lt;citation.key23&gt;StateStatute.NY&lt;/citation.key23&gt;&lt;citation.value23&gt;N.Y.&lt;/citation.value23&gt;&lt;citation.key24&gt;master_name&lt;/citation.key24&gt;&lt;citation.value24&gt;___RESULTS_81&lt;/citation.value24&gt;&lt;/citation&gt;"/>
    <w:docVar w:name="Psych_Cite_10[0]" w:val="&lt;citation&gt;&lt;citation._original_string&gt;2024 WL 1344655, * 5&lt;/citation._original_string&gt;&lt;citation._current_string&gt;?PARTY?, No. ?DOCKET?, 2024 WL 1344655, at *5 (?COURT? ?MONTH? ?DAY?, 2024)&lt;/citation._current_string&gt;&lt;citation._full_string&gt;?PARTY?, No. ?DOCKET?, 2024 WL 1344655, at *5 (?COURT? ?MONTH? ?DAY?, 2024)&lt;/citation._full_string&gt;&lt;citation._current_format&gt;Full.UnreportedCaseCitation&lt;/citation._current_format&gt;&lt;citation.name&gt;cite&lt;/citation.name&gt;&lt;citation.key0&gt;CaseName&lt;/citation.key0&gt;&lt;citation.value0&gt;?PARTY? &lt;/citation.value0&gt;&lt;citation.key1&gt;CaseName._Pattern&lt;/citation.key1&gt;&lt;citation.value1&gt;CaseName.CaseName&lt;/citation.value1&gt;&lt;citation.key2&gt;CaseName.FirstParty&lt;/citation.key2&gt;&lt;citation.value2&gt;?PARTY?&lt;/citation.value2&gt;&lt;citation.key3&gt;CaseName.FirstParty._Pattern&lt;/citation.key3&gt;&lt;citation.value3&gt;Party.Party&lt;/citation.value3&gt;&lt;citation.key4&gt;CaseName.FirstParty.Party&lt;/citation.key4&gt;&lt;citation.value4&gt;?PARTY?&lt;/citation.value4&gt;&lt;citation.key5&gt;CourtParenthetical&lt;/citation.key5&gt;&lt;citation.value5&gt; (?COURT? ?MONTH? ?DAY?, 2024) &lt;/citation.value5&gt;&lt;citation.key6&gt;CourtParenthetical.(&lt;/citation.key6&gt;&lt;citation.value6&gt;(&lt;/citation.value6&gt;&lt;citation.key7&gt;CourtParenthetical.)&lt;/citation.key7&gt;&lt;citation.value7&gt;)&lt;/citation.value7&gt;&lt;citation.key8&gt;CourtParenthetical._Pattern&lt;/citation.key8&gt;&lt;citation.value8&gt;CourtParenthetical.CourtParenthetical&lt;/citation.value8&gt;&lt;citation.key9&gt;CourtParenthetical.CourtName&lt;/citation.key9&gt;&lt;citation.value9&gt;?COURT?&lt;/citation.value9&gt;&lt;citation.key10&gt;CourtParenthetical.CourtName._Pattern&lt;/citation.key10&gt;&lt;citation.value10&gt;CourtName.CourtName&lt;/citation.value10&gt;&lt;citation.key11&gt;CourtParenthetical.CourtName.CourtName&lt;/citation.key11&gt;&lt;citation.value11&gt;?COURT?&lt;/citation.value11&gt;&lt;citation.key12&gt;CourtParenthetical.Date&lt;/citation.key12&gt;&lt;citation.value12&gt;2024&lt;/citation.value12&gt;&lt;citation.key13&gt;CourtParenthetical.Date._Pattern&lt;/citation.key13&gt;&lt;citation.value13&gt;CourtParenthetical.Date.Date&lt;/citation.value13&gt;&lt;citation.key14&gt;CourtParenthetical.Date.Day&lt;/citation.key14&gt;&lt;citation.value14&gt;?DAY?&lt;/citation.value14&gt;&lt;citation.key15&gt;CourtParenthetical.Date.Month&lt;/citation.key15&gt;&lt;citation.value15&gt;?MONTH?&lt;/citation.value15&gt;&lt;citation.key16&gt;CourtParenthetical.Date.Year&lt;/citation.key16&gt;&lt;citation.value16&gt;2024&lt;/citation.value16&gt;&lt;citation.key17&gt;CourtParenthetical.Date.Year._Pattern&lt;/citation.key17&gt;&lt;citation.value17&gt;CourtParenthetical.Date.Year.Year&lt;/citation.value17&gt;&lt;citation.key18&gt;CourtParenthetical.Date.Year.Year&lt;/citation.key18&gt;&lt;citation.value18&gt;2024&lt;/citation.value18&gt;&lt;citation.key19&gt;CourtParenthetical.ForbiddenComma._Pattern&lt;/citation.key19&gt;&lt;citation.value19&gt;ForbiddenComma.ForbiddenComma&lt;/citation.value19&gt;&lt;citation.key20&gt;UnreportedCase&lt;/citation.key20&gt;&lt;citation.value20&gt;No. ?DOCKET?, 2024 WL 1344655, at *5&lt;/citation.value20&gt;&lt;citation.key21&gt;UnreportedCase._Pattern&lt;/citation.key21&gt;&lt;citation.value21&gt;UnreportedCaseNoName.UnreportedCaseNoName&lt;/citation.value21&gt;&lt;citation.key22&gt;UnreportedCase.DocketNumber&lt;/citation.key22&gt;&lt;citation.value22&gt;No. ?DOCKET?&lt;/citation.value22&gt;&lt;citation.key23&gt;UnreportedCase.DocketNumber._Pattern&lt;/citation.key23&gt;&lt;citation.value23&gt;DocketNumber.DocketNumber&lt;/citation.value23&gt;&lt;citation.key24&gt;UnreportedCase.DocketNumber.DocketNumber&lt;/citation.key24&gt;&lt;citation.value24&gt;?DOCKET?&lt;/citation.value24&gt;&lt;citation.key25&gt;UnreportedCase.DocketNumber.No&lt;/citation.key25&gt;&lt;citation.value25&gt;No.&lt;/citation.value25&gt;&lt;citation.key26&gt;UnreportedCase.DocketNumber.Number&lt;/citation.key26&gt;&lt;citation.value26&gt;No.&lt;/citation.value26&gt;&lt;citation.key27&gt;UnreportedCase.Next&lt;/citation.key27&gt;&lt;citation.value27&gt;, 2024 WL 1344655, at *5&lt;/citation.value27&gt;&lt;citation.key28&gt;UnreportedCase.Next.__PinPages&lt;/citation.key28&gt;&lt;citation.value28&gt;*5&lt;/citation.value28&gt;&lt;citation.key29&gt;UnreportedCase.Next.__PinPages._Pattern&lt;/citation.key29&gt;&lt;citation.value29&gt;PinPagesDB.PinPagesDB&lt;/citation.value29&gt;&lt;citation.key30&gt;UnreportedCase.Next.__PinPages.Asterisk&lt;/citation.key30&gt;&lt;citation.value30&gt;*&lt;/citation.value30&gt;&lt;citation.key31&gt;UnreportedCase.Next.__PinPages.First&lt;/citation.key31&gt;&lt;citation.value31&gt;5&lt;/citation.value31&gt;&lt;citation.key32&gt;UnreportedCase.Next._Pattern&lt;/citation.key32&gt;&lt;citation.value32&gt;UnrepCaseNoNext.UnrepCaseNoNext&lt;/citation.value32&gt;&lt;citation.key33&gt;UnreportedCase.Next.Database&lt;/citation.key33&gt;&lt;citation.value33&gt;2024 WL 1344655 &lt;/citation.value33&gt;&lt;citation.key34&gt;UnreportedCase.Next.Database._Pattern&lt;/citation.key34&gt;&lt;citation.value34&gt;Case_DatabaseList.Case_DatabaseList&lt;/citation.value34&gt;&lt;citation.key35&gt;UnreportedCase.Next.Database.DBReference&lt;/citation.key35&gt;&lt;citation.value35&gt;2024 WL 1344655 &lt;/citation.value35&gt;&lt;citation.key36&gt;UnreportedCase.Next.Database.DBReference._Pattern&lt;/citation.key36&gt;&lt;citation.value36&gt;Case_DatabaseReference.Case_DatabaseReference&lt;/citation.value36&gt;&lt;citation.key37&gt;UnreportedCase.Next.Database.DBReference.DBNumber&lt;/citation.key37&gt;&lt;citation.value37&gt;1344655&lt;/citation.value37&gt;&lt;citation.key38&gt;UnreportedCase.Next.Database.DBReference.WL&lt;/citation.key38&gt;&lt;citation.value38&gt;WL&lt;/citation.value38&gt;&lt;citation.key39&gt;UnreportedCase.Next.Database.DBReference.Year&lt;/citation.key39&gt;&lt;citation.value39&gt;2024 &lt;/citation.value39&gt;&lt;citation.key40&gt;UnreportedCase.Next.Database.DBReference.Year._Pattern&lt;/citation.key40&gt;&lt;citation.value40&gt;Year.Year&lt;/citation.value40&gt;&lt;citation.key41&gt;UnreportedCase.Next.Database.DBReference.Year.Year&lt;/citation.key41&gt;&lt;citation.value41&gt;2024&lt;/citation.value41&gt;&lt;citation.key42&gt;UnreportedCase.Next.RequiredComma&lt;/citation.key42&gt;&lt;citation.value42&gt;, &lt;/citation.value42&gt;&lt;citation.key43&gt;UnreportedCase.Next.RequiredComma._Pattern&lt;/citation.key43&gt;&lt;citation.value43&gt;RequiredComma.RequiredComma&lt;/citation.value43&gt;&lt;citation.key44&gt;UnreportedCase.Next.RequiredComma.Comma&lt;/citation.key44&gt;&lt;citation.value44&gt;,&lt;/citation.value44&gt;&lt;citation.key45&gt;master_name&lt;/citation.key45&gt;&lt;citation.value45&gt;___RESULTS_5&lt;/citation.value45&gt;&lt;/citation&gt;"/>
    <w:docVar w:name="Psych_Cite_10_NODE_DATA" w:val="&lt;Node_Data&gt;_x000d__x000a_  &lt;foundBy&gt;PsychCase&lt;/foundBy&gt;_x000d__x000a_  &lt;pattern&gt;Full.UnreportedCaseCitation&lt;/pattern&gt;_x000d__x000a_  &lt;tabName&gt;2024 wl 1344655&lt;/tabName&gt;_x000d__x000a_&lt;/Node_Data&gt;"/>
    <w:docVar w:name="Psych_Cite_100[0]" w:val="&lt;citation&gt;&lt;citation._original_string&gt;Germain v Bank of Am., N.A., 2014 WL 5802018, at *7 (W.D. Wis. Nov. 7, 2014) (after discharge, the mortgagor “still held an obligation” to the mortgagee from the credit originally extended to him and “a credit relationship and ‘account’ existed between them.”)&lt;/citation._original_string&gt;&lt;citation._current_string&gt;Germain v. Bank of Am., N.A., No. 13-cv-676-bbc, 2014 WL 5802018, at *7 (W.D. Wis. Nov. 7, 2014) (after discharge, the mortgagor “still held an obligation” to the mortgagee from the credit originally extended to him and “a credit relationship and ‘account’ existed between them.”)&lt;/citation._current_string&gt;&lt;citation._full_string&gt;Germain v. Bank of Am., N.A., No. 13-cv-676-bbc, 2014 WL 5802018, at *7 (W.D. Wis. Nov. 7, 2014) (after discharge, the mortgagor “still held an obligation” to the mortgagee from the credit originally extended to him and “a credit relationship and ‘account’ existed between them.”)&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Germain&lt;/citation.value1&gt;&lt;citation.key2&gt;CaseName.FirstParty._Pattern&lt;/citation.key2&gt;&lt;citation.value2&gt;Party.Party&lt;/citation.value2&gt;&lt;citation.key3&gt;CaseName.FirstParty.Party&lt;/citation.key3&gt;&lt;citation.value3&gt;Germain&lt;/citation.value3&gt;&lt;citation.key4&gt;CaseName.SecondParty&lt;/citation.key4&gt;&lt;citation.value4&gt;Bank of Am., N.A.&lt;/citation.value4&gt;&lt;citation.key5&gt;CaseName.SecondParty._Pattern&lt;/citation.key5&gt;&lt;citation.value5&gt;Party.Party&lt;/citation.value5&gt;&lt;citation.key6&gt;CaseName.SecondParty.Party&lt;/citation.key6&gt;&lt;citation.value6&gt;Bank of Am., N.A.&lt;/citation.value6&gt;&lt;citation.key7&gt;CaseName.v&lt;/citation.key7&gt;&lt;citation.value7&gt;v&lt;/citation.value7&gt;&lt;citation.key8&gt;CourtParenthetical&lt;/citation.key8&gt;&lt;citation.value8&gt; (W.D. Wis. Nov. 7, 2014) &lt;/citation.value8&gt;&lt;citation.key9&gt;CourtParenthetical._Pattern&lt;/citation.key9&gt;&lt;citation.value9&gt;CourtParenthetical.CourtParenthetical&lt;/citation.value9&gt;&lt;citation.key10&gt;CourtParenthetical.CourtName&lt;/citation.key10&gt;&lt;citation.value10&gt;W.D. Wis.&lt;/citation.value10&gt;&lt;citation.key11&gt;CourtParenthetical.CourtName._Pattern&lt;/citation.key11&gt;&lt;citation.value11&gt;CourtName.CourtName&lt;/citation.value11&gt;&lt;citation.key12&gt;CourtParenthetical.CourtName.CourtName&lt;/citation.key12&gt;&lt;citation.value12&gt;W.D. Wis.&lt;/citation.value12&gt;&lt;citation.key13&gt;CourtParenthetical.Date&lt;/citation.key13&gt;&lt;citation.value13&gt;Nov. 7, 2014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7&lt;/citation.value16&gt;&lt;citation.key17&gt;CourtParenthetical.Date.Day._Pattern&lt;/citation.key17&gt;&lt;citation.value17&gt;CourtParenthetical.Date.Day.Day&lt;/citation.value17&gt;&lt;citation.key18&gt;CourtParenthetical.Date.Day.Day&lt;/citation.key18&gt;&lt;citation.value18&gt;7&lt;/citation.value18&gt;&lt;citation.key19&gt;CourtParenthetical.Date.Month&lt;/citation.key19&gt;&lt;citation.value19&gt;Nov.&lt;/citation.value19&gt;&lt;citation.key20&gt;CourtParenthetical.Date.Month._Pattern&lt;/citation.key20&gt;&lt;citation.value20&gt;CourtParenthetical.Date.Month.Month&lt;/citation.value20&gt;&lt;citation.key21&gt;CourtParenthetical.Date.Month.Month&lt;/citation.key21&gt;&lt;citation.value21&gt;Nov.&lt;/citation.value21&gt;&lt;citation.key22&gt;CourtParenthetical.Date.Year&lt;/citation.key22&gt;&lt;citation.value22&gt;2014&lt;/citation.value22&gt;&lt;citation.key23&gt;CourtParenthetical.Date.Year._Pattern&lt;/citation.key23&gt;&lt;citation.value23&gt;CourtParenthetical.Date.Year.Year&lt;/citation.value23&gt;&lt;citation.key24&gt;CourtParenthetical.Date.Year.Year&lt;/citation.key24&gt;&lt;citation.value24&gt;2014&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Germain &lt;/citation.value32&gt;&lt;citation.key33&gt;HAS_AUTHORITATIVE_DATA&lt;/citation.key33&gt;&lt;citation.value33&gt;YES&lt;/citation.value33&gt;&lt;citation.key34&gt;Parenthetical&lt;/citation.key34&gt;&lt;citation.value34&gt; (after discharge, the mortgagor “still held an obligation” to the mortgagee from the credit originally extended to him and “a credit relationship and ‘account’ existed between them.”)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after discharge, the mortgagor “still held an obligation” to the mortgagee from the credit originally extended to him and “a credit relationship and ‘account’ existed between them.”&lt;/citation.value41&gt;&lt;citation.key42&gt;Parenthetical._Pattern&lt;/citation.key42&gt;&lt;citation.value42&gt;Parenthetical.Parenthetical&lt;/citation.value42&gt;&lt;citation.key43&gt;Reporter.FirstPage&lt;/citation.key43&gt;&lt;citation.value43&gt;5802018&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Bank of Am., N.A. &lt;/citation.value46&gt;&lt;citation.key47&gt;UnreportedCase&lt;/citation.key47&gt;&lt;citation.value47&gt;, No. 13-cv-676-bbc, 2014 WL 5802018, at *7&lt;/citation.value47&gt;&lt;citation.key48&gt;UnreportedCase._Pattern&lt;/citation.key48&gt;&lt;citation.value48&gt;UnreportedCase.UnreportedCase&lt;/citation.value48&gt;&lt;citation.key49&gt;UnreportedCase.DocketNumber&lt;/citation.key49&gt;&lt;citation.value49&gt;13-cv-676-bbc&lt;/citation.value49&gt;&lt;citation.key50&gt;UnreportedCase.DocketNumber._Pattern&lt;/citation.key50&gt;&lt;citation.value50&gt;DocketNumber.DocketNumber&lt;/citation.value50&gt;&lt;citation.key51&gt;UnreportedCase.DocketNumber.DocketNumber&lt;/citation.key51&gt;&lt;citation.value51&gt;13-cv-676-bbc&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4 WL 5802018, at *7&lt;/citation.value54&gt;&lt;citation.key55&gt;UnreportedCase.Next.,&lt;/citation.key55&gt;&lt;citation.value55&gt;,&lt;/citation.value55&gt;&lt;citation.key56&gt;UnreportedCase.Next.__PinPages&lt;/citation.key56&gt;&lt;citation.value56&gt;*7&lt;/citation.value56&gt;&lt;citation.key57&gt;UnreportedCase.Next.__PinPages._Pattern&lt;/citation.key57&gt;&lt;citation.value57&gt;PinPagesDB.PinPagesDB&lt;/citation.value57&gt;&lt;citation.key58&gt;UnreportedCase.Next.__PinPages.Asterisk&lt;/citation.key58&gt;&lt;citation.value58&gt;*&lt;/citation.value58&gt;&lt;citation.key59&gt;UnreportedCase.Next.__PinPages.First&lt;/citation.key59&gt;&lt;citation.value59&gt;7&lt;/citation.value59&gt;&lt;citation.key60&gt;UnreportedCase.Next._Pattern&lt;/citation.key60&gt;&lt;citation.value60&gt;UnrepCaseNoNext.UnrepCaseNoNext&lt;/citation.value60&gt;&lt;citation.key61&gt;UnreportedCase.Next.at&lt;/citation.key61&gt;&lt;citation.value61&gt;at&lt;/citation.value61&gt;&lt;citation.key62&gt;UnreportedCase.Next.Database&lt;/citation.key62&gt;&lt;citation.value62&gt;2014 WL 5802018 &lt;/citation.value62&gt;&lt;citation.key63&gt;UnreportedCase.Next.Database._Pattern&lt;/citation.key63&gt;&lt;citation.value63&gt;Case_DatabaseList.Case_DatabaseList&lt;/citation.value63&gt;&lt;citation.key64&gt;UnreportedCase.Next.Database.DBReference&lt;/citation.key64&gt;&lt;citation.value64&gt;2014 WL 5802018 &lt;/citation.value64&gt;&lt;citation.key65&gt;UnreportedCase.Next.Database.DBReference._Pattern&lt;/citation.key65&gt;&lt;citation.value65&gt;Case_DatabaseReference.Case_DatabaseReference&lt;/citation.value65&gt;&lt;citation.key66&gt;UnreportedCase.Next.Database.DBReference.DBNumber&lt;/citation.key66&gt;&lt;citation.value66&gt;5802018&lt;/citation.value66&gt;&lt;citation.key67&gt;UnreportedCase.Next.Database.DBReference.WL&lt;/citation.key67&gt;&lt;citation.value67&gt;WL&lt;/citation.value67&gt;&lt;citation.key68&gt;UnreportedCase.Next.Database.DBReference.Year&lt;/citation.key68&gt;&lt;citation.value68&gt;2014 &lt;/citation.value68&gt;&lt;citation.key69&gt;UnreportedCase.Next.Database.DBReference.Year._Pattern&lt;/citation.key69&gt;&lt;citation.value69&gt;Year.Year&lt;/citation.value69&gt;&lt;citation.key70&gt;UnreportedCase.Next.Database.DBReference.Year.Year&lt;/citation.key70&gt;&lt;citation.value70&gt;2014&lt;/citation.value70&gt;&lt;citation.key71&gt;UnreportedCase.Next.RequiredComma&lt;/citation.key71&gt;&lt;citation.value71&gt;, &lt;/citation.value71&gt;&lt;citation.key72&gt;UnreportedCase.Next.RequiredComma._Pattern&lt;/citation.key72&gt;&lt;citation.value72&gt;RequiredComma.RequiredComma&lt;/citation.value72&gt;&lt;citation.key73&gt;UnreportedCase.Next.RequiredComma.Comma&lt;/citation.key73&gt;&lt;citation.value73&gt;,&lt;/citation.value73&gt;&lt;citation.key74&gt;master_name&lt;/citation.key74&gt;&lt;citation.value74&gt;___RESULTS_91&lt;/citation.value74&gt;&lt;/citation&gt;"/>
    <w:docVar w:name="Psych_Cite_100_IS_CONFIRMED" w:val=" "/>
    <w:docVar w:name="Psych_Cite_100_NODE_DATA" w:val="&lt;Node_Data&gt;_x000d__x000a_  &lt;foundBy&gt;PsychCase&lt;/foundBy&gt;_x000d__x000a_  &lt;pattern&gt;Full.UnreportedCaseCitation&lt;/pattern&gt;_x000d__x000a_  &lt;tabName&gt;2014 WL 5802018&lt;/tabName&gt;_x000d__x000a_&lt;/Node_Data&gt;"/>
    <w:docVar w:name="Psych_Cite_103[0]" w:val="&lt;citation&gt;&lt;citation._original_string&gt;Oasis Legal Finance. Group, LLC v. Coffman, 361 P.3d 400, 407-08 (Colo. 2015)&lt;/citation._original_string&gt;&lt;citation._current_string&gt;Oasis Legal Fin. Grp., L.L.C. v. Coffman, 361 P.3d 400, 407-08 (Colo. 2015)&lt;/citation._current_string&gt;&lt;citation._full_string&gt;Oasis Legal Fin. Grp., L.L.C. v. Coffman, 361 P.3d 400, 407-08 (Colo. 2015)&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Oasis Legal Fin. Grp., L.L.C.&lt;/citation.value2&gt;&lt;citation.key3&gt;CaseName.FirstParty._Pattern&lt;/citation.key3&gt;&lt;citation.value3&gt;Party.Party&lt;/citation.value3&gt;&lt;citation.key4&gt;CaseName.FirstParty.Party&lt;/citation.key4&gt;&lt;citation.value4&gt;Oasis Legal Fin. Grp., L.L.C.&lt;/citation.value4&gt;&lt;citation.key5&gt;CaseName.SecondParty&lt;/citation.key5&gt;&lt;citation.value5&gt;Coffman&lt;/citation.value5&gt;&lt;citation.key6&gt;CaseName.SecondParty._Pattern&lt;/citation.key6&gt;&lt;citation.value6&gt;Party.Party&lt;/citation.value6&gt;&lt;citation.key7&gt;CaseName.SecondParty.Party&lt;/citation.key7&gt;&lt;citation.value7&gt;Coffman&lt;/citation.value7&gt;&lt;citation.key8&gt;CaseName.v&lt;/citation.key8&gt;&lt;citation.value8&gt;v.&lt;/citation.value8&gt;&lt;citation.key9&gt;CourtParenthetical&lt;/citation.key9&gt;&lt;citation.value9&gt; (Colo. 2015) &lt;/citation.value9&gt;&lt;citation.key10&gt;CourtParenthetical._Pattern&lt;/citation.key10&gt;&lt;citation.value10&gt;CourtParenthetical.CourtParenthetical&lt;/citation.value10&gt;&lt;citation.key11&gt;CourtParenthetical.CourtName&lt;/citation.key11&gt;&lt;citation.value11&gt;Colo.&lt;/citation.value11&gt;&lt;citation.key12&gt;CourtParenthetical.CourtName._Pattern&lt;/citation.key12&gt;&lt;citation.value12&gt;CourtName.CourtName&lt;/citation.value12&gt;&lt;citation.key13&gt;CourtParenthetical.CourtName.CourtName&lt;/citation.key13&gt;&lt;citation.value13&gt;Colo.&lt;/citation.value13&gt;&lt;citation.key14&gt;CourtParenthetical.Date&lt;/citation.key14&gt;&lt;citation.value14&gt;2015 &lt;/citation.value14&gt;&lt;citation.key15&gt;CourtParenthetical.Date._Pattern&lt;/citation.key15&gt;&lt;citation.value15&gt;CourtParenthetical.Date.Date&lt;/citation.value15&gt;&lt;citation.key16&gt;CourtParenthetical.Date.Year&lt;/citation.key16&gt;&lt;citation.value16&gt;2015&lt;/citation.value16&gt;&lt;citation.key17&gt;CourtParenthetical.Date.Year._Pattern&lt;/citation.key17&gt;&lt;citation.value17&gt;CourtParenthetical.Date.Year.Year&lt;/citation.value17&gt;&lt;citation.key18&gt;CourtParenthetical.Date.Year.Year&lt;/citation.key18&gt;&lt;citation.value18&gt;2015&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Oasis Legal Fin. Grp., L.L.C.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361 P.3d 400, 407-08 &lt;/citation.value30&gt;&lt;citation.key31&gt;Reporter.[&lt;/citation.key31&gt;&lt;citation.value31&gt;[&lt;/citation.value31&gt;&lt;citation.key32&gt;Reporter.]&lt;/citation.key32&gt;&lt;citation.value32&gt;]&lt;/citation.value32&gt;&lt;citation.key33&gt;Reporter.__PinPages&lt;/citation.key33&gt;&lt;citation.value33&gt;407-08 &lt;/citation.value33&gt;&lt;citation.key34&gt;Reporter.__PinPages._Pattern&lt;/citation.key34&gt;&lt;citation.value34&gt;PinPages.PinPages&lt;/citation.value34&gt;&lt;citation.key35&gt;Reporter.__PinPages.First&lt;/citation.key35&gt;&lt;citation.value35&gt;407&lt;/citation.value35&gt;&lt;citation.key36&gt;Reporter.__PinPages.First.__PageNumber&lt;/citation.key36&gt;&lt;citation.value36&gt;407&lt;/citation.value36&gt;&lt;citation.key37&gt;Reporter.__PinPages.First._Pattern&lt;/citation.key37&gt;&lt;citation.value37&gt;FirstPageInRange.FirstPageInRange&lt;/citation.value37&gt;&lt;citation.key38&gt;Reporter.__PinPages.Last&lt;/citation.key38&gt;&lt;citation.value38&gt;08 &lt;/citation.value38&gt;&lt;citation.key39&gt;Reporter.__PinPages.Last._Pattern&lt;/citation.key39&gt;&lt;citation.value39&gt;LastPageNumber.LastPageNumber&lt;/citation.value39&gt;&lt;citation.key40&gt;Reporter.__PinPages.Last.PageNumber&lt;/citation.key40&gt;&lt;citation.value40&gt;08&lt;/citation.value40&gt;&lt;citation.key41&gt;Reporter.__PinPages.Last.PageNumber_Full&lt;/citation.key41&gt;&lt;citation.value41&gt;408&lt;/citation.value41&gt;&lt;citation.key42&gt;Reporter.__PinPages.RangeDash&lt;/citation.key42&gt;&lt;citation.value42&gt;-&lt;/citation.value42&gt;&lt;citation.key43&gt;Reporter._Pattern&lt;/citation.key43&gt;&lt;citation.value43&gt;Reporter.Reporter&lt;/citation.value43&gt;&lt;citation.key44&gt;Reporter.FirstPage&lt;/citation.key44&gt;&lt;citation.value44&gt;400&lt;/citation.value44&gt;&lt;citation.key45&gt;Reporter.Name&lt;/citation.key45&gt;&lt;citation.value45&gt;P.3d&lt;/citation.value45&gt;&lt;citation.key46&gt;Reporter.page&lt;/citation.key46&gt;&lt;citation.value46&gt;pages&lt;/citation.value46&gt;&lt;citation.key47&gt;Reporter.Reporter.page&lt;/citation.key47&gt;&lt;citation.value47&gt;pages&lt;/citation.value47&gt;&lt;citation.key48&gt;Reporter.RequiredComma&lt;/citation.key48&gt;&lt;citation.value48&gt;, &lt;/citation.value48&gt;&lt;citation.key49&gt;Reporter.RequiredComma._Pattern&lt;/citation.key49&gt;&lt;citation.value49&gt;RequiredComma.RequiredComma&lt;/citation.value49&gt;&lt;citation.key50&gt;Reporter.RequiredComma.Comma&lt;/citation.key50&gt;&lt;citation.value50&gt;,&lt;/citation.value50&gt;&lt;citation.key51&gt;Reporter.Volume&lt;/citation.key51&gt;&lt;citation.value51&gt;361&lt;/citation.value51&gt;&lt;citation.key52&gt;RequiredComma&lt;/citation.key52&gt;&lt;citation.value52&gt;, &lt;/citation.value52&gt;&lt;citation.key53&gt;RequiredComma._Pattern&lt;/citation.key53&gt;&lt;citation.value53&gt;RequiredComma.RequiredComma&lt;/citation.value53&gt;&lt;citation.key54&gt;SecondParty&lt;/citation.key54&gt;&lt;citation.value54&gt;Coffman &lt;/citation.value54&gt;&lt;citation.key55&gt;supra&lt;/citation.key55&gt;&lt;citation.value55&gt;&lt;/citation.value55&gt;&lt;citation.key56&gt;supra.,&lt;/citation.key56&gt;&lt;citation.value56&gt;, &lt;/citation.value56&gt;&lt;citation.key57&gt;supra._Pattern&lt;/citation.key57&gt;&lt;citation.value57&gt;ShortCaseSupra.ShortCaseSupra&lt;/citation.value57&gt;&lt;citation.key58&gt;supra.supra&lt;/citation.key58&gt;&lt;citation.value58&gt;supra&lt;/citation.value58&gt;&lt;citation.key59&gt;master_name&lt;/citation.key59&gt;&lt;citation.value59&gt;___RESULTS_92&lt;/citation.value59&gt;&lt;/citation&gt;"/>
    <w:docVar w:name="Psych_Cite_103_IS_CONFIRMED" w:val=" "/>
    <w:docVar w:name="Psych_Cite_103_NODE_DATA" w:val="&lt;Node_Data&gt;_x000d__x000a_  &lt;foundBy&gt;PsychCase&lt;/foundBy&gt;_x000d__x000a_  &lt;pattern&gt;Full.CaseCitation&lt;/pattern&gt;_x000d__x000a_  &lt;tabName&gt;361 P.3d 400&lt;/tabName&gt;_x000d__x000a_&lt;/Node_Data&gt;"/>
    <w:docVar w:name="Psych_Cite_105[0]" w:val="&lt;citation&gt;&lt;citation._original_string&gt;Section 524(j)&lt;/citation._original_string&gt;&lt;citation._current_string&gt;11 U.S.C. § 524(j)&lt;/citation._current_string&gt;&lt;citation._full_string&gt;11 U.S.C. § 524(j)&lt;/citation._full_string&gt;&lt;citation._current_format&gt;Short.ShortUSC&lt;/citation._current_format&gt;&lt;citation.name&gt;cite&lt;/citation.name&gt;&lt;citation.key0&gt;,&lt;/citation.key0&gt;&lt;citation.value0&gt;,&lt;/citation.value0&gt;&lt;citation.key1&gt;CaseName&lt;/citation.key1&gt;&lt;citation.value1&gt;Oasis Legal Fin. Grp., L.L.C. v. Coffman &lt;/citation.value1&gt;&lt;citation.key2&gt;CaseName._Pattern&lt;/citation.key2&gt;&lt;citation.value2&gt;CaseName.CaseName&lt;/citation.value2&gt;&lt;citation.key3&gt;CaseName.FirstParty&lt;/citation.key3&gt;&lt;citation.value3&gt;Oasis Legal Fin. Grp., L.L.C. &lt;/citation.value3&gt;&lt;citation.key4&gt;CaseName.FirstParty._Pattern&lt;/citation.key4&gt;&lt;citation.value4&gt;Party.Party&lt;/citation.value4&gt;&lt;citation.key5&gt;CaseName.FirstParty.Party&lt;/citation.key5&gt;&lt;citation.value5&gt;Oasis Legal Fin. Grp., L.L.C.&lt;/citation.value5&gt;&lt;citation.key6&gt;CaseName.SecondParty&lt;/citation.key6&gt;&lt;citation.value6&gt;Coffman &lt;/citation.value6&gt;&lt;citation.key7&gt;CaseName.SecondParty._Pattern&lt;/citation.key7&gt;&lt;citation.value7&gt;Party.Party&lt;/citation.value7&gt;&lt;citation.key8&gt;CaseName.SecondParty.Party&lt;/citation.key8&gt;&lt;citation.value8&gt;Coffman&lt;/citation.value8&gt;&lt;citation.key9&gt;CaseName.v&lt;/citation.key9&gt;&lt;citation.value9&gt;v.&lt;/citation.value9&gt;&lt;citation.key10&gt;CourtParenthetical&lt;/citation.key10&gt;&lt;citation.value10&gt; (Colo. 2015) &lt;/citation.value10&gt;&lt;citation.key11&gt;CourtParenthetical._Pattern&lt;/citation.key11&gt;&lt;citation.value11&gt;CourtParenthetical.CourtParenthetical&lt;/citation.value11&gt;&lt;citation.key12&gt;CourtParenthetical.CourtName&lt;/citation.key12&gt;&lt;citation.value12&gt;Colo.&lt;/citation.value12&gt;&lt;citation.key13&gt;CourtParenthetical.CourtName._Pattern&lt;/citation.key13&gt;&lt;citation.value13&gt;CourtName.CourtName&lt;/citation.value13&gt;&lt;citation.key14&gt;CourtParenthetical.CourtName.CourtName&lt;/citation.key14&gt;&lt;citation.value14&gt;Colo.&lt;/citation.value14&gt;&lt;citation.key15&gt;CourtParenthetical.Date&lt;/citation.key15&gt;&lt;citation.value15&gt;2015 &lt;/citation.value15&gt;&lt;citation.key16&gt;CourtParenthetical.Date._Pattern&lt;/citation.key16&gt;&lt;citation.value16&gt;Date.Date&lt;/citation.value16&gt;&lt;citation.key17&gt;CourtParenthetical.Date.Year&lt;/citation.key17&gt;&lt;citation.value17&gt;2015 &lt;/citation.value17&gt;&lt;citation.key18&gt;CourtParenthetical.Date.Year._Pattern&lt;/citation.key18&gt;&lt;citation.value18&gt;Year.Year&lt;/citation.value18&gt;&lt;citation.key19&gt;CourtParenthetical.Date.Year.Year&lt;/citation.key19&gt;&lt;citation.value19&gt;2015&lt;/citation.value19&gt;&lt;citation.key20&gt;CourtParenthetical.RequiredCommaMich._Pattern&lt;/citation.key20&gt;&lt;citation.value20&gt;RequiredComma.RequiredComma&lt;/citation.value20&gt;&lt;citation.key21&gt;CourtParenthetical.Switch ( [ L&lt;/citation.key21&gt;&lt;citation.value21&gt; (&lt;/citation.value21&gt;&lt;citation.key22&gt;CourtParenthetical.Switch ( [ L.(&lt;/citation.key22&gt;&lt;citation.value22&gt;(&lt;/citation.value22&gt;&lt;citation.key23&gt;CourtParenthetical.Switch ( [ L._Pattern&lt;/citation.key23&gt;&lt;citation.value23&gt;Switch ( [ L.Switch ( [ L&lt;/citation.value23&gt;&lt;citation.key24&gt;CourtParenthetical.Switch ) ] R&lt;/citation.key24&gt;&lt;citation.value24&gt;) &lt;/citation.value24&gt;&lt;citation.key25&gt;CourtParenthetical.Switch ) ] R.)&lt;/citation.key25&gt;&lt;citation.value25&gt;)&lt;/citation.value25&gt;&lt;citation.key26&gt;CourtParenthetical.Switch ) ] R._Pattern&lt;/citation.key26&gt;&lt;citation.value26&gt;Switch ) ] R.Switch ) ] R&lt;/citation.value26&gt;&lt;citation.key27&gt;FirstParty&lt;/citation.key27&gt;&lt;citation.value27&gt;Oasis Legal Fin. Grp., L.L.C. &lt;/citation.value27&gt;&lt;citation.key28&gt;HAS_AUTHORITATIVE_DATA&lt;/citation.key28&gt;&lt;citation.value28&gt;YES&lt;/citation.value28&gt;&lt;citation.key29&gt;master_name&lt;/citation.key29&gt;&lt;citation.value29&gt;___RESULTS_98&lt;/citation.value29&gt;&lt;citation.key30&gt;NY L Paren&lt;/citation.key30&gt;&lt;citation.value30&gt;(&lt;/citation.value30&gt;&lt;citation.key31&gt;NY R Paren&lt;/citation.key31&gt;&lt;citation.value31&gt;)&lt;/citation.value31&gt;&lt;citation.key32&gt;Reporter&lt;/citation.key32&gt;&lt;citation.value32&gt;361 P.3d 400 &lt;/citation.value32&gt;&lt;citation.key33&gt;Reporter.[&lt;/citation.key33&gt;&lt;citation.value33&gt;[&lt;/citation.value33&gt;&lt;citation.key34&gt;Reporter.]&lt;/citation.key34&gt;&lt;citation.value34&gt;]&lt;/citation.value34&gt;&lt;citation.key35&gt;Reporter._Pattern&lt;/citation.key35&gt;&lt;citation.value35&gt;Reporter.Reporter&lt;/citation.value35&gt;&lt;citation.key36&gt;Reporter.FirstPage&lt;/citation.key36&gt;&lt;citation.value36&gt;400&lt;/citation.value36&gt;&lt;citation.key37&gt;Reporter.Name&lt;/citation.key37&gt;&lt;citation.value37&gt;P.3d&lt;/citation.value37&gt;&lt;citation.key38&gt;Reporter.page&lt;/citation.key38&gt;&lt;citation.value38&gt;page&lt;/citation.value38&gt;&lt;citation.key39&gt;Reporter.Reporter.page&lt;/citation.key39&gt;&lt;citation.value39&gt;page&lt;/citation.value39&gt;&lt;citation.key40&gt;Reporter.RequiredComma&lt;/citation.key40&gt;&lt;citation.value40&gt;, &lt;/citation.value40&gt;&lt;citation.key41&gt;Reporter.RequiredComma._Pattern&lt;/citation.key41&gt;&lt;citation.value41&gt;RequiredComma.RequiredComma&lt;/citation.value41&gt;&lt;citation.key42&gt;Reporter.RequiredComma.Comma&lt;/citation.key42&gt;&lt;citation.value42&gt;,&lt;/citation.value42&gt;&lt;citation.key43&gt;Reporter.Volume&lt;/citation.key43&gt;&lt;citation.value43&gt;361&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Coffman &lt;/citation.value46&gt;&lt;citation.key47&gt;supra&lt;/citation.key47&gt;&lt;citation.value47&gt;&lt;/citation.value47&gt;&lt;citation.key48&gt;supra.,&lt;/citation.key48&gt;&lt;citation.value48&gt;, &lt;/citation.value48&gt;&lt;citation.key49&gt;supra._Pattern&lt;/citation.key49&gt;&lt;citation.value49&gt;ShortCaseSupra.ShortCaseSupra&lt;/citation.value49&gt;&lt;citation.key50&gt;supra.supra&lt;/citation.key50&gt;&lt;citation.value50&gt;supra&lt;/citation.value50&gt;&lt;citation.key51&gt;USCCodeCitation&lt;/citation.key51&gt;&lt;citation.value51&gt; §524(j) &lt;/citation.value51&gt;&lt;citation.key52&gt;USCCodeCitation.__SectionOrSections&lt;/citation.key52&gt;&lt;citation.value52&gt; §524(j) &lt;/citation.value52&gt;&lt;citation.key53&gt;USCCodeCitation.__SectionOrSections._Pattern&lt;/citation.key53&gt;&lt;citation.value53&gt;Section!OrSections.Section!OrSections&lt;/citation.value53&gt;&lt;citation.key54&gt;USCCodeCitation.__SectionOrSections.RequiredSectionSymbol&lt;/citation.key54&gt;&lt;citation.value54&gt; §&lt;/citation.value54&gt;&lt;citation.key55&gt;USCCodeCitation.__SectionOrSections.RequiredSectionSymbol._Pattern&lt;/citation.key55&gt;&lt;citation.value55&gt;RequiredSectionSymbol.RequiredSectionSymbol&lt;/citation.value55&gt;&lt;citation.key56&gt;USCCodeCitation.__SectionOrSections.RequiredSectionSymbol.SectionSymbol&lt;/citation.key56&gt;&lt;citation.value56&gt; §&lt;/citation.value56&gt;&lt;citation.key57&gt;USCCodeCitation.__SectionOrSections.SectionNumberList&lt;/citation.key57&gt;&lt;citation.value57&gt;524(j) &lt;/citation.value57&gt;&lt;citation.key58&gt;USCCodeCitation.__SectionOrSections.SectionNumberList._Pattern&lt;/citation.key58&gt;&lt;citation.value58&gt;SectionNumberList.SectionNumberList&lt;/citation.value58&gt;&lt;citation.key59&gt;USCCodeCitation.__SectionOrSections.SectionNumberList.SectionNumberScalarOrRange&lt;/citation.key59&gt;&lt;citation.value59&gt;524(j) &lt;/citation.value59&gt;&lt;citation.key60&gt;USCCodeCitation.__SectionOrSections.SectionNumberList.SectionNumberScalarOrRange._Pattern&lt;/citation.key60&gt;&lt;citation.value60&gt;SectionNumberScalarOrRange.SectionNumberScalarOrRange&lt;/citation.value60&gt;&lt;citation.key61&gt;USCCodeCitation.__SectionOrSections.SectionNumberList.SectionNumberScalarOrRange.SectionNumber&lt;/citation.key61&gt;&lt;citation.value61&gt;524(j)&lt;/citation.value61&gt;&lt;citation.key62&gt;USCCodeCitation._Pattern&lt;/citation.key62&gt;&lt;citation.value62&gt;USCShortCodeCitation.USCShortCodeCitation&lt;/citation.value62&gt;&lt;citation.key63&gt;USCCodeCitation.USCTitleAndCode&lt;/citation.key63&gt;&lt;citation.value63&gt;11 U.S.C. &lt;/citation.value63&gt;&lt;citation.key64&gt;USCCodeCitation.USCTitleAndCode._Pattern&lt;/citation.key64&gt;&lt;citation.value64&gt;USCTitleAndCode.USCTitleAndCode&lt;/citation.value64&gt;&lt;citation.key65&gt;USCCodeCitation.USCTitleAndCode.USC&lt;/citation.key65&gt;&lt;citation.value65&gt;U.S.C.&lt;/citation.value65&gt;&lt;citation.key66&gt;USCCodeCitation.USCTitleAndCode.Volume&lt;/citation.key66&gt;&lt;citation.value66&gt;11&lt;/citation.value66&gt;&lt;/citation&gt;"/>
    <w:docVar w:name="Psych_Cite_105_IS_CONFIRMED" w:val=" "/>
    <w:docVar w:name="Psych_Cite_105_NODE_DATA" w:val="&lt;Node_Data&gt;_x000d__x000a_  &lt;foundBy&gt;PsychOrphan&lt;/foundBy&gt;_x000d__x000a_  &lt;pattern&gt;Short.ShortUSC&lt;/pattern&gt;_x000d__x000a_  &lt;tabName&gt;361 P.3d 400&lt;/tabName&gt;_x000d__x000a_&lt;/Node_Data&gt;"/>
    <w:docVar w:name="Psych_Cite_106[0]" w:val="&lt;citation&gt;&lt;citation._original_string&gt;section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master_name&lt;/citation.key11&gt;&lt;citation.value11&gt;___RESULTS_1&lt;/citation.value11&gt;&lt;citation.key12&gt;StateStatute&lt;/citation.key12&gt;&lt;citation.value12&gt; §524(j)&lt;/citation.value12&gt;&lt;citation.key13&gt;StateStatute.__SectionOrSections&lt;/citation.key13&gt;&lt;citation.value13&gt; §524(j)&lt;/citation.value13&gt;&lt;citation.key14&gt;StateStatute.__SectionOrSections._Pattern&lt;/citation.key14&gt;&lt;citation.value14&gt;X1_Short.X1_Short&lt;/citation.value14&gt;&lt;citation.key15&gt;StateStatute.__SectionOrSections.RequiredSectionSymbol&lt;/citation.key15&gt;&lt;citation.value15&gt; §&lt;/citation.value15&gt;&lt;citation.key16&gt;StateStatute.__SectionOrSections.RequiredSectionSymbol._Pattern&lt;/citation.key16&gt;&lt;citation.value16&gt;ShortRequiredSectionSymbol.ShortRequiredSectionSymbol&lt;/citation.value16&gt;&lt;citation.key17&gt;StateStatute.__SectionOrSections.RequiredSectionSymbol.SectionSymbol&lt;/citation.key17&gt;&lt;citation.value17&gt;section&lt;/citation.value17&gt;&lt;citation.key18&gt;StateStatute.__SectionOrSections.Subd&lt;/citation.key18&gt;&lt;citation.value18&gt;(j)&lt;/citation.value18&gt;&lt;citation.key19&gt;StateStatute.__SectionOrSections.Subd._Pattern&lt;/citation.key19&gt;&lt;citation.value19&gt;SubdsList.SubdsList&lt;/citation.value19&gt;&lt;citation.key20&gt;StateStatute.__SectionOrSections.Subd.First&lt;/citation.key20&gt;&lt;citation.value20&gt;(j)&lt;/citation.value20&gt;&lt;citation.key21&gt;StateStatute.__SectionOrSections.Subd.First._Pattern&lt;/citation.key21&gt;&lt;citation.value21&gt;SubdScalarOrRange.SubdScalarOrRange&lt;/citation.value21&gt;&lt;citation.key22&gt;StateStatute.__SectionOrSections.Subd.First.First&lt;/citation.key22&gt;&lt;citation.value22&gt;(j)&lt;/citation.value22&gt;&lt;citation.key23&gt;StateStatute.__SectionOrSections.Subd.subdivisions&lt;/citation.key23&gt;&lt;citation.value23&gt;subdivision&lt;/citation.value23&gt;&lt;citation.key24&gt;StateStatute.__SectionOrSections.X1&lt;/citation.key24&gt;&lt;citation.value24&gt;524&lt;/citation.value24&gt;&lt;citation.key25&gt;StateStatute._Pattern&lt;/citation.key25&gt;&lt;citation.value25&gt;NewYorkStatSection.NewYorkStatSection&lt;/citation.value25&gt;&lt;citation.key26&gt;StateStatute.Law&lt;/citation.key26&gt;&lt;citation.value26&gt;Law &lt;/citation.value26&gt;&lt;citation.key27&gt;StateStatute.Law._Pattern&lt;/citation.key27&gt;&lt;citation.value27&gt;Statute_Law.Statute_Law&lt;/citation.value27&gt;&lt;citation.key28&gt;StateStatute.Law.Law&lt;/citation.key28&gt;&lt;citation.value28&gt;Law&lt;/citation.value28&gt;&lt;citation.key29&gt;StateStatute.NewYorkCodeSubject&lt;/citation.key29&gt;&lt;citation.value29&gt;U.C.C. Law&lt;/citation.value29&gt;&lt;citation.key30&gt;StateStatute.NY&lt;/citation.key30&gt;&lt;citation.value30&gt;N.Y.&lt;/citation.value30&gt;&lt;citation.key31&gt;USCCodeCitation&lt;/citation.key31&gt;&lt;citation.value31&gt;&lt;/citation.value31&gt;&lt;citation.key32&gt;USCCodeCitation._Pattern&lt;/citation.key32&gt;&lt;citation.value32&gt;USCCodeCitation.USCCodeCitation&lt;/citation.value32&gt;&lt;citation.key33&gt;USCCodeCitation.USCTitleAndCode&lt;/citation.key33&gt;&lt;citation.value33&gt;11 U.S.C. &lt;/citation.value33&gt;&lt;citation.key34&gt;USCCodeCitation.USCTitleAndCode._Pattern&lt;/citation.key34&gt;&lt;citation.value34&gt;USCTitleAndCode.USCTitleAndCode&lt;/citation.value34&gt;&lt;citation.key35&gt;USCCodeCitation.USCTitleAndCode.USC&lt;/citation.key35&gt;&lt;citation.value35&gt;U.S.C.&lt;/citation.value35&gt;&lt;citation.key36&gt;USCCodeCitation.USCTitleAndCode.Volume&lt;/citation.key36&gt;&lt;citation.value36&gt;11&lt;/citation.value36&gt;&lt;/citation&gt;"/>
    <w:docVar w:name="Psych_Cite_106_IS_CONFIRMED" w:val=" "/>
    <w:docVar w:name="Psych_Cite_106_NODE_DATA" w:val="&lt;Node_Data&gt;_x000d__x000a_  &lt;foundBy&gt;PsychOrphan&lt;/foundBy&gt;_x000d__x000a_  &lt;pattern&gt;Short.ShortNewYorkStatute&lt;/pattern&gt;_x000d__x000a_  &lt;tabName&gt;N.Y. U.C.C. Law §524&lt;/tabName&gt;_x000d__x000a_&lt;/Node_Data&gt;"/>
    <w:docVar w:name="Psych_Cite_107[0]" w:val="&lt;citation&gt;&lt;citation._original_string&gt;11 U.S.C. § 524(j)&lt;/citation._original_string&gt;&lt;citation._current_string&gt;11 U.S.C. § 524(j)&lt;/citation._current_string&gt;&lt;citation._full_string&gt;11 U.S.C. § 524(j)&lt;/citation._full_string&gt;&lt;citation._current_format&gt;Short.ShortUSC&lt;/citation._current_format&gt;&lt;citation.name&gt;cite&lt;/citation.name&gt;&lt;citation.key0&gt;master_name&lt;/citation.key0&gt;&lt;citation.value0&gt;___RESULTS_1&lt;/citation.value0&gt;&lt;citation.key1&gt;USCCodeCitation&lt;/citation.key1&gt;&lt;citation.value1&gt;11 U.S.C. §524(j) &lt;/citation.value1&gt;&lt;citation.key2&gt;USCCodeCitation.__SectionOrSections&lt;/citation.key2&gt;&lt;citation.value2&gt; §524(j)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524(j)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524(j)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524(j)&lt;/citation.value11&gt;&lt;citation.key12&gt;USCCodeCitation._Pattern&lt;/citation.key12&gt;&lt;citation.value12&gt;USCCodeCitation.USC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107_IS_CONFIRMED" w:val=" "/>
    <w:docVar w:name="Psych_Cite_107_NODE_DATA" w:val="&lt;Node_Data&gt;_x000d__x000a_  &lt;foundBy&gt;PsychStat&lt;/foundBy&gt;_x000d__x000a_  &lt;pattern&gt;Short.ShortUSC&lt;/pattern&gt;_x000d__x000a_  &lt;tabName&gt;11 U.S.C. § 524&lt;/tabName&gt;_x000d__x000a_&lt;/Node_Data&gt;"/>
    <w:docVar w:name="Psych_Cite_108[0]" w:val="&lt;citation&gt;&lt;citation._original_string&gt;§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master_name&lt;/citation.key11&gt;&lt;citation.value11&gt;___RESULTS_1&lt;/citation.value11&gt;&lt;citation.key12&gt;StateStatute&lt;/citation.key12&gt;&lt;citation.value12&gt; §524(j)&lt;/citation.value12&gt;&lt;citation.key13&gt;StateStatute.__SectionOrSections&lt;/citation.key13&gt;&lt;citation.value13&gt; §524(j)&lt;/citation.value13&gt;&lt;citation.key14&gt;StateStatute.__SectionOrSections._Pattern&lt;/citation.key14&gt;&lt;citation.value14&gt;X1_Short.X1_Short&lt;/citation.value14&gt;&lt;citation.key15&gt;StateStatute.__SectionOrSections.RequiredSectionSymbol&lt;/citation.key15&gt;&lt;citation.value15&gt; §&lt;/citation.value15&gt;&lt;citation.key16&gt;StateStatute.__SectionOrSections.RequiredSectionSymbol._Pattern&lt;/citation.key16&gt;&lt;citation.value16&gt;ShortRequiredSectionSymbol.ShortRequiredSectionSymbol&lt;/citation.value16&gt;&lt;citation.key17&gt;StateStatute.__SectionOrSections.RequiredSectionSymbol.SectionSymbol&lt;/citation.key17&gt;&lt;citation.value17&gt;§ &lt;/citation.value17&gt;&lt;citation.key18&gt;StateStatute.__SectionOrSections.Subd&lt;/citation.key18&gt;&lt;citation.value18&gt;(j)&lt;/citation.value18&gt;&lt;citation.key19&gt;StateStatute.__SectionOrSections.Subd._Pattern&lt;/citation.key19&gt;&lt;citation.value19&gt;SubdsList.SubdsList&lt;/citation.value19&gt;&lt;citation.key20&gt;StateStatute.__SectionOrSections.Subd.First&lt;/citation.key20&gt;&lt;citation.value20&gt;(j)&lt;/citation.value20&gt;&lt;citation.key21&gt;StateStatute.__SectionOrSections.Subd.First._Pattern&lt;/citation.key21&gt;&lt;citation.value21&gt;SubdScalarOrRange.SubdScalarOrRange&lt;/citation.value21&gt;&lt;citation.key22&gt;StateStatute.__SectionOrSections.Subd.First.First&lt;/citation.key22&gt;&lt;citation.value22&gt;(j)&lt;/citation.value22&gt;&lt;citation.key23&gt;StateStatute.__SectionOrSections.Subd.subdivisions&lt;/citation.key23&gt;&lt;citation.value23&gt;subdivision&lt;/citation.value23&gt;&lt;citation.key24&gt;StateStatute.__SectionOrSections.X1&lt;/citation.key24&gt;&lt;citation.value24&gt;524&lt;/citation.value24&gt;&lt;citation.key25&gt;StateStatute._Pattern&lt;/citation.key25&gt;&lt;citation.value25&gt;NewYorkStatSection.NewYorkStatSection&lt;/citation.value25&gt;&lt;citation.key26&gt;StateStatute.Law&lt;/citation.key26&gt;&lt;citation.value26&gt;Law &lt;/citation.value26&gt;&lt;citation.key27&gt;StateStatute.Law._Pattern&lt;/citation.key27&gt;&lt;citation.value27&gt;Statute_Law.Statute_Law&lt;/citation.value27&gt;&lt;citation.key28&gt;StateStatute.Law.Law&lt;/citation.key28&gt;&lt;citation.value28&gt;Law&lt;/citation.value28&gt;&lt;citation.key29&gt;StateStatute.NewYorkCodeSubject&lt;/citation.key29&gt;&lt;citation.value29&gt;U.C.C. Law&lt;/citation.value29&gt;&lt;citation.key30&gt;StateStatute.NY&lt;/citation.key30&gt;&lt;citation.value30&gt;N.Y.&lt;/citation.value30&gt;&lt;citation.key31&gt;USCCodeCitation&lt;/citation.key31&gt;&lt;citation.value31&gt;&lt;/citation.value31&gt;&lt;citation.key32&gt;USCCodeCitation._Pattern&lt;/citation.key32&gt;&lt;citation.value32&gt;USCCodeCitation.USCCodeCitation&lt;/citation.value32&gt;&lt;citation.key33&gt;USCCodeCitation.USCTitleAndCode&lt;/citation.key33&gt;&lt;citation.value33&gt;11 U.S.C. &lt;/citation.value33&gt;&lt;citation.key34&gt;USCCodeCitation.USCTitleAndCode._Pattern&lt;/citation.key34&gt;&lt;citation.value34&gt;USCTitleAndCode.USCTitleAndCode&lt;/citation.value34&gt;&lt;citation.key35&gt;USCCodeCitation.USCTitleAndCode.USC&lt;/citation.key35&gt;&lt;citation.value35&gt;U.S.C.&lt;/citation.value35&gt;&lt;citation.key36&gt;USCCodeCitation.USCTitleAndCode.Volume&lt;/citation.key36&gt;&lt;citation.value36&gt;11&lt;/citation.value36&gt;&lt;/citation&gt;"/>
    <w:docVar w:name="Psych_Cite_108_IS_CONFIRMED" w:val=" "/>
    <w:docVar w:name="Psych_Cite_108_NODE_DATA" w:val="&lt;Node_Data&gt;_x000d__x000a_  &lt;foundBy&gt;PsychOrphan&lt;/foundBy&gt;_x000d__x000a_  &lt;pattern&gt;Short.ShortNewYorkStatute&lt;/pattern&gt;_x000d__x000a_  &lt;tabName&gt;N.Y. U.C.C. Law §524&lt;/tabName&gt;_x000d__x000a_&lt;/Node_Data&gt;"/>
    <w:docVar w:name="Psych_Cite_109[0]" w:val="&lt;citation&gt;&lt;citation._original_string&gt;Section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 §524(j)&lt;/citation.value11&gt;&lt;citation.key12&gt;StateStatute.__SectionOrSections&lt;/citation.key12&gt;&lt;citation.value12&gt; §524(j)&lt;/citation.value12&gt;&lt;citation.key13&gt;StateStatute.__SectionOrSections._Pattern&lt;/citation.key13&gt;&lt;citation.value13&gt;X1_Short.X1_Short&lt;/citation.value13&gt;&lt;citation.key14&gt;StateStatute.__SectionOrSections.RequiredSectionSymbol&lt;/citation.key14&gt;&lt;citation.value14&gt; §&lt;/citation.value14&gt;&lt;citation.key15&gt;StateStatute.__SectionOrSections.RequiredSectionSymbol._Pattern&lt;/citation.key15&gt;&lt;citation.value15&gt;ShortRequiredSectionSymbol.ShortRequiredSectionSymbol&lt;/citation.value15&gt;&lt;citation.key16&gt;StateStatute.__SectionOrSections.RequiredSectionSymbol.SectionSymbol&lt;/citation.key16&gt;&lt;citation.value16&gt;Section&lt;/citation.value16&gt;&lt;citation.key17&gt;StateStatute.__SectionOrSections.Subd&lt;/citation.key17&gt;&lt;citation.value17&gt;(j)&lt;/citation.value17&gt;&lt;citation.key18&gt;StateStatute.__SectionOrSections.Subd._Pattern&lt;/citation.key18&gt;&lt;citation.value18&gt;SubdsList.SubdsList&lt;/citation.value18&gt;&lt;citation.key19&gt;StateStatute.__SectionOrSections.Subd.First&lt;/citation.key19&gt;&lt;citation.value19&gt;(j)&lt;/citation.value19&gt;&lt;citation.key20&gt;StateStatute.__SectionOrSections.Subd.First._Pattern&lt;/citation.key20&gt;&lt;citation.value20&gt;SubdScalarOrRange.SubdScalarOrRange&lt;/citation.value20&gt;&lt;citation.key21&gt;StateStatute.__SectionOrSections.Subd.First.First&lt;/citation.key21&gt;&lt;citation.value21&gt;(j)&lt;/citation.value21&gt;&lt;citation.key22&gt;StateStatute.__SectionOrSections.Subd.subdivisions&lt;/citation.key22&gt;&lt;citation.value22&gt;subdivision&lt;/citation.value22&gt;&lt;citation.key23&gt;StateStatute.__SectionOrSections.X1&lt;/citation.key23&gt;&lt;citation.value23&gt;524&lt;/citation.value23&gt;&lt;citation.key24&gt;StateStatute._Pattern&lt;/citation.key24&gt;&lt;citation.value24&gt;NewYorkStatSection.NewYorkStatSection&lt;/citation.value24&gt;&lt;citation.key25&gt;StateStatute.Law&lt;/citation.key25&gt;&lt;citation.value25&gt;Law &lt;/citation.value25&gt;&lt;citation.key26&gt;StateStatute.Law._Pattern&lt;/citation.key26&gt;&lt;citation.value26&gt;Statute_Law.Statute_Law&lt;/citation.value26&gt;&lt;citation.key27&gt;StateStatute.Law.Law&lt;/citation.key27&gt;&lt;citation.value27&gt;Law&lt;/citation.value27&gt;&lt;citation.key28&gt;StateStatute.NewYorkCodeSubject&lt;/citation.key28&gt;&lt;citation.value28&gt;U.C.C. Law&lt;/citation.value28&gt;&lt;citation.key29&gt;StateStatute.NY&lt;/citation.key29&gt;&lt;citation.value29&gt;N.Y.&lt;/citation.value29&gt;&lt;citation.key30&gt;master_name&lt;/citation.key30&gt;&lt;citation.value30&gt;___RESULTS_76&lt;/citation.value30&gt;&lt;/citation&gt;"/>
    <w:docVar w:name="Psych_Cite_109_IS_CONFIRMED" w:val=" "/>
    <w:docVar w:name="Psych_Cite_109_NODE_DATA" w:val="&lt;Node_Data&gt;_x000d__x000a_  &lt;foundBy&gt;PsychOrphan&lt;/foundBy&gt;_x000d__x000a_  &lt;pattern&gt;Short.ShortNewYorkStatute&lt;/pattern&gt;_x000d__x000a_  &lt;tabName&gt;N.Y. U.C.C. Law §524&lt;/tabName&gt;_x000d__x000a_&lt;/Node_Data&gt;"/>
    <w:docVar w:name="Psych_Cite_11[0]" w:val="&lt;citation&gt;&lt;citation._original_string&gt;Johnson v. Home Loan Bank, 501 U.S. 78, 83 (1991)&lt;/citation._original_string&gt;&lt;citation._current_string&gt;Johnson, 501 U.S. at 83&lt;/citation._current_string&gt;&lt;citation._full_string&gt;Johnson, 501 U.S. at 83&lt;/citation._full_string&gt;&lt;citation._current_format&gt;Short.ShortCaseCite&lt;/citation._current_format&gt;&lt;citation.name&gt;cite&lt;/citation.name&gt;&lt;citation.key0&gt;,&lt;/citation.key0&gt;&lt;citation.value0&gt;,&lt;/citation.value0&gt;&lt;citation.key1&gt;CaseName&lt;/citation.key1&gt;&lt;citation.value1&gt;Johnson v. Home Loan Bank &lt;/citation.value1&gt;&lt;citation.key2&gt;CaseName._Pattern&lt;/citation.key2&gt;&lt;citation.value2&gt;ShortCaseName.ShortCaseName&lt;/citation.value2&gt;&lt;citation.key3&gt;CaseName.FirstParty&lt;/citation.key3&gt;&lt;citation.value3&gt;Johnson &lt;/citation.value3&gt;&lt;citation.key4&gt;CaseName.FirstParty._Pattern&lt;/citation.key4&gt;&lt;citation.value4&gt;Party.Party&lt;/citation.value4&gt;&lt;citation.key5&gt;CaseName.FirstParty.Party&lt;/citation.key5&gt;&lt;citation.value5&gt;Johnson&lt;/citation.value5&gt;&lt;citation.key6&gt;CaseName.SecondParty&lt;/citation.key6&gt;&lt;citation.value6&gt;Home Loan Bank &lt;/citation.value6&gt;&lt;citation.key7&gt;CaseName.SecondParty._Pattern&lt;/citation.key7&gt;&lt;citation.value7&gt;Party.Party&lt;/citation.value7&gt;&lt;citation.key8&gt;CaseName.SecondParty.Party&lt;/citation.key8&gt;&lt;citation.value8&gt;Home Loan Bank&lt;/citation.value8&gt;&lt;citation.key9&gt;CaseName.v&lt;/citation.key9&gt;&lt;citation.value9&gt;v.&lt;/citation.value9&gt;&lt;citation.key10&gt;CourtParenthetical&lt;/citation.key10&gt;&lt;citation.value10&gt; (1991) &lt;/citation.value10&gt;&lt;citation.key11&gt;CourtParenthetical._Pattern&lt;/citation.key11&gt;&lt;citation.value11&gt;CourtParenthetical.CourtParenthetical&lt;/citation.value11&gt;&lt;citation.key12&gt;CourtParenthetical.Date&lt;/citation.key12&gt;&lt;citation.value12&gt;1991 &lt;/citation.value12&gt;&lt;citation.key13&gt;CourtParenthetical.Date._Pattern&lt;/citation.key13&gt;&lt;citation.value13&gt;Date.Date&lt;/citation.value13&gt;&lt;citation.key14&gt;CourtParenthetical.Date.Year&lt;/citation.key14&gt;&lt;citation.value14&gt;1991 &lt;/citation.value14&gt;&lt;citation.key15&gt;CourtParenthetical.Date.Year._Pattern&lt;/citation.key15&gt;&lt;citation.value15&gt;Year.Year&lt;/citation.value15&gt;&lt;citation.key16&gt;CourtParenthetical.Date.Year.Year&lt;/citation.key16&gt;&lt;citation.value16&gt;1991&lt;/citation.value16&gt;&lt;citation.key17&gt;CourtParenthetical.ForbiddenComma._Pattern&lt;/citation.key17&gt;&lt;citation.value17&gt;ForbiddenComma.Forbidden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FirstParty&lt;/citation.key24&gt;&lt;citation.value24&gt;Johnson &lt;/citation.value24&gt;&lt;citation.key25&gt;HAS_AUTHORITATIVE_DATA&lt;/citation.key25&gt;&lt;citation.value25&gt;YES&lt;/citation.value25&gt;&lt;citation.key26&gt;master_name&lt;/citation.key26&gt;&lt;citation.value26&gt;___RESULTS_2&lt;/citation.value26&gt;&lt;citation.key27&gt;NY L Paren&lt;/citation.key27&gt;&lt;citation.value27&gt;(&lt;/citation.value27&gt;&lt;citation.key28&gt;NY R Paren&lt;/citation.key28&gt;&lt;citation.value28&gt;)&lt;/citation.value28&gt;&lt;citation.key29&gt;Reporter&lt;/citation.key29&gt;&lt;citation.value29&gt;501 U.S. 78, 83&lt;/citation.value29&gt;&lt;citation.key30&gt;Reporter.[&lt;/citation.key30&gt;&lt;citation.value30&gt;[&lt;/citation.value30&gt;&lt;citation.key31&gt;Reporter.]&lt;/citation.key31&gt;&lt;citation.value31&gt;]&lt;/citation.value31&gt;&lt;citation.key32&gt;Reporter.__PinPages&lt;/citation.key32&gt;&lt;citation.value32&gt;83&lt;/citation.value32&gt;&lt;citation.key33&gt;Reporter.__PinPages._Pattern&lt;/citation.key33&gt;&lt;citation.value33&gt;PinPagesFirst.PinPagesFirst&lt;/citation.value33&gt;&lt;citation.key34&gt;Reporter.__PinPages.First&lt;/citation.key34&gt;&lt;citation.value34&gt;83&lt;/citation.value34&gt;&lt;citation.key35&gt;Reporter.__PinPages.First.__PageNumber&lt;/citation.key35&gt;&lt;citation.value35&gt;83&lt;/citation.value35&gt;&lt;citation.key36&gt;Reporter.__PinPages.First._Pattern&lt;/citation.key36&gt;&lt;citation.value36&gt;FirstPageInRangeSupp.FirstPageInRangeSupp&lt;/citation.value36&gt;&lt;citation.key37&gt;Reporter._Pattern&lt;/citation.key37&gt;&lt;citation.value37&gt;Reporter.Reporter&lt;/citation.value37&gt;&lt;citation.key38&gt;Reporter.FirstPage&lt;/citation.key38&gt;&lt;citation.value38&gt;78&lt;/citation.value38&gt;&lt;citation.key39&gt;Reporter.Name&lt;/citation.key39&gt;&lt;citation.value39&gt;U.S.&lt;/citation.value39&gt;&lt;citation.key40&gt;Reporter.page&lt;/citation.key40&gt;&lt;citation.value40&gt;page&lt;/citation.value40&gt;&lt;citation.key41&gt;Reporter.Reporter.page&lt;/citation.key41&gt;&lt;citation.value41&gt;page&lt;/citation.value41&gt;&lt;citation.key42&gt;Reporter.RequiredComma&lt;/citation.key42&gt;&lt;citation.value42&gt;, &lt;/citation.value42&gt;&lt;citation.key43&gt;Reporter.RequiredComma._Pattern&lt;/citation.key43&gt;&lt;citation.value43&gt;RequiredComma.RequiredComma&lt;/citation.value43&gt;&lt;citation.key44&gt;Reporter.RequiredComma.Comma&lt;/citation.key44&gt;&lt;citation.value44&gt;,&lt;/citation.value44&gt;&lt;citation.key45&gt;Reporter.Volume&lt;/citation.key45&gt;&lt;citation.value45&gt;501&lt;/citation.value45&gt;&lt;citation.key46&gt;RequiredComma&lt;/citation.key46&gt;&lt;citation.value46&gt;, &lt;/citation.value46&gt;&lt;citation.key47&gt;RequiredComma._Pattern&lt;/citation.key47&gt;&lt;citation.value47&gt;RequiredComma.RequiredComma&lt;/citation.value47&gt;&lt;citation.key48&gt;RequiredComma.Comma&lt;/citation.key48&gt;&lt;citation.value48&gt;,&lt;/citation.value48&gt;&lt;citation.key49&gt;SecondParty&lt;/citation.key49&gt;&lt;citation.value49&gt;Home State Bank &lt;/citation.value49&gt;&lt;citation.key50&gt;supra&lt;/citation.key50&gt;&lt;citation.value50&gt;&lt;/citation.value50&gt;&lt;citation.key51&gt;supra.,&lt;/citation.key51&gt;&lt;citation.value51&gt;, &lt;/citation.value51&gt;&lt;citation.key52&gt;supra._Pattern&lt;/citation.key52&gt;&lt;citation.value52&gt;ShortCaseSupra.ShortCaseSupra&lt;/citation.value52&gt;&lt;citation.key53&gt;supra.supra&lt;/citation.key53&gt;&lt;citation.value53&gt;supra&lt;/citation.value53&gt;&lt;/citation&gt;"/>
    <w:docVar w:name="Psych_Cite_11_IS_CONFIRMED" w:val=" "/>
    <w:docVar w:name="Psych_Cite_11_NODE_DATA" w:val="&lt;Node_Data&gt;_x000d__x000a_  &lt;foundBy&gt;PsychCase&lt;/foundBy&gt;_x000d__x000a_  &lt;pattern&gt;Short.ShortCaseCite&lt;/pattern&gt;_x000d__x000a_  &lt;tabName&gt;501 U.S. 78&lt;/tabName&gt;_x000d__x000a_&lt;/Node_Data&gt;"/>
    <w:docVar w:name="Psych_Cite_110[0]" w:val="&lt;citation&gt;&lt;citation._original_string&gt;§ 524(a)(2)&lt;/citation._original_string&gt;&lt;citation._current_string&gt;id. § 524(a)(2)&lt;/citation._current_string&gt;&lt;citation._full_string&gt;Id. § 524(a)(2)&lt;/citation._full_string&gt;&lt;citation._current_format&gt;Id.Id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 §524(a)(2)&lt;/citation.value11&gt;&lt;citation.key12&gt;StateStatute.__SectionOrSections&lt;/citation.key12&gt;&lt;citation.value12&gt; §524(a)(2)&lt;/citation.value12&gt;&lt;citation.key13&gt;StateStatute.__SectionOrSections._Pattern&lt;/citation.key13&gt;&lt;citation.value13&gt;X1_Short.X1_Short&lt;/citation.value13&gt;&lt;citation.key14&gt;StateStatute.__SectionOrSections.RequiredSectionSymbol&lt;/citation.key14&gt;&lt;citation.value14&gt; §&lt;/citation.value14&gt;&lt;citation.key15&gt;StateStatute.__SectionOrSections.RequiredSectionSymbol._Pattern&lt;/citation.key15&gt;&lt;citation.value15&gt;ShortRequiredSectionSymbol.ShortRequiredSectionSymbol&lt;/citation.value15&gt;&lt;citation.key16&gt;StateStatute.__SectionOrSections.RequiredSectionSymbol.SectionSymbol&lt;/citation.key16&gt;&lt;citation.value16&gt;§ &lt;/citation.value16&gt;&lt;citation.key17&gt;StateStatute.__SectionOrSections.Subd&lt;/citation.key17&gt;&lt;citation.value17&gt;(a)(2)&lt;/citation.value17&gt;&lt;citation.key18&gt;StateStatute.__SectionOrSections.Subd._Pattern&lt;/citation.key18&gt;&lt;citation.value18&gt;SubdsList.SubdsList&lt;/citation.value18&gt;&lt;citation.key19&gt;StateStatute.__SectionOrSections.Subd.First&lt;/citation.key19&gt;&lt;citation.value19&gt;(a)(2)&lt;/citation.value19&gt;&lt;citation.key20&gt;StateStatute.__SectionOrSections.Subd.First._Pattern&lt;/citation.key20&gt;&lt;citation.value20&gt;SubdScalarOrRange.SubdScalarOrRange&lt;/citation.value20&gt;&lt;citation.key21&gt;StateStatute.__SectionOrSections.Subd.First.First&lt;/citation.key21&gt;&lt;citation.value21&gt;(a)(2)&lt;/citation.value21&gt;&lt;citation.key22&gt;StateStatute.__SectionOrSections.Subd.subdivisions&lt;/citation.key22&gt;&lt;citation.value22&gt;subdivision&lt;/citation.value22&gt;&lt;citation.key23&gt;StateStatute.__SectionOrSections.X1&lt;/citation.key23&gt;&lt;citation.value23&gt;524&lt;/citation.value23&gt;&lt;citation.key24&gt;StateStatute._Pattern&lt;/citation.key24&gt;&lt;citation.value24&gt;NewYorkStatSection.NewYorkStatSection&lt;/citation.value24&gt;&lt;citation.key25&gt;StateStatute.Law&lt;/citation.key25&gt;&lt;citation.value25&gt;Law &lt;/citation.value25&gt;&lt;citation.key26&gt;StateStatute.Law._Pattern&lt;/citation.key26&gt;&lt;citation.value26&gt;Statute_Law.Statute_Law&lt;/citation.value26&gt;&lt;citation.key27&gt;StateStatute.Law.Law&lt;/citation.key27&gt;&lt;citation.value27&gt;Law&lt;/citation.value27&gt;&lt;citation.key28&gt;StateStatute.NewYorkCodeSubject&lt;/citation.key28&gt;&lt;citation.value28&gt;U.C.C. Law&lt;/citation.value28&gt;&lt;citation.key29&gt;StateStatute.NY&lt;/citation.key29&gt;&lt;citation.value29&gt;N.Y.&lt;/citation.value29&gt;&lt;citation.key30&gt;master_name&lt;/citation.key30&gt;&lt;citation.value30&gt;___RESULTS_76&lt;/citation.value30&gt;&lt;/citation&gt;"/>
    <w:docVar w:name="Psych_Cite_110_IS_CONFIRMED" w:val=" "/>
    <w:docVar w:name="Psych_Cite_110_NODE_DATA" w:val="&lt;Node_Data&gt;_x000d__x000a_  &lt;foundBy&gt;PsychOrphan&lt;/foundBy&gt;_x000d__x000a_  &lt;pattern&gt;Id.IdNewYorkStatute&lt;/pattern&gt;_x000d__x000a_  &lt;tabName&gt;N.Y. U.C.C. Law §524&lt;/tabName&gt;_x000d__x000a_&lt;/Node_Data&gt;"/>
    <w:docVar w:name="Psych_Cite_113[0]" w:val="&lt;citation&gt;&lt;citation._original_string&gt;In re Wilson, 372 B.R. 816, 819-20 (Bankr. D. S.C. 2007)&lt;/citation._original_string&gt;&lt;citation._current_string&gt;In re Wilson, 372 B.R. at 819-20&lt;/citation._current_string&gt;&lt;citation._full_string&gt;In re Wilson, 372 B.R. at 819-20&lt;/citation._full_string&gt;&lt;citation._current_format&gt;Short.ShortCaseCite&lt;/citation._current_format&gt;&lt;citation.name&gt;cite&lt;/citation.name&gt;&lt;citation.key0&gt;,&lt;/citation.key0&gt;&lt;citation.value0&gt;,&lt;/citation.value0&gt;&lt;citation.key1&gt;CaseName&lt;/citation.key1&gt;&lt;citation.value1&gt;In re Wilson &lt;/citation.value1&gt;&lt;citation.key2&gt;CaseName._Pattern&lt;/citation.key2&gt;&lt;citation.value2&gt;ShortCaseName.ShortCaseName&lt;/citation.value2&gt;&lt;citation.key3&gt;CaseName.FirstParty&lt;/citation.key3&gt;&lt;citation.value3&gt;Wilson &lt;/citation.value3&gt;&lt;citation.key4&gt;CaseName.FirstParty._Pattern&lt;/citation.key4&gt;&lt;citation.value4&gt;Party.Party&lt;/citation.value4&gt;&lt;citation.key5&gt;CaseName.FirstParty.Party&lt;/citation.key5&gt;&lt;citation.value5&gt;Wilson&lt;/citation.value5&gt;&lt;citation.key6&gt;CaseName.InRe&lt;/citation.key6&gt;&lt;citation.value6&gt;In re&lt;/citation.value6&gt;&lt;citation.key7&gt;CourtParenthetical&lt;/citation.key7&gt;&lt;citation.value7&gt; (Bankr. D.S.C. 2007) &lt;/citation.value7&gt;&lt;citation.key8&gt;CourtParenthetical._Pattern&lt;/citation.key8&gt;&lt;citation.value8&gt;CourtParenthetical.CourtParenthetical&lt;/citation.value8&gt;&lt;citation.key9&gt;CourtParenthetical.CourtName&lt;/citation.key9&gt;&lt;citation.value9&gt;Bankr. D.S.C.&lt;/citation.value9&gt;&lt;citation.key10&gt;CourtParenthetical.CourtName._Pattern&lt;/citation.key10&gt;&lt;citation.value10&gt;CourtName.CourtName&lt;/citation.value10&gt;&lt;citation.key11&gt;CourtParenthetical.CourtName.CourtName&lt;/citation.key11&gt;&lt;citation.value11&gt;Bankr. D.S.C.&lt;/citation.value11&gt;&lt;citation.key12&gt;CourtParenthetical.Date&lt;/citation.key12&gt;&lt;citation.value12&gt;2007 &lt;/citation.value12&gt;&lt;citation.key13&gt;CourtParenthetical.Date._Pattern&lt;/citation.key13&gt;&lt;citation.value13&gt;Date.Date&lt;/citation.value13&gt;&lt;citation.key14&gt;CourtParenthetical.Date.Year&lt;/citation.key14&gt;&lt;citation.value14&gt;2007 &lt;/citation.value14&gt;&lt;citation.key15&gt;CourtParenthetical.Date.Year._Pattern&lt;/citation.key15&gt;&lt;citation.value15&gt;Year.Year&lt;/citation.value15&gt;&lt;citation.key16&gt;CourtParenthetical.Date.Year.Year&lt;/citation.key16&gt;&lt;citation.value16&gt;2007&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FirstParty&lt;/citation.key24&gt;&lt;citation.value24&gt;Wilson &lt;/citation.value24&gt;&lt;citation.key25&gt;HAS_AUTHORITATIVE_DATA&lt;/citation.key25&gt;&lt;citation.value25&gt;YES&lt;/citation.value25&gt;&lt;citation.key26&gt;master_name&lt;/citation.key26&gt;&lt;citation.value26&gt;___RESULTS_24&lt;/citation.value26&gt;&lt;citation.key27&gt;NY L Paren&lt;/citation.key27&gt;&lt;citation.value27&gt;(&lt;/citation.value27&gt;&lt;citation.key28&gt;NY R Paren&lt;/citation.key28&gt;&lt;citation.value28&gt;)&lt;/citation.value28&gt;&lt;citation.key29&gt;Parenthetical&lt;/citation.key29&gt;&lt;citation.value29&gt;&lt;/citation.value29&gt;&lt;citation.key30&gt;Parenthetical.([&lt;/citation.key30&gt;&lt;citation.value30&gt; (&lt;/citation.value30&gt;&lt;citation.key31&gt;Parenthetical.([.(&lt;/citation.key31&gt;&lt;citation.value31&gt;(&lt;/citation.value31&gt;&lt;citation.key32&gt;Parenthetical.([._Pattern&lt;/citation.key32&gt;&lt;citation.value32&gt;([.([&lt;/citation.value32&gt;&lt;citation.key33&gt;Parenthetical.])&lt;/citation.key33&gt;&lt;citation.value33&gt;) &lt;/citation.value33&gt;&lt;citation.key34&gt;Parenthetical.]).)&lt;/citation.key34&gt;&lt;citation.value34&gt;)&lt;/citation.value34&gt;&lt;citation.key35&gt;Parenthetical.])._Pattern&lt;/citation.key35&gt;&lt;citation.value35&gt;]).])&lt;/citation.value35&gt;&lt;citation.key36&gt;Parenthetical._Pattern&lt;/citation.key36&gt;&lt;citation.value36&gt;Parenthetical.Parenthetical&lt;/citation.value36&gt;&lt;citation.key37&gt;Reporter&lt;/citation.key37&gt;&lt;citation.value37&gt;372 B.R. 816, 819-20 &lt;/citation.value37&gt;&lt;citation.key38&gt;Reporter.[&lt;/citation.key38&gt;&lt;citation.value38&gt;[&lt;/citation.value38&gt;&lt;citation.key39&gt;Reporter.]&lt;/citation.key39&gt;&lt;citation.value39&gt;]&lt;/citation.value39&gt;&lt;citation.key40&gt;Reporter.__PinPages&lt;/citation.key40&gt;&lt;citation.value40&gt;819-20 &lt;/citation.value40&gt;&lt;citation.key41&gt;Reporter.__PinPages._Pattern&lt;/citation.key41&gt;&lt;citation.value41&gt;PinPagesFirst.PinPagesFirst&lt;/citation.value41&gt;&lt;citation.key42&gt;Reporter.__PinPages.First&lt;/citation.key42&gt;&lt;citation.value42&gt;819&lt;/citation.value42&gt;&lt;citation.key43&gt;Reporter.__PinPages.First.__PageNumber&lt;/citation.key43&gt;&lt;citation.value43&gt;819&lt;/citation.value43&gt;&lt;citation.key44&gt;Reporter.__PinPages.First._Pattern&lt;/citation.key44&gt;&lt;citation.value44&gt;FirstPageInRangeSupp.FirstPageInRangeSupp&lt;/citation.value44&gt;&lt;citation.key45&gt;Reporter.__PinPages.Last&lt;/citation.key45&gt;&lt;citation.value45&gt;20 &lt;/citation.value45&gt;&lt;citation.key46&gt;Reporter.__PinPages.Last._Pattern&lt;/citation.key46&gt;&lt;citation.value46&gt;LastPageNumber.LastPageNumber&lt;/citation.value46&gt;&lt;citation.key47&gt;Reporter.__PinPages.Last.PageNumber&lt;/citation.key47&gt;&lt;citation.value47&gt;20&lt;/citation.value47&gt;&lt;citation.key48&gt;Reporter.__PinPages.Last.PageNumber_Full&lt;/citation.key48&gt;&lt;citation.value48&gt;820&lt;/citation.value48&gt;&lt;citation.key49&gt;Reporter.__PinPages.RangeDash&lt;/citation.key49&gt;&lt;citation.value49&gt;-&lt;/citation.value49&gt;&lt;citation.key50&gt;Reporter._Pattern&lt;/citation.key50&gt;&lt;citation.value50&gt;Reporter.Reporter&lt;/citation.value50&gt;&lt;citation.key51&gt;Reporter.FirstPage&lt;/citation.key51&gt;&lt;citation.value51&gt;816&lt;/citation.value51&gt;&lt;citation.key52&gt;Reporter.Name&lt;/citation.key52&gt;&lt;citation.value52&gt;B.R.&lt;/citation.value52&gt;&lt;citation.key53&gt;Reporter.page&lt;/citation.key53&gt;&lt;citation.value53&gt;pages&lt;/citation.value53&gt;&lt;citation.key54&gt;Reporter.Reporter.page&lt;/citation.key54&gt;&lt;citation.value54&gt;pages&lt;/citation.value54&gt;&lt;citation.key55&gt;Reporter.RequiredComma&lt;/citation.key55&gt;&lt;citation.value55&gt;, &lt;/citation.value55&gt;&lt;citation.key56&gt;Reporter.RequiredComma._Pattern&lt;/citation.key56&gt;&lt;citation.value56&gt;RequiredComma.RequiredComma&lt;/citation.value56&gt;&lt;citation.key57&gt;Reporter.RequiredComma.Comma&lt;/citation.key57&gt;&lt;citation.value57&gt;,&lt;/citation.value57&gt;&lt;citation.key58&gt;Reporter.Volume&lt;/citation.key58&gt;&lt;citation.value58&gt;372&lt;/citation.value58&gt;&lt;citation.key59&gt;RequiredComma&lt;/citation.key59&gt;&lt;citation.value59&gt;, &lt;/citation.value59&gt;&lt;citation.key60&gt;RequiredComma._Pattern&lt;/citation.key60&gt;&lt;citation.value60&gt;RequiredComma.RequiredComma&lt;/citation.value60&gt;&lt;citation.key61&gt;RequiredComma.Comma&lt;/citation.key61&gt;&lt;citation.value61&gt;,&lt;/citation.value61&gt;&lt;citation.key62&gt;supra&lt;/citation.key62&gt;&lt;citation.value62&gt;&lt;/citation.value62&gt;&lt;citation.key63&gt;supra.,&lt;/citation.key63&gt;&lt;citation.value63&gt;, &lt;/citation.value63&gt;&lt;citation.key64&gt;supra._Pattern&lt;/citation.key64&gt;&lt;citation.value64&gt;ShortCaseSupra.ShortCaseSupra&lt;/citation.value64&gt;&lt;citation.key65&gt;supra.supra&lt;/citation.key65&gt;&lt;citation.value65&gt;supra&lt;/citation.value65&gt;&lt;/citation&gt;"/>
    <w:docVar w:name="Psych_Cite_113_IS_CONFIRMED" w:val=" "/>
    <w:docVar w:name="Psych_Cite_113_NODE_DATA" w:val="&lt;Node_Data&gt;_x000d__x000a_  &lt;foundBy&gt;PsychCase&lt;/foundBy&gt;_x000d__x000a_  &lt;pattern&gt;Short.ShortCaseCite&lt;/pattern&gt;_x000d__x000a_  &lt;tabName&gt;372 B.R. 816&lt;/tabName&gt;_x000d__x000a_&lt;/Node_Data&gt;"/>
    <w:docVar w:name="Psych_Cite_114[0]" w:val="&lt;citation&gt;&lt;citation._original_string&gt;11 U.S.C. § 524(j)&lt;/citation._original_string&gt;&lt;citation._current_string&gt;11 U.S.C. § 524(j)&lt;/citation._current_string&gt;&lt;citation._full_string&gt;11 U.S.C. § 524(j)&lt;/citation._full_string&gt;&lt;citation._current_format&gt;Short.ShortUSC&lt;/citation._current_format&gt;&lt;citation.name&gt;cite&lt;/citation.name&gt;&lt;citation.key0&gt;master_name&lt;/citation.key0&gt;&lt;citation.value0&gt;___RESULTS_1&lt;/citation.value0&gt;&lt;citation.key1&gt;USCCodeCitation&lt;/citation.key1&gt;&lt;citation.value1&gt;11 U.S.C. §524(j) &lt;/citation.value1&gt;&lt;citation.key2&gt;USCCodeCitation.__SectionOrSections&lt;/citation.key2&gt;&lt;citation.value2&gt; §524(j)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524(j)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524(j)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524(j)&lt;/citation.value11&gt;&lt;citation.key12&gt;USCCodeCitation._Pattern&lt;/citation.key12&gt;&lt;citation.value12&gt;USCCodeCitation.USC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114_NODE_DATA" w:val="&lt;Node_Data&gt;_x000d__x000a_  &lt;foundBy&gt;PsychStat&lt;/foundBy&gt;_x000d__x000a_  &lt;pattern&gt;Short.ShortUSC&lt;/pattern&gt;_x000d__x000a_  &lt;tabName&gt;11 U.S.C. § 524&lt;/tabName&gt;_x000d__x000a_&lt;/Node_Data&gt;"/>
    <w:docVar w:name="Psych_Cite_115[0]" w:val="&lt;citation&gt;&lt;citation._original_string&gt;§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master_name&lt;/citation.key11&gt;&lt;citation.value11&gt;___RESULTS_1&lt;/citation.value11&gt;&lt;citation.key12&gt;StateStatute&lt;/citation.key12&gt;&lt;citation.value12&gt; §524(j)&lt;/citation.value12&gt;&lt;citation.key13&gt;StateStatute.__SectionOrSections&lt;/citation.key13&gt;&lt;citation.value13&gt; §524(j)&lt;/citation.value13&gt;&lt;citation.key14&gt;StateStatute.__SectionOrSections._Pattern&lt;/citation.key14&gt;&lt;citation.value14&gt;X1_Short.X1_Short&lt;/citation.value14&gt;&lt;citation.key15&gt;StateStatute.__SectionOrSections.RequiredSectionSymbol&lt;/citation.key15&gt;&lt;citation.value15&gt; §&lt;/citation.value15&gt;&lt;citation.key16&gt;StateStatute.__SectionOrSections.RequiredSectionSymbol._Pattern&lt;/citation.key16&gt;&lt;citation.value16&gt;ShortRequiredSectionSymbol.ShortRequiredSectionSymbol&lt;/citation.value16&gt;&lt;citation.key17&gt;StateStatute.__SectionOrSections.RequiredSectionSymbol.SectionSymbol&lt;/citation.key17&gt;&lt;citation.value17&gt;§ &lt;/citation.value17&gt;&lt;citation.key18&gt;StateStatute.__SectionOrSections.Subd&lt;/citation.key18&gt;&lt;citation.value18&gt;(j)&lt;/citation.value18&gt;&lt;citation.key19&gt;StateStatute.__SectionOrSections.Subd._Pattern&lt;/citation.key19&gt;&lt;citation.value19&gt;SubdsList.SubdsList&lt;/citation.value19&gt;&lt;citation.key20&gt;StateStatute.__SectionOrSections.Subd.First&lt;/citation.key20&gt;&lt;citation.value20&gt;(j)&lt;/citation.value20&gt;&lt;citation.key21&gt;StateStatute.__SectionOrSections.Subd.First._Pattern&lt;/citation.key21&gt;&lt;citation.value21&gt;SubdScalarOrRange.SubdScalarOrRange&lt;/citation.value21&gt;&lt;citation.key22&gt;StateStatute.__SectionOrSections.Subd.First.First&lt;/citation.key22&gt;&lt;citation.value22&gt;(j)&lt;/citation.value22&gt;&lt;citation.key23&gt;StateStatute.__SectionOrSections.Subd.subdivisions&lt;/citation.key23&gt;&lt;citation.value23&gt;subdivision&lt;/citation.value23&gt;&lt;citation.key24&gt;StateStatute.__SectionOrSections.X1&lt;/citation.key24&gt;&lt;citation.value24&gt;524&lt;/citation.value24&gt;&lt;citation.key25&gt;StateStatute._Pattern&lt;/citation.key25&gt;&lt;citation.value25&gt;NewYorkStatSection.NewYorkStatSection&lt;/citation.value25&gt;&lt;citation.key26&gt;StateStatute.Law&lt;/citation.key26&gt;&lt;citation.value26&gt;Law &lt;/citation.value26&gt;&lt;citation.key27&gt;StateStatute.Law._Pattern&lt;/citation.key27&gt;&lt;citation.value27&gt;Statute_Law.Statute_Law&lt;/citation.value27&gt;&lt;citation.key28&gt;StateStatute.Law.Law&lt;/citation.key28&gt;&lt;citation.value28&gt;Law&lt;/citation.value28&gt;&lt;citation.key29&gt;StateStatute.NewYorkCodeSubject&lt;/citation.key29&gt;&lt;citation.value29&gt;U.C.C. Law&lt;/citation.value29&gt;&lt;citation.key30&gt;StateStatute.NY&lt;/citation.key30&gt;&lt;citation.value30&gt;N.Y.&lt;/citation.value30&gt;&lt;citation.key31&gt;USCCodeCitation&lt;/citation.key31&gt;&lt;citation.value31&gt;&lt;/citation.value31&gt;&lt;citation.key32&gt;USCCodeCitation._Pattern&lt;/citation.key32&gt;&lt;citation.value32&gt;USCCodeCitation.USCCodeCitation&lt;/citation.value32&gt;&lt;citation.key33&gt;USCCodeCitation.USCTitleAndCode&lt;/citation.key33&gt;&lt;citation.value33&gt;11 U.S.C. &lt;/citation.value33&gt;&lt;citation.key34&gt;USCCodeCitation.USCTitleAndCode._Pattern&lt;/citation.key34&gt;&lt;citation.value34&gt;USCTitleAndCode.USCTitleAndCode&lt;/citation.value34&gt;&lt;citation.key35&gt;USCCodeCitation.USCTitleAndCode.USC&lt;/citation.key35&gt;&lt;citation.value35&gt;U.S.C.&lt;/citation.value35&gt;&lt;citation.key36&gt;USCCodeCitation.USCTitleAndCode.Volume&lt;/citation.key36&gt;&lt;citation.value36&gt;11&lt;/citation.value36&gt;&lt;/citation&gt;"/>
    <w:docVar w:name="Psych_Cite_115_IS_CONFIRMED" w:val=" "/>
    <w:docVar w:name="Psych_Cite_115_NODE_DATA" w:val="&lt;Node_Data&gt;_x000d__x000a_  &lt;foundBy&gt;PsychOrphan&lt;/foundBy&gt;_x000d__x000a_  &lt;pattern&gt;Short.ShortNewYorkStatute&lt;/pattern&gt;_x000d__x000a_  &lt;tabName&gt;N.Y. U.C.C. Law §524&lt;/tabName&gt;_x000d__x000a_&lt;/Node_Data&gt;"/>
    <w:docVar w:name="Psych_Cite_116[0]" w:val="&lt;citation&gt;&lt;citation._original_string&gt;Section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 §524(j)&lt;/citation.value11&gt;&lt;citation.key12&gt;StateStatute.__SectionOrSections&lt;/citation.key12&gt;&lt;citation.value12&gt; §524(j)&lt;/citation.value12&gt;&lt;citation.key13&gt;StateStatute.__SectionOrSections._Pattern&lt;/citation.key13&gt;&lt;citation.value13&gt;X1_Short.X1_Short&lt;/citation.value13&gt;&lt;citation.key14&gt;StateStatute.__SectionOrSections.RequiredSectionSymbol&lt;/citation.key14&gt;&lt;citation.value14&gt; §&lt;/citation.value14&gt;&lt;citation.key15&gt;StateStatute.__SectionOrSections.RequiredSectionSymbol._Pattern&lt;/citation.key15&gt;&lt;citation.value15&gt;ShortRequiredSectionSymbol.ShortRequiredSectionSymbol&lt;/citation.value15&gt;&lt;citation.key16&gt;StateStatute.__SectionOrSections.RequiredSectionSymbol.SectionSymbol&lt;/citation.key16&gt;&lt;citation.value16&gt;Section&lt;/citation.value16&gt;&lt;citation.key17&gt;StateStatute.__SectionOrSections.Subd&lt;/citation.key17&gt;&lt;citation.value17&gt;(j)&lt;/citation.value17&gt;&lt;citation.key18&gt;StateStatute.__SectionOrSections.Subd._Pattern&lt;/citation.key18&gt;&lt;citation.value18&gt;SubdsList.SubdsList&lt;/citation.value18&gt;&lt;citation.key19&gt;StateStatute.__SectionOrSections.Subd.First&lt;/citation.key19&gt;&lt;citation.value19&gt;(j)&lt;/citation.value19&gt;&lt;citation.key20&gt;StateStatute.__SectionOrSections.Subd.First._Pattern&lt;/citation.key20&gt;&lt;citation.value20&gt;SubdScalarOrRange.SubdScalarOrRange&lt;/citation.value20&gt;&lt;citation.key21&gt;StateStatute.__SectionOrSections.Subd.First.First&lt;/citation.key21&gt;&lt;citation.value21&gt;(j)&lt;/citation.value21&gt;&lt;citation.key22&gt;StateStatute.__SectionOrSections.Subd.subdivisions&lt;/citation.key22&gt;&lt;citation.value22&gt;subdivision&lt;/citation.value22&gt;&lt;citation.key23&gt;StateStatute.__SectionOrSections.X1&lt;/citation.key23&gt;&lt;citation.value23&gt;524&lt;/citation.value23&gt;&lt;citation.key24&gt;StateStatute._Pattern&lt;/citation.key24&gt;&lt;citation.value24&gt;NewYorkStatSection.NewYorkStatSection&lt;/citation.value24&gt;&lt;citation.key25&gt;StateStatute.Law&lt;/citation.key25&gt;&lt;citation.value25&gt;Law &lt;/citation.value25&gt;&lt;citation.key26&gt;StateStatute.Law._Pattern&lt;/citation.key26&gt;&lt;citation.value26&gt;Statute_Law.Statute_Law&lt;/citation.value26&gt;&lt;citation.key27&gt;StateStatute.Law.Law&lt;/citation.key27&gt;&lt;citation.value27&gt;Law&lt;/citation.value27&gt;&lt;citation.key28&gt;StateStatute.NewYorkCodeSubject&lt;/citation.key28&gt;&lt;citation.value28&gt;U.C.C. Law&lt;/citation.value28&gt;&lt;citation.key29&gt;StateStatute.NY&lt;/citation.key29&gt;&lt;citation.value29&gt;N.Y.&lt;/citation.value29&gt;&lt;citation.key30&gt;master_name&lt;/citation.key30&gt;&lt;citation.value30&gt;___RESULTS_76&lt;/citation.value30&gt;&lt;/citation&gt;"/>
    <w:docVar w:name="Psych_Cite_116_IS_CONFIRMED" w:val=" "/>
    <w:docVar w:name="Psych_Cite_116_NODE_DATA" w:val="&lt;Node_Data&gt;_x000d__x000a_  &lt;foundBy&gt;PsychOrphan&lt;/foundBy&gt;_x000d__x000a_  &lt;pattern&gt;Short.ShortNewYorkStatute&lt;/pattern&gt;_x000d__x000a_  &lt;tabName&gt;N.Y. U.C.C. Law §524&lt;/tabName&gt;_x000d__x000a_&lt;/Node_Data&gt;"/>
    <w:docVar w:name="Psych_Cite_117[0]" w:val="&lt;citation&gt;&lt;citation._original_string&gt;Section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lt;/citation.key0&gt;&lt;citation.value0&gt;,&lt;/citation.value0&gt;&lt;citation.key1&gt;__AfterStatutoryCite&lt;/citation.key1&gt;&lt;citation.value1&gt;&lt;/citation.value1&gt;&lt;citation.key2&gt;__AfterStatutoryCite._Pattern&lt;/citation.key2&gt;&lt;citation.value2&gt;AfterStatutoryCite.AfterStatutoryCite&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lt;/citation.key5&gt;&lt;citation.value5&gt;)&lt;/citation.value5&gt;&lt;citation.key6&gt;__AfterStatutoryCite.StatutoryCodeEditionCite._Pattern&lt;/citation.key6&gt;&lt;citation.value6&gt;StatutoryCodeEditionCite.StatutoryCodeEditionCite&lt;/citation.value6&gt;&lt;citation.key7&gt;__AfterStatutoryCite.StatutoryCodeEditionCite.StatutoryCodeEdition&lt;/citation.key7&gt;&lt;citation.value7&gt;&lt;/citation.value7&gt;&lt;citation.key8&gt;__AfterStatutoryCite.StatutoryCodeEditionCite.StatutoryCodeEdition._Pattern&lt;/citation.key8&gt;&lt;citation.value8&gt;StatutoryCodeEdition.StatutoryCodeEdition&lt;/citation.value8&gt;&lt;citation.key9&gt;__AfterStatutoryCite.StatutoryCodeEditionCite.StatutoryCodeEdition.Year&lt;/citation.key9&gt;&lt;citation.value9&gt;&lt;/citation.value9&gt;&lt;citation.key10&gt;__AfterStatutoryCite.StatutoryCodeEditionCite.StatutoryCodeEdition.Year._Pattern&lt;/citation.key10&gt;&lt;citation.value10&gt;Year.Year&lt;/citation.value10&gt;&lt;citation.key11&gt;__AfterStatutoryCite.StatutoryCodeEditionCite.StatutoryCodeEdition.Year.Year&lt;/citation.key11&gt;&lt;citation.value11&gt;&lt;/citation.value11&gt;&lt;citation.key12&gt;CaseName&lt;/citation.key12&gt;&lt;citation.value12&gt;In re Wilson &lt;/citation.value12&gt;&lt;citation.key13&gt;CaseName.FirstParty&lt;/citation.key13&gt;&lt;citation.value13&gt;Wilson &lt;/citation.value13&gt;&lt;citation.key14&gt;CaseName.FirstParty._Pattern&lt;/citation.key14&gt;&lt;citation.value14&gt;Party.Party&lt;/citation.value14&gt;&lt;citation.key15&gt;CaseName.FirstParty.Party&lt;/citation.key15&gt;&lt;citation.value15&gt;Wilson&lt;/citation.value15&gt;&lt;citation.key16&gt;CaseName.InRe&lt;/citation.key16&gt;&lt;citation.value16&gt;In re&lt;/citation.value16&gt;&lt;citation.key17&gt;CourtParenthetical&lt;/citation.key17&gt;&lt;citation.value17&gt; (Bankr. D.S.C. 2007) &lt;/citation.value17&gt;&lt;citation.key18&gt;CourtParenthetical._Pattern&lt;/citation.key18&gt;&lt;citation.value18&gt;CourtParenthetical.CourtParenthetical&lt;/citation.value18&gt;&lt;citation.key19&gt;CourtParenthetical.CourtName&lt;/citation.key19&gt;&lt;citation.value19&gt;Bankr. D.S.C. &lt;/citation.value19&gt;&lt;citation.key20&gt;CourtParenthetical.CourtName._Pattern&lt;/citation.key20&gt;&lt;citation.value20&gt;CourtName.CourtName&lt;/citation.value20&gt;&lt;citation.key21&gt;CourtParenthetical.CourtName.CourtName&lt;/citation.key21&gt;&lt;citation.value21&gt;Bankr. D.S.C.&lt;/citation.value21&gt;&lt;citation.key22&gt;CourtParenthetical.Date&lt;/citation.key22&gt;&lt;citation.value22&gt;2007 &lt;/citation.value22&gt;&lt;citation.key23&gt;CourtParenthetical.Date._Pattern&lt;/citation.key23&gt;&lt;citation.value23&gt;CourtParenthetical.Date.Date&lt;/citation.value23&gt;&lt;citation.key24&gt;CourtParenthetical.Date.Year&lt;/citation.key24&gt;&lt;citation.value24&gt;2007 &lt;/citation.value24&gt;&lt;citation.key25&gt;CourtParenthetical.Date.Year._Pattern&lt;/citation.key25&gt;&lt;citation.value25&gt;CourtParenthetical.Date.Year.Year&lt;/citation.value25&gt;&lt;citation.key26&gt;CourtParenthetical.Date.Year.Year&lt;/citation.key26&gt;&lt;citation.value26&gt;2007&lt;/citation.value26&gt;&lt;citation.key27&gt;CourtParenthetical.RequiredCommaMich._Pattern&lt;/citation.key27&gt;&lt;citation.value27&gt;RequiredComma.RequiredComma&lt;/citation.value27&gt;&lt;citation.key28&gt;CourtParenthetical.Switch ( [ L&lt;/citation.key28&gt;&lt;citation.value28&gt; (&lt;/citation.value28&gt;&lt;citation.key29&gt;CourtParenthetical.Switch ( [ L.(&lt;/citation.key29&gt;&lt;citation.value29&gt;(&lt;/citation.value29&gt;&lt;citation.key30&gt;CourtParenthetical.Switch ( [ L._Pattern&lt;/citation.key30&gt;&lt;citation.value30&gt;Switch ( [ L.Switch ( [ L&lt;/citation.value30&gt;&lt;citation.key31&gt;CourtParenthetical.Switch ) ] R&lt;/citation.key31&gt;&lt;citation.value31&gt;) &lt;/citation.value31&gt;&lt;citation.key32&gt;CourtParenthetical.Switch ) ] R.)&lt;/citation.key32&gt;&lt;citation.value32&gt;)&lt;/citation.value32&gt;&lt;citation.key33&gt;CourtParenthetical.Switch ) ] R._Pattern&lt;/citation.key33&gt;&lt;citation.value33&gt;Switch ) ] R.Switch ) ] R&lt;/citation.value33&gt;&lt;citation.key34&gt;FirstParty&lt;/citation.key34&gt;&lt;citation.value34&gt;Wilson &lt;/citation.value34&gt;&lt;citation.key35&gt;HAS_AUTHORITATIVE_DATA&lt;/citation.key35&gt;&lt;citation.value35&gt;YES&lt;/citation.value35&gt;&lt;citation.key36&gt;master_name&lt;/citation.key36&gt;&lt;citation.value36&gt;___RESULTS_24&lt;/citation.value36&gt;&lt;citation.key37&gt;NY L Paren&lt;/citation.key37&gt;&lt;citation.value37&gt;(&lt;/citation.value37&gt;&lt;citation.key38&gt;NY R Paren&lt;/citation.key38&gt;&lt;citation.value38&gt;)&lt;/citation.value38&gt;&lt;citation.key39&gt;Parenthetical&lt;/citation.key39&gt;&lt;citation.value39&gt;&lt;/citation.value39&gt;&lt;citation.key40&gt;Parenthetical.([&lt;/citation.key40&gt;&lt;citation.value40&gt; (&lt;/citation.value40&gt;&lt;citation.key41&gt;Parenthetical.([.(&lt;/citation.key41&gt;&lt;citation.value41&gt;(&lt;/citation.value41&gt;&lt;citation.key42&gt;Parenthetical.([._Pattern&lt;/citation.key42&gt;&lt;citation.value42&gt;([.([&lt;/citation.value42&gt;&lt;citation.key43&gt;Parenthetical.])&lt;/citation.key43&gt;&lt;citation.value43&gt;) &lt;/citation.value43&gt;&lt;citation.key44&gt;Parenthetical.]).)&lt;/citation.key44&gt;&lt;citation.value44&gt;)&lt;/citation.value44&gt;&lt;citation.key45&gt;Parenthetical.])._Pattern&lt;/citation.key45&gt;&lt;citation.value45&gt;]).])&lt;/citation.value45&gt;&lt;citation.key46&gt;Parenthetical._Pattern&lt;/citation.key46&gt;&lt;citation.value46&gt;Parenthetical.Parenthetical&lt;/citation.value46&gt;&lt;citation.key47&gt;Reporter&lt;/citation.key47&gt;&lt;citation.value47&gt;372 B.R. 816 &lt;/citation.value47&gt;&lt;citation.key48&gt;Reporter.[&lt;/citation.key48&gt;&lt;citation.value48&gt;[&lt;/citation.value48&gt;&lt;citation.key49&gt;Reporter.]&lt;/citation.key49&gt;&lt;citation.value49&gt;]&lt;/citation.value49&gt;&lt;citation.key50&gt;Reporter._Pattern&lt;/citation.key50&gt;&lt;citation.value50&gt;Reporter.Reporter&lt;/citation.value50&gt;&lt;citation.key51&gt;Reporter.FirstPage&lt;/citation.key51&gt;&lt;citation.value51&gt;816&lt;/citation.value51&gt;&lt;citation.key52&gt;Reporter.Name&lt;/citation.key52&gt;&lt;citation.value52&gt;B.R.&lt;/citation.value52&gt;&lt;citation.key53&gt;Reporter.page&lt;/citation.key53&gt;&lt;citation.value53&gt;page&lt;/citation.value53&gt;&lt;citation.key54&gt;Reporter.Reporter.page&lt;/citation.key54&gt;&lt;citation.value54&gt;page&lt;/citation.value54&gt;&lt;citation.key55&gt;Reporter.RequiredComma&lt;/citation.key55&gt;&lt;citation.value55&gt;, &lt;/citation.value55&gt;&lt;citation.key56&gt;Reporter.RequiredComma._Pattern&lt;/citation.key56&gt;&lt;citation.value56&gt;RequiredComma.RequiredComma&lt;/citation.value56&gt;&lt;citation.key57&gt;Reporter.RequiredComma.Comma&lt;/citation.key57&gt;&lt;citation.value57&gt;,&lt;/citation.value57&gt;&lt;citation.key58&gt;Reporter.Volume&lt;/citation.key58&gt;&lt;citation.value58&gt;372&lt;/citation.value58&gt;&lt;citation.key59&gt;RequiredComma&lt;/citation.key59&gt;&lt;citation.value59&gt;, &lt;/citation.value59&gt;&lt;citation.key60&gt;RequiredComma._Pattern&lt;/citation.key60&gt;&lt;citation.value60&gt;RequiredComma.RequiredComma&lt;/citation.value60&gt;&lt;citation.key61&gt;StateStatute&lt;/citation.key61&gt;&lt;citation.value61&gt; §524(j)&lt;/citation.value61&gt;&lt;citation.key62&gt;StateStatute.__SectionOrSections&lt;/citation.key62&gt;&lt;citation.value62&gt; §524(j)&lt;/citation.value62&gt;&lt;citation.key63&gt;StateStatute.__SectionOrSections._Pattern&lt;/citation.key63&gt;&lt;citation.value63&gt;X1_Short.X1_Short&lt;/citation.value63&gt;&lt;citation.key64&gt;StateStatute.__SectionOrSections.RequiredSectionSymbol&lt;/citation.key64&gt;&lt;citation.value64&gt; §&lt;/citation.value64&gt;&lt;citation.key65&gt;StateStatute.__SectionOrSections.RequiredSectionSymbol._Pattern&lt;/citation.key65&gt;&lt;citation.value65&gt;ShortRequiredSectionSymbol.ShortRequiredSectionSymbol&lt;/citation.value65&gt;&lt;citation.key66&gt;StateStatute.__SectionOrSections.RequiredSectionSymbol.SectionSymbol&lt;/citation.key66&gt;&lt;citation.value66&gt;Section&lt;/citation.value66&gt;&lt;citation.key67&gt;StateStatute.__SectionOrSections.Subd&lt;/citation.key67&gt;&lt;citation.value67&gt;(j)&lt;/citation.value67&gt;&lt;citation.key68&gt;StateStatute.__SectionOrSections.Subd._Pattern&lt;/citation.key68&gt;&lt;citation.value68&gt;SubdsList.SubdsList&lt;/citation.value68&gt;&lt;citation.key69&gt;StateStatute.__SectionOrSections.Subd.First&lt;/citation.key69&gt;&lt;citation.value69&gt;(j)&lt;/citation.value69&gt;&lt;citation.key70&gt;StateStatute.__SectionOrSections.Subd.First._Pattern&lt;/citation.key70&gt;&lt;citation.value70&gt;SubdScalarOrRange.SubdScalarOrRange&lt;/citation.value70&gt;&lt;citation.key71&gt;StateStatute.__SectionOrSections.Subd.First.First&lt;/citation.key71&gt;&lt;citation.value71&gt;(j)&lt;/citation.value71&gt;&lt;citation.key72&gt;StateStatute.__SectionOrSections.Subd.subdivisions&lt;/citation.key72&gt;&lt;citation.value72&gt;subdivision&lt;/citation.value72&gt;&lt;citation.key73&gt;StateStatute.__SectionOrSections.X1&lt;/citation.key73&gt;&lt;citation.value73&gt;524&lt;/citation.value73&gt;&lt;citation.key74&gt;StateStatute._Pattern&lt;/citation.key74&gt;&lt;citation.value74&gt;NewYorkStatSection.NewYorkStatSection&lt;/citation.value74&gt;&lt;citation.key75&gt;StateStatute.Law&lt;/citation.key75&gt;&lt;citation.value75&gt;Law &lt;/citation.value75&gt;&lt;citation.key76&gt;StateStatute.Law._Pattern&lt;/citation.key76&gt;&lt;citation.value76&gt;Statute_Law.Statute_Law&lt;/citation.value76&gt;&lt;citation.key77&gt;StateStatute.Law.Law&lt;/citation.key77&gt;&lt;citation.value77&gt;Law&lt;/citation.value77&gt;&lt;citation.key78&gt;StateStatute.NewYorkCodeSubject&lt;/citation.key78&gt;&lt;citation.value78&gt;U.C.C. Law&lt;/citation.value78&gt;&lt;citation.key79&gt;StateStatute.NY&lt;/citation.key79&gt;&lt;citation.value79&gt;N.Y.&lt;/citation.value79&gt;&lt;citation.key80&gt;supra&lt;/citation.key80&gt;&lt;citation.value80&gt;&lt;/citation.value80&gt;&lt;citation.key81&gt;supra.,&lt;/citation.key81&gt;&lt;citation.value81&gt;, &lt;/citation.value81&gt;&lt;citation.key82&gt;supra._Pattern&lt;/citation.key82&gt;&lt;citation.value82&gt;ShortCaseSupra.ShortCaseSupra&lt;/citation.value82&gt;&lt;citation.key83&gt;supra.supra&lt;/citation.key83&gt;&lt;citation.value83&gt;supra&lt;/citation.value83&gt;&lt;/citation&gt;"/>
    <w:docVar w:name="Psych_Cite_117_IS_CONFIRMED" w:val=" "/>
    <w:docVar w:name="Psych_Cite_117_NODE_DATA" w:val="&lt;Node_Data&gt;_x000d__x000a_  &lt;foundBy&gt;PsychOrphan&lt;/foundBy&gt;_x000d__x000a_  &lt;pattern&gt;Short.ShortNewYorkStatute&lt;/pattern&gt;_x000d__x000a_  &lt;tabName&gt;372 B.R. 816&lt;/tabName&gt;_x000d__x000a_&lt;/Node_Data&gt;"/>
    <w:docVar w:name="Psych_Cite_118[0]" w:val="&lt;citation&gt;&lt;citation._original_string&gt;§ 524(j)&lt;/citation._original_string&gt;&lt;citation._current_string&gt;id.&lt;/citation._current_string&gt;&lt;citation._full_string&gt;Id. &lt;/citation._full_string&gt;&lt;citation._current_format&gt;Id.UId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 §524(j)&lt;/citation.value11&gt;&lt;citation.key12&gt;StateStatute.__SectionOrSections&lt;/citation.key12&gt;&lt;citation.value12&gt; §524(j)&lt;/citation.value12&gt;&lt;citation.key13&gt;StateStatute.__SectionOrSections._Pattern&lt;/citation.key13&gt;&lt;citation.value13&gt;X1_Short.X1_Short&lt;/citation.value13&gt;&lt;citation.key14&gt;StateStatute.__SectionOrSections.RequiredSectionSymbol&lt;/citation.key14&gt;&lt;citation.value14&gt; §&lt;/citation.value14&gt;&lt;citation.key15&gt;StateStatute.__SectionOrSections.RequiredSectionSymbol._Pattern&lt;/citation.key15&gt;&lt;citation.value15&gt;ShortRequiredSectionSymbol.ShortRequiredSectionSymbol&lt;/citation.value15&gt;&lt;citation.key16&gt;StateStatute.__SectionOrSections.RequiredSectionSymbol.SectionSymbol&lt;/citation.key16&gt;&lt;citation.value16&gt;§ &lt;/citation.value16&gt;&lt;citation.key17&gt;StateStatute.__SectionOrSections.Subd&lt;/citation.key17&gt;&lt;citation.value17&gt;(j)&lt;/citation.value17&gt;&lt;citation.key18&gt;StateStatute.__SectionOrSections.Subd._Pattern&lt;/citation.key18&gt;&lt;citation.value18&gt;SubdsList.SubdsList&lt;/citation.value18&gt;&lt;citation.key19&gt;StateStatute.__SectionOrSections.Subd.First&lt;/citation.key19&gt;&lt;citation.value19&gt;(j)&lt;/citation.value19&gt;&lt;citation.key20&gt;StateStatute.__SectionOrSections.Subd.First._Pattern&lt;/citation.key20&gt;&lt;citation.value20&gt;SubdScalarOrRange.SubdScalarOrRange&lt;/citation.value20&gt;&lt;citation.key21&gt;StateStatute.__SectionOrSections.Subd.First.First&lt;/citation.key21&gt;&lt;citation.value21&gt;(j)&lt;/citation.value21&gt;&lt;citation.key22&gt;StateStatute.__SectionOrSections.Subd.subdivisions&lt;/citation.key22&gt;&lt;citation.value22&gt;subdivision&lt;/citation.value22&gt;&lt;citation.key23&gt;StateStatute.__SectionOrSections.X1&lt;/citation.key23&gt;&lt;citation.value23&gt;524&lt;/citation.value23&gt;&lt;citation.key24&gt;StateStatute._Pattern&lt;/citation.key24&gt;&lt;citation.value24&gt;NewYorkStatSection.NewYorkStatSection&lt;/citation.value24&gt;&lt;citation.key25&gt;StateStatute.Law&lt;/citation.key25&gt;&lt;citation.value25&gt;Law &lt;/citation.value25&gt;&lt;citation.key26&gt;StateStatute.Law._Pattern&lt;/citation.key26&gt;&lt;citation.value26&gt;Statute_Law.Statute_Law&lt;/citation.value26&gt;&lt;citation.key27&gt;StateStatute.Law.Law&lt;/citation.key27&gt;&lt;citation.value27&gt;Law&lt;/citation.value27&gt;&lt;citation.key28&gt;StateStatute.NewYorkCodeSubject&lt;/citation.key28&gt;&lt;citation.value28&gt;U.C.C. Law&lt;/citation.value28&gt;&lt;citation.key29&gt;StateStatute.NY&lt;/citation.key29&gt;&lt;citation.value29&gt;N.Y.&lt;/citation.value29&gt;&lt;citation.key30&gt;master_name&lt;/citation.key30&gt;&lt;citation.value30&gt;___RESULTS_76&lt;/citation.value30&gt;&lt;/citation&gt;"/>
    <w:docVar w:name="Psych_Cite_118_IS_CONFIRMED" w:val=" "/>
    <w:docVar w:name="Psych_Cite_118_NODE_DATA" w:val="&lt;Node_Data&gt;_x000d__x000a_  &lt;foundBy&gt;PsychOrphan&lt;/foundBy&gt;_x000d__x000a_  &lt;pattern&gt;Id.UIdNewYorkStatute&lt;/pattern&gt;_x000d__x000a_  &lt;tabName&gt;N.Y. U.C.C. Law §524&lt;/tabName&gt;_x000d__x000a_&lt;/Node_Data&gt;"/>
    <w:docVar w:name="Psych_Cite_119[0]" w:val="&lt;citation&gt;&lt;citation._original_string&gt;§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 §524(j)&lt;/citation.value11&gt;&lt;citation.key12&gt;StateStatute.__SectionOrSections&lt;/citation.key12&gt;&lt;citation.value12&gt; §524(j)&lt;/citation.value12&gt;&lt;citation.key13&gt;StateStatute.__SectionOrSections._Pattern&lt;/citation.key13&gt;&lt;citation.value13&gt;X1_Short.X1_Short&lt;/citation.value13&gt;&lt;citation.key14&gt;StateStatute.__SectionOrSections.RequiredSectionSymbol&lt;/citation.key14&gt;&lt;citation.value14&gt; §&lt;/citation.value14&gt;&lt;citation.key15&gt;StateStatute.__SectionOrSections.RequiredSectionSymbol._Pattern&lt;/citation.key15&gt;&lt;citation.value15&gt;ShortRequiredSectionSymbol.ShortRequiredSectionSymbol&lt;/citation.value15&gt;&lt;citation.key16&gt;StateStatute.__SectionOrSections.RequiredSectionSymbol.SectionSymbol&lt;/citation.key16&gt;&lt;citation.value16&gt;§ &lt;/citation.value16&gt;&lt;citation.key17&gt;StateStatute.__SectionOrSections.Subd&lt;/citation.key17&gt;&lt;citation.value17&gt;(j)&lt;/citation.value17&gt;&lt;citation.key18&gt;StateStatute.__SectionOrSections.Subd._Pattern&lt;/citation.key18&gt;&lt;citation.value18&gt;SubdsList.SubdsList&lt;/citation.value18&gt;&lt;citation.key19&gt;StateStatute.__SectionOrSections.Subd.First&lt;/citation.key19&gt;&lt;citation.value19&gt;(j)&lt;/citation.value19&gt;&lt;citation.key20&gt;StateStatute.__SectionOrSections.Subd.First._Pattern&lt;/citation.key20&gt;&lt;citation.value20&gt;SubdScalarOrRange.SubdScalarOrRange&lt;/citation.value20&gt;&lt;citation.key21&gt;StateStatute.__SectionOrSections.Subd.First.First&lt;/citation.key21&gt;&lt;citation.value21&gt;(j)&lt;/citation.value21&gt;&lt;citation.key22&gt;StateStatute.__SectionOrSections.Subd.subdivisions&lt;/citation.key22&gt;&lt;citation.value22&gt;subdivision&lt;/citation.value22&gt;&lt;citation.key23&gt;StateStatute.__SectionOrSections.X1&lt;/citation.key23&gt;&lt;citation.value23&gt;524&lt;/citation.value23&gt;&lt;citation.key24&gt;StateStatute._Pattern&lt;/citation.key24&gt;&lt;citation.value24&gt;NewYorkStatSection.NewYorkStatSection&lt;/citation.value24&gt;&lt;citation.key25&gt;StateStatute.Law&lt;/citation.key25&gt;&lt;citation.value25&gt;Law &lt;/citation.value25&gt;&lt;citation.key26&gt;StateStatute.Law._Pattern&lt;/citation.key26&gt;&lt;citation.value26&gt;Statute_Law.Statute_Law&lt;/citation.value26&gt;&lt;citation.key27&gt;StateStatute.Law.Law&lt;/citation.key27&gt;&lt;citation.value27&gt;Law&lt;/citation.value27&gt;&lt;citation.key28&gt;StateStatute.NewYorkCodeSubject&lt;/citation.key28&gt;&lt;citation.value28&gt;U.C.C. Law&lt;/citation.value28&gt;&lt;citation.key29&gt;StateStatute.NY&lt;/citation.key29&gt;&lt;citation.value29&gt;N.Y.&lt;/citation.value29&gt;&lt;citation.key30&gt;master_name&lt;/citation.key30&gt;&lt;citation.value30&gt;___RESULTS_76&lt;/citation.value30&gt;&lt;/citation&gt;"/>
    <w:docVar w:name="Psych_Cite_119_IS_CONFIRMED" w:val=" "/>
    <w:docVar w:name="Psych_Cite_119_NODE_DATA" w:val="&lt;Node_Data&gt;_x000d__x000a_  &lt;foundBy&gt;PsychOrphan&lt;/foundBy&gt;_x000d__x000a_  &lt;pattern&gt;Short.ShortNewYorkStatute&lt;/pattern&gt;_x000d__x000a_  &lt;tabName&gt;N.Y. U.C.C. Law §524&lt;/tabName&gt;_x000d__x000a_&lt;/Node_Data&gt;"/>
    <w:docVar w:name="Psych_Cite_12[0]" w:val="&lt;citation&gt;&lt;citation._original_string&gt;11 U.S.C. § 524(a)(2)&lt;/citation._original_string&gt;&lt;citation._current_string&gt;11 U.S.C. § 524(a)(2)&lt;/citation._current_string&gt;&lt;citation._full_string&gt;11 U.S.C. § 524(a)(2)&lt;/citation._full_string&gt;&lt;citation._current_format&gt;Short.ShortUSC&lt;/citation._current_format&gt;&lt;citation.name&gt;cite&lt;/citation.name&gt;&lt;citation.key0&gt;master_name&lt;/citation.key0&gt;&lt;citation.value0&gt;___RESULTS_1&lt;/citation.value0&gt;&lt;citation.key1&gt;USCCodeCitation&lt;/citation.key1&gt;&lt;citation.value1&gt;11 U.S.C. §524(a)(2) &lt;/citation.value1&gt;&lt;citation.key2&gt;USCCodeCitation.__SectionOrSections&lt;/citation.key2&gt;&lt;citation.value2&gt; §524(a)(2)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524(a)(2)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524(a)(2)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524(a)(2)&lt;/citation.value11&gt;&lt;citation.key12&gt;USCCodeCitation._Pattern&lt;/citation.key12&gt;&lt;citation.value12&gt;USCCodeCitation.USC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12_IS_CONFIRMED" w:val=" "/>
    <w:docVar w:name="Psych_Cite_12_NODE_DATA" w:val="&lt;Node_Data&gt;_x000d__x000a_  &lt;foundBy&gt;PsychStat&lt;/foundBy&gt;_x000d__x000a_  &lt;pattern&gt;Short.ShortUSC&lt;/pattern&gt;_x000d__x000a_  &lt;tabName&gt;11 U.S.C. § 524&lt;/tabName&gt;_x000d__x000a_&lt;/Node_Data&gt;"/>
    <w:docVar w:name="Psych_Cite_120[0]" w:val="&lt;citation&gt;&lt;citation._original_string&gt;Manikan v. Peters &amp; Freedman, L.L.P., 981 F.3d 712, 717  n. 5 (9th Cir. 2020) (collecting cases)&lt;/citation._original_string&gt;&lt;citation._current_string&gt;Manikan v. Peters &amp; Freedman, L.L.P., 981 F.3d 712, 717 n.5 (9th Cir. 2020) (collecting cases)&lt;/citation._current_string&gt;&lt;citation._full_string&gt;Manikan v. Peters &amp; Freedman, L.L.P., 981 F.3d 712, 717 n.5 (9th Cir. 2020) (collecting cases)&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Manikan&lt;/citation.value2&gt;&lt;citation.key3&gt;CaseName.FirstParty._Pattern&lt;/citation.key3&gt;&lt;citation.value3&gt;Party.Party&lt;/citation.value3&gt;&lt;citation.key4&gt;CaseName.FirstParty.Party&lt;/citation.key4&gt;&lt;citation.value4&gt;Manikan&lt;/citation.value4&gt;&lt;citation.key5&gt;CaseName.SecondParty&lt;/citation.key5&gt;&lt;citation.value5&gt;Peters &amp; Freedman, L.L.P.&lt;/citation.value5&gt;&lt;citation.key6&gt;CaseName.SecondParty._Pattern&lt;/citation.key6&gt;&lt;citation.value6&gt;Party.Party&lt;/citation.value6&gt;&lt;citation.key7&gt;CaseName.SecondParty.Party&lt;/citation.key7&gt;&lt;citation.value7&gt;Peters &amp; Freedman, L.L.P.&lt;/citation.value7&gt;&lt;citation.key8&gt;CaseName.v&lt;/citation.key8&gt;&lt;citation.value8&gt;v.&lt;/citation.value8&gt;&lt;citation.key9&gt;CourtParenthetical&lt;/citation.key9&gt;&lt;citation.value9&gt; (9th Cir. 2020) &lt;/citation.value9&gt;&lt;citation.key10&gt;CourtParenthetical._Pattern&lt;/citation.key10&gt;&lt;citation.value10&gt;CourtParenthetical.CourtParenthetical&lt;/citation.value10&gt;&lt;citation.key11&gt;CourtParenthetical.CourtName&lt;/citation.key11&gt;&lt;citation.value11&gt;9th Cir.&lt;/citation.value11&gt;&lt;citation.key12&gt;CourtParenthetical.CourtName._Pattern&lt;/citation.key12&gt;&lt;citation.value12&gt;CourtName.CourtName&lt;/citation.value12&gt;&lt;citation.key13&gt;CourtParenthetical.CourtName.CourtName&lt;/citation.key13&gt;&lt;citation.value13&gt;9th Cir.&lt;/citation.value13&gt;&lt;citation.key14&gt;CourtParenthetical.Date&lt;/citation.key14&gt;&lt;citation.value14&gt;2020 &lt;/citation.value14&gt;&lt;citation.key15&gt;CourtParenthetical.Date._Pattern&lt;/citation.key15&gt;&lt;citation.value15&gt;CourtParenthetical.Date.Date&lt;/citation.value15&gt;&lt;citation.key16&gt;CourtParenthetical.Date.Year&lt;/citation.key16&gt;&lt;citation.value16&gt;2020&lt;/citation.value16&gt;&lt;citation.key17&gt;CourtParenthetical.Date.Year._Pattern&lt;/citation.key17&gt;&lt;citation.value17&gt;CourtParenthetical.Date.Year.Year&lt;/citation.value17&gt;&lt;citation.key18&gt;CourtParenthetical.Date.Year.Year&lt;/citation.key18&gt;&lt;citation.value18&gt;2020&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Manikan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collecting cases) &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__OtherReasonableExplanation&lt;/citation.key37&gt;&lt;citation.value37&gt;collecting cases&lt;/citation.value37&gt;&lt;citation.key38&gt;Parenthetical._Pattern&lt;/citation.key38&gt;&lt;citation.value38&gt;Parenthetical.Parenthetical&lt;/citation.value38&gt;&lt;citation.key39&gt;Reporter&lt;/citation.key39&gt;&lt;citation.value39&gt;981 F.3d 712, 717 n.5&lt;/citation.value39&gt;&lt;citation.key40&gt;Reporter.[&lt;/citation.key40&gt;&lt;citation.value40&gt;[&lt;/citation.value40&gt;&lt;citation.key41&gt;Reporter.]&lt;/citation.key41&gt;&lt;citation.value41&gt;]&lt;/citation.value41&gt;&lt;citation.key42&gt;Reporter.__PinPages&lt;/citation.key42&gt;&lt;citation.value42&gt;717 n.5&lt;/citation.value42&gt;&lt;citation.key43&gt;Reporter.__PinPages._Pattern&lt;/citation.key43&gt;&lt;citation.value43&gt;PinPages.PinPages&lt;/citation.value43&gt;&lt;citation.key44&gt;Reporter.__PinPages.First&lt;/citation.key44&gt;&lt;citation.value44&gt;717&lt;/citation.value44&gt;&lt;citation.key45&gt;Reporter.__PinPages.First.__PageNumber&lt;/citation.key45&gt;&lt;citation.value45&gt;717&lt;/citation.value45&gt;&lt;citation.key46&gt;Reporter.__PinPages.First._Pattern&lt;/citation.key46&gt;&lt;citation.value46&gt;FirstPageInRange.FirstPageInRange&lt;/citation.value46&gt;&lt;citation.key47&gt;Reporter.__PinPages.FnList&lt;/citation.key47&gt;&lt;citation.value47&gt; n.5&lt;/citation.value47&gt;&lt;citation.key48&gt;Reporter.__PinPages.FnList._Pattern&lt;/citation.key48&gt;&lt;citation.value48&gt;FnList.FnList&lt;/citation.value48&gt;&lt;citation.key49&gt;Reporter.__PinPages.FnList.FirstFn&lt;/citation.key49&gt;&lt;citation.value49&gt;5&lt;/citation.value49&gt;&lt;citation.key50&gt;Reporter.__PinPages.FnList.FirstFn._Pattern&lt;/citation.key50&gt;&lt;citation.value50&gt;FnScalarOrRange.FnScalarOrRange&lt;/citation.value50&gt;&lt;citation.key51&gt;Reporter.__PinPages.FnList.FirstFn.First&lt;/citation.key51&gt;&lt;citation.value51&gt;5&lt;/citation.value51&gt;&lt;citation.key52&gt;Reporter.__PinPages.FnList.FirstFn.First._Pattern&lt;/citation.key52&gt;&lt;citation.value52&gt;FirstFnNumber.FirstFnNumber&lt;/citation.value52&gt;&lt;citation.key53&gt;Reporter.__PinPages.FnList.FirstFn.First.ArabicFn&lt;/citation.key53&gt;&lt;citation.value53&gt;5&lt;/citation.value53&gt;&lt;citation.key54&gt;Reporter.__PinPages.FnList.n_or_nn&lt;/citation.key54&gt;&lt;citation.value54&gt;1&lt;/citation.value54&gt;&lt;citation.key55&gt;Reporter._Pattern&lt;/citation.key55&gt;&lt;citation.value55&gt;Reporter.Reporter&lt;/citation.value55&gt;&lt;citation.key56&gt;Reporter.FirstPage&lt;/citation.key56&gt;&lt;citation.value56&gt;712&lt;/citation.value56&gt;&lt;citation.key57&gt;Reporter.Name&lt;/citation.key57&gt;&lt;citation.value57&gt;F.3d&lt;/citation.value57&gt;&lt;citation.key58&gt;Reporter.page&lt;/citation.key58&gt;&lt;citation.value58&gt;page&lt;/citation.value58&gt;&lt;citation.key59&gt;Reporter.Reporter.page&lt;/citation.key59&gt;&lt;citation.value59&gt;page&lt;/citation.value59&gt;&lt;citation.key60&gt;Reporter.RequiredComma&lt;/citation.key60&gt;&lt;citation.value60&gt;, &lt;/citation.value60&gt;&lt;citation.key61&gt;Reporter.RequiredComma._Pattern&lt;/citation.key61&gt;&lt;citation.value61&gt;RequiredComma.RequiredComma&lt;/citation.value61&gt;&lt;citation.key62&gt;Reporter.RequiredComma.Comma&lt;/citation.key62&gt;&lt;citation.value62&gt;,&lt;/citation.value62&gt;&lt;citation.key63&gt;Reporter.Volume&lt;/citation.key63&gt;&lt;citation.value63&gt;981&lt;/citation.value63&gt;&lt;citation.key64&gt;RequiredComma&lt;/citation.key64&gt;&lt;citation.value64&gt;, &lt;/citation.value64&gt;&lt;citation.key65&gt;RequiredComma._Pattern&lt;/citation.key65&gt;&lt;citation.value65&gt;RequiredComma.RequiredComma&lt;/citation.value65&gt;&lt;citation.key66&gt;SecondParty&lt;/citation.key66&gt;&lt;citation.value66&gt;Peters                                           &amp; Freedman, L.L.P. &lt;/citation.value66&gt;&lt;citation.key67&gt;supra&lt;/citation.key67&gt;&lt;citation.value67&gt;&lt;/citation.value67&gt;&lt;citation.key68&gt;supra.,&lt;/citation.key68&gt;&lt;citation.value68&gt;, &lt;/citation.value68&gt;&lt;citation.key69&gt;supra._Pattern&lt;/citation.key69&gt;&lt;citation.value69&gt;ShortCaseSupra.ShortCaseSupra&lt;/citation.value69&gt;&lt;citation.key70&gt;supra.supra&lt;/citation.key70&gt;&lt;citation.value70&gt;supra&lt;/citation.value70&gt;&lt;citation.key71&gt;master_name&lt;/citation.key71&gt;&lt;citation.value71&gt;___RESULTS_93&lt;/citation.value71&gt;&lt;/citation&gt;"/>
    <w:docVar w:name="Psych_Cite_120_IS_CONFIRMED" w:val=" "/>
    <w:docVar w:name="Psych_Cite_120_NODE_DATA" w:val="&lt;Node_Data&gt;_x000d__x000a_  &lt;foundBy&gt;PsychCase&lt;/foundBy&gt;_x000d__x000a_  &lt;pattern&gt;Full.CaseCitation&lt;/pattern&gt;_x000d__x000a_  &lt;tabName&gt;981 F.3d 712&lt;/tabName&gt;_x000d__x000a_&lt;/Node_Data&gt;"/>
    <w:docVar w:name="Psych_Cite_121[0]" w:val="&lt;citation&gt;&lt;citation._original_string&gt;Guthrie v PHH Mtge. Corp., 79 F.4th 328, 342 (4th Cir. 2023), cert denied, 2024 WL 1839108 (U.S. Apr. 29, 2024)&lt;/citation._original_string&gt;&lt;citation._current_string&gt;Guthrie v. PHH Mortg. Corp., 79 F.4th 328, 342 (4th Cir. 2023), cert. denied, 2024 WL 1839108 (U.S. Apr. 29, 2024)&lt;/citation._current_string&gt;&lt;citation._full_string&gt;Guthrie v. PHH Mortg. Corp., 79 F.4th 328, 342 (4th Cir. 2023), cert. denied, 2024 WL 1839108 (U.S. Apr. 29, 2024)&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Guthrie&lt;/citation.value2&gt;&lt;citation.key3&gt;CaseName.FirstParty._Pattern&lt;/citation.key3&gt;&lt;citation.value3&gt;Party.Party&lt;/citation.value3&gt;&lt;citation.key4&gt;CaseName.FirstParty.Party&lt;/citation.key4&gt;&lt;citation.value4&gt;Guthrie&lt;/citation.value4&gt;&lt;citation.key5&gt;CaseName.SecondParty&lt;/citation.key5&gt;&lt;citation.value5&gt;PHH Mortg. Corp.&lt;/citation.value5&gt;&lt;citation.key6&gt;CaseName.SecondParty._Pattern&lt;/citation.key6&gt;&lt;citation.value6&gt;Party.Party&lt;/citation.value6&gt;&lt;citation.key7&gt;CaseName.SecondParty.Party&lt;/citation.key7&gt;&lt;citation.value7&gt;PHH Mortg. Corp.&lt;/citation.value7&gt;&lt;citation.key8&gt;CaseName.v&lt;/citation.key8&gt;&lt;citation.value8&gt;v&lt;/citation.value8&gt;&lt;citation.key9&gt;CourtParenthetical&lt;/citation.key9&gt;&lt;citation.value9&gt; (4th Cir. 2023) &lt;/citation.value9&gt;&lt;citation.key10&gt;CourtParenthetical._Pattern&lt;/citation.key10&gt;&lt;citation.value10&gt;CourtParenthetical.CourtParenthetical&lt;/citation.value10&gt;&lt;citation.key11&gt;CourtParenthetical.CourtName&lt;/citation.key11&gt;&lt;citation.value11&gt;4th Cir.&lt;/citation.value11&gt;&lt;citation.key12&gt;CourtParenthetical.CourtName._Pattern&lt;/citation.key12&gt;&lt;citation.value12&gt;CourtName.CourtName&lt;/citation.value12&gt;&lt;citation.key13&gt;CourtParenthetical.CourtName.CourtName&lt;/citation.key13&gt;&lt;citation.value13&gt;4th Cir.&lt;/citation.value13&gt;&lt;citation.key14&gt;CourtParenthetical.Date&lt;/citation.key14&gt;&lt;citation.value14&gt;2023 &lt;/citation.value14&gt;&lt;citation.key15&gt;CourtParenthetical.Date._Pattern&lt;/citation.key15&gt;&lt;citation.value15&gt;CourtParenthetical.Date.Date&lt;/citation.value15&gt;&lt;citation.key16&gt;CourtParenthetical.Date.Year&lt;/citation.key16&gt;&lt;citation.value16&gt;2023&lt;/citation.value16&gt;&lt;citation.key17&gt;CourtParenthetical.Date.Year._Pattern&lt;/citation.key17&gt;&lt;citation.value17&gt;CourtParenthetical.Date.Year.Year&lt;/citation.value17&gt;&lt;citation.key18&gt;CourtParenthetical.Date.Year.Year&lt;/citation.key18&gt;&lt;citation.value18&gt;2023&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Guthrie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79 F.4th 328, 342&lt;/citation.value30&gt;&lt;citation.key31&gt;Reporter.[&lt;/citation.key31&gt;&lt;citation.value31&gt;[&lt;/citation.value31&gt;&lt;citation.key32&gt;Reporter.]&lt;/citation.key32&gt;&lt;citation.value32&gt;]&lt;/citation.value32&gt;&lt;citation.key33&gt;Reporter.__PinPages&lt;/citation.key33&gt;&lt;citation.value33&gt;342&lt;/citation.value33&gt;&lt;citation.key34&gt;Reporter.__PinPages._Pattern&lt;/citation.key34&gt;&lt;citation.value34&gt;PinPages.PinPages&lt;/citation.value34&gt;&lt;citation.key35&gt;Reporter.__PinPages.First&lt;/citation.key35&gt;&lt;citation.value35&gt;342&lt;/citation.value35&gt;&lt;citation.key36&gt;Reporter.__PinPages.First.__PageNumber&lt;/citation.key36&gt;&lt;citation.value36&gt;342&lt;/citation.value36&gt;&lt;citation.key37&gt;Reporter.__PinPages.First._Pattern&lt;/citation.key37&gt;&lt;citation.value37&gt;FirstPageInRange.FirstPageInRange&lt;/citation.value37&gt;&lt;citation.key38&gt;Reporter._Pattern&lt;/citation.key38&gt;&lt;citation.value38&gt;Reporter.Reporter&lt;/citation.value38&gt;&lt;citation.key39&gt;Reporter.FirstPage&lt;/citation.key39&gt;&lt;citation.value39&gt;328&lt;/citation.value39&gt;&lt;citation.key40&gt;Reporter.Name&lt;/citation.key40&gt;&lt;citation.value40&gt;F.4th&lt;/citation.value40&gt;&lt;citation.key41&gt;Reporter.page&lt;/citation.key41&gt;&lt;citation.value41&gt;page&lt;/citation.value41&gt;&lt;citation.key42&gt;Reporter.Reporter.page&lt;/citation.key42&gt;&lt;citation.value42&gt;page&lt;/citation.value42&gt;&lt;citation.key43&gt;Reporter.RequiredComma&lt;/citation.key43&gt;&lt;citation.value43&gt;, &lt;/citation.value43&gt;&lt;citation.key44&gt;Reporter.RequiredComma._Pattern&lt;/citation.key44&gt;&lt;citation.value44&gt;RequiredComma.RequiredComma&lt;/citation.value44&gt;&lt;citation.key45&gt;Reporter.RequiredComma.Comma&lt;/citation.key45&gt;&lt;citation.value45&gt;,&lt;/citation.value45&gt;&lt;citation.key46&gt;Reporter.Volume&lt;/citation.key46&gt;&lt;citation.value46&gt;79&lt;/citation.value46&gt;&lt;citation.key47&gt;RequiredComma&lt;/citation.key47&gt;&lt;citation.value47&gt;, &lt;/citation.value47&gt;&lt;citation.key48&gt;RequiredComma._Pattern&lt;/citation.key48&gt;&lt;citation.value48&gt;RequiredComma.RequiredComma&lt;/citation.value48&gt;&lt;citation.key49&gt;RequiredComma.Comma&lt;/citation.key49&gt;&lt;citation.value49&gt;,&lt;/citation.value49&gt;&lt;citation.key50&gt;SecondParty&lt;/citation.key50&gt;&lt;citation.value50&gt;PHH Mortg. Corp. &lt;/citation.value50&gt;&lt;citation.key51&gt;SubsequentHistoricalPhrase&lt;/citation.key51&gt;&lt;citation.value51&gt;cert. denied, , 2024 WL 1839108 (U.S. Apr. 29, 2024) &lt;/citation.value51&gt;&lt;citation.key52&gt;SubsequentHistoricalPhrase._Pattern&lt;/citation.key52&gt;&lt;citation.value52&gt;SubsequentHistoricalPhrase.SubsequentHistoricalPhrase&lt;/citation.value52&gt;&lt;citation.key53&gt;SubsequentHistoricalPhrase.CaseCitation&lt;/citation.key53&gt;&lt;citation.value53&gt;, 2024 WL 1839108 (U.S. Apr. 29, 2024) &lt;/citation.value53&gt;&lt;citation.key54&gt;SubsequentHistoricalPhrase.CaseCitation._Pattern&lt;/citation.key54&gt;&lt;citation.value54&gt;NextCase.NextCase&lt;/citation.value54&gt;&lt;citation.key55&gt;SubsequentHistoricalPhrase.CaseCitation.CaseName.FirstParty.Party&lt;/citation.key55&gt;&lt;citation.value55&gt;*NO_GEN*&lt;/citation.value55&gt;&lt;citation.key56&gt;SubsequentHistoricalPhrase.CaseCitation.CourtParenthetical&lt;/citation.key56&gt;&lt;citation.value56&gt; (U.S. Apr. 29, 2024) &lt;/citation.value56&gt;&lt;citation.key57&gt;SubsequentHistoricalPhrase.CaseCitation.CourtParenthetical._Pattern&lt;/citation.key57&gt;&lt;citation.value57&gt;CourtParenthetical.CourtParenthetical&lt;/citation.value57&gt;&lt;citation.key58&gt;SubsequentHistoricalPhrase.CaseCitation.CourtParenthetical.CourtName&lt;/citation.key58&gt;&lt;citation.value58&gt;U.S. &lt;/citation.value58&gt;&lt;citation.key59&gt;SubsequentHistoricalPhrase.CaseCitation.CourtParenthetical.CourtName._Pattern&lt;/citation.key59&gt;&lt;citation.value59&gt;CourtName.CourtName&lt;/citation.value59&gt;&lt;citation.key60&gt;SubsequentHistoricalPhrase.CaseCitation.CourtParenthetical.CourtName.CourtName&lt;/citation.key60&gt;&lt;citation.value60&gt;U.S.&lt;/citation.value60&gt;&lt;citation.key61&gt;SubsequentHistoricalPhrase.CaseCitation.CourtParenthetical.Date&lt;/citation.key61&gt;&lt;citation.value61&gt;Apr. 29, 2024 &lt;/citation.value61&gt;&lt;citation.key62&gt;SubsequentHistoricalPhrase.CaseCitation.CourtParenthetical.Date.,&lt;/citation.key62&gt;&lt;citation.value62&gt;,&lt;/citation.value62&gt;&lt;citation.key63&gt;SubsequentHistoricalPhrase.CaseCitation.CourtParenthetical.Date._Pattern&lt;/citation.key63&gt;&lt;citation.value63&gt;Date.Date&lt;/citation.value63&gt;&lt;citation.key64&gt;SubsequentHistoricalPhrase.CaseCitation.CourtParenthetical.Date.Day&lt;/citation.key64&gt;&lt;citation.value64&gt;29&lt;/citation.value64&gt;&lt;citation.key65&gt;SubsequentHistoricalPhrase.CaseCitation.CourtParenthetical.Date.Month&lt;/citation.key65&gt;&lt;citation.value65&gt;Apr.&lt;/citation.value65&gt;&lt;citation.key66&gt;SubsequentHistoricalPhrase.CaseCitation.CourtParenthetical.Date.Year&lt;/citation.key66&gt;&lt;citation.value66&gt;2024 &lt;/citation.value66&gt;&lt;citation.key67&gt;SubsequentHistoricalPhrase.CaseCitation.CourtParenthetical.Date.Year._Pattern&lt;/citation.key67&gt;&lt;citation.value67&gt;Year.Year&lt;/citation.value67&gt;&lt;citation.key68&gt;SubsequentHistoricalPhrase.CaseCitation.CourtParenthetical.Date.Year.Year&lt;/citation.key68&gt;&lt;citation.value68&gt;2024&lt;/citation.value68&gt;&lt;citation.key69&gt;SubsequentHistoricalPhrase.CaseCitation.CourtParenthetical.RequiredCommaMich._Pattern&lt;/citation.key69&gt;&lt;citation.value69&gt;RequiredComma.RequiredComma&lt;/citation.value69&gt;&lt;citation.key70&gt;SubsequentHistoricalPhrase.CaseCitation.CourtParenthetical.Switch ( [ L&lt;/citation.key70&gt;&lt;citation.value70&gt; (&lt;/citation.value70&gt;&lt;citation.key71&gt;SubsequentHistoricalPhrase.CaseCitation.CourtParenthetical.Switch ( [ L.(&lt;/citation.key71&gt;&lt;citation.value71&gt;(&lt;/citation.value71&gt;&lt;citation.key72&gt;SubsequentHistoricalPhrase.CaseCitation.CourtParenthetical.Switch ( [ L._Pattern&lt;/citation.key72&gt;&lt;citation.value72&gt;Switch ( [ L.Switch ( [ L&lt;/citation.value72&gt;&lt;citation.key73&gt;SubsequentHistoricalPhrase.CaseCitation.CourtParenthetical.Switch ) ] R&lt;/citation.key73&gt;&lt;citation.value73&gt;) &lt;/citation.value73&gt;&lt;citation.key74&gt;SubsequentHistoricalPhrase.CaseCitation.CourtParenthetical.Switch ) ] R.)&lt;/citation.key74&gt;&lt;citation.value74&gt;)&lt;/citation.value74&gt;&lt;citation.key75&gt;SubsequentHistoricalPhrase.CaseCitation.CourtParenthetical.Switch ) ] R._Pattern&lt;/citation.key75&gt;&lt;citation.value75&gt;Switch ) ] R.Switch ) ] R&lt;/citation.value75&gt;&lt;citation.key76&gt;SubsequentHistoricalPhrase.CaseCitation.NY L Paren&lt;/citation.key76&gt;&lt;citation.value76&gt;(&lt;/citation.value76&gt;&lt;citation.key77&gt;SubsequentHistoricalPhrase.CaseCitation.NY R Paren&lt;/citation.key77&gt;&lt;citation.value77&gt;)&lt;/citation.value77&gt;&lt;citation.key78&gt;SubsequentHistoricalPhrase.CaseCitation.NYNextCase&lt;/citation.key78&gt;&lt;citation.value78&gt;,&lt;/citation.value78&gt;&lt;citation.key79&gt;SubsequentHistoricalPhrase.CaseCitation.NYNextCaseEnd&lt;/citation.key79&gt;&lt;citation.value79&gt;, &lt;/citation.value79&gt;&lt;citation.key80&gt;SubsequentHistoricalPhrase.CaseCitation.Reporter.[&lt;/citation.key80&gt;&lt;citation.value80&gt;[&lt;/citation.value80&gt;&lt;citation.key81&gt;SubsequentHistoricalPhrase.CaseCitation.Reporter.]&lt;/citation.key81&gt;&lt;citation.value81&gt;]&lt;/citation.value81&gt;&lt;citation.key82&gt;SubsequentHistoricalPhrase.CaseCitation.supra&lt;/citation.key82&gt;&lt;citation.value82&gt;supra,&lt;/citation.value82&gt;&lt;citation.key83&gt;SubsequentHistoricalPhrase.CaseCitation.supra.,&lt;/citation.key83&gt;&lt;citation.value83&gt;, &lt;/citation.value83&gt;&lt;citation.key84&gt;SubsequentHistoricalPhrase.CaseCitation.supra._Pattern&lt;/citation.key84&gt;&lt;citation.value84&gt;ShortCaseSupra.ShortCaseSupra&lt;/citation.value84&gt;&lt;citation.key85&gt;SubsequentHistoricalPhrase.CaseCitation.supra.supra&lt;/citation.key85&gt;&lt;citation.value85&gt;supra&lt;/citation.value85&gt;&lt;citation.key86&gt;SubsequentHistoricalPhrase.CaseCitation.UnreportedCase&lt;/citation.key86&gt;&lt;citation.value86&gt;, 2024 WL 1839108 &lt;/citation.value86&gt;&lt;citation.key87&gt;SubsequentHistoricalPhrase.CaseCitation.UnreportedCase._Pattern&lt;/citation.key87&gt;&lt;citation.value87&gt;UnreportedCase.UnreportedCase&lt;/citation.value87&gt;&lt;citation.key88&gt;SubsequentHistoricalPhrase.CaseCitation.UnreportedCase.Next&lt;/citation.key88&gt;&lt;citation.value88&gt;, 2024 WL 1839108 &lt;/citation.value88&gt;&lt;citation.key89&gt;SubsequentHistoricalPhrase.CaseCitation.UnreportedCase.Next.,&lt;/citation.key89&gt;&lt;citation.value89&gt;,&lt;/citation.value89&gt;&lt;citation.key90&gt;SubsequentHistoricalPhrase.CaseCitation.UnreportedCase.Next._Pattern&lt;/citation.key90&gt;&lt;citation.value90&gt;UnrepCaseNoNext.UnrepCaseNoNext&lt;/citation.value90&gt;&lt;citation.key91&gt;SubsequentHistoricalPhrase.CaseCitation.UnreportedCase.Next.Database&lt;/citation.key91&gt;&lt;citation.value91&gt;2024 WL 1839108 &lt;/citation.value91&gt;&lt;citation.key92&gt;SubsequentHistoricalPhrase.CaseCitation.UnreportedCase.Next.Database._Pattern&lt;/citation.key92&gt;&lt;citation.value92&gt;Case_DatabaseList.Case_DatabaseList&lt;/citation.value92&gt;&lt;citation.key93&gt;SubsequentHistoricalPhrase.CaseCitation.UnreportedCase.Next.Database.DBReference&lt;/citation.key93&gt;&lt;citation.value93&gt;2024 WL 1839108 &lt;/citation.value93&gt;&lt;citation.key94&gt;SubsequentHistoricalPhrase.CaseCitation.UnreportedCase.Next.Database.DBReference._Pattern&lt;/citation.key94&gt;&lt;citation.value94&gt;Case_DatabaseReference.Case_DatabaseReference&lt;/citation.value94&gt;&lt;citation.key95&gt;SubsequentHistoricalPhrase.CaseCitation.UnreportedCase.Next.Database.DBReference.DBNumber&lt;/citation.key95&gt;&lt;citation.value95&gt;1839108&lt;/citation.value95&gt;&lt;citation.key96&gt;SubsequentHistoricalPhrase.CaseCitation.UnreportedCase.Next.Database.DBReference.WL&lt;/citation.key96&gt;&lt;citation.value96&gt;WL&lt;/citation.value96&gt;&lt;citation.key97&gt;SubsequentHistoricalPhrase.CaseCitation.UnreportedCase.Next.Database.DBReference.Year&lt;/citation.key97&gt;&lt;citation.value97&gt;2024 &lt;/citation.value97&gt;&lt;citation.key98&gt;SubsequentHistoricalPhrase.CaseCitation.UnreportedCase.Next.Database.DBReference.Year._Pattern&lt;/citation.key98&gt;&lt;citation.value98&gt;Year.Year&lt;/citation.value98&gt;&lt;citation.key99&gt;SubsequentHistoricalPhrase.CaseCitation.UnreportedCase.Next.Database.DBReference.Year.Year&lt;/citation.key99&gt;&lt;citation.value99&gt;2024&lt;/citation.value99&gt;&lt;citation.key100&gt;SubsequentHistoricalPhrase.SameCase&lt;/citation.key100&gt;&lt;citation.value100&gt;SameCase&lt;/citation.value100&gt;&lt;citation.key101&gt;SubsequentHistoricalPhrase.SubseqHistPhrasesPrior&lt;/citation.key101&gt;&lt;citation.value101&gt;cert. denied&lt;/citation.value101&gt;&lt;citation.key102&gt;supra&lt;/citation.key102&gt;&lt;citation.value102&gt;&lt;/citation.value102&gt;&lt;citation.key103&gt;supra.,&lt;/citation.key103&gt;&lt;citation.value103&gt;, &lt;/citation.value103&gt;&lt;citation.key104&gt;supra._Pattern&lt;/citation.key104&gt;&lt;citation.value104&gt;ShortCaseSupra.ShortCaseSupra&lt;/citation.value104&gt;&lt;citation.key105&gt;supra.supra&lt;/citation.key105&gt;&lt;citation.value105&gt;supra&lt;/citation.value105&gt;&lt;citation.key106&gt;master_name&lt;/citation.key106&gt;&lt;citation.value106&gt;___RESULTS_94&lt;/citation.value106&gt;&lt;/citation&gt;"/>
    <w:docVar w:name="Psych_Cite_121_IS_CONFIRMED" w:val=" "/>
    <w:docVar w:name="Psych_Cite_121_NODE_DATA" w:val="&lt;Node_Data&gt;_x000d__x000a_  &lt;foundBy&gt;PsychCase&lt;/foundBy&gt;_x000d__x000a_  &lt;pattern&gt;Full.CaseCitation&lt;/pattern&gt;_x000d__x000a_  &lt;tabName&gt;79 F.4th 328&lt;/tabName&gt;_x000d__x000a_&lt;/Node_Data&gt;"/>
    <w:docVar w:name="Psych_Cite_123[0]" w:val="&lt;citation&gt;&lt;citation._original_string&gt;Prindle v. Carrington Mtge. Services, LLC, 2016 WL 4369424 (M.D. Fla. Aug. 16, 2016)&lt;/citation._original_string&gt;&lt;citation._current_string&gt;Prindle v. Carrington Mortg. Servs., L.L.C., No. 3:13-cv-1349-J-34PDB, 2016 WL 4369424 (M.D. Fla. Aug. 16, 2016)&lt;/citation._current_string&gt;&lt;citation._full_string&gt;Prindle v. Carrington Mortg. Servs., L.L.C., No. 3:13-cv-1349-J-34PDB, 2016 WL 4369424 (M.D. Fla. Aug. 16, 2016)&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Prindle&lt;/citation.value1&gt;&lt;citation.key2&gt;CaseName.FirstParty._Pattern&lt;/citation.key2&gt;&lt;citation.value2&gt;Party.Party&lt;/citation.value2&gt;&lt;citation.key3&gt;CaseName.FirstParty.Party&lt;/citation.key3&gt;&lt;citation.value3&gt;Prindle&lt;/citation.value3&gt;&lt;citation.key4&gt;CaseName.SecondParty&lt;/citation.key4&gt;&lt;citation.value4&gt;Carrington Mortg. Servs., L.L.C.&lt;/citation.value4&gt;&lt;citation.key5&gt;CaseName.SecondParty._Pattern&lt;/citation.key5&gt;&lt;citation.value5&gt;Party.Party&lt;/citation.value5&gt;&lt;citation.key6&gt;CaseName.SecondParty.Party&lt;/citation.key6&gt;&lt;citation.value6&gt;Carrington Mortg. Servs., L.L.C.&lt;/citation.value6&gt;&lt;citation.key7&gt;CaseName.v&lt;/citation.key7&gt;&lt;citation.value7&gt;v.&lt;/citation.value7&gt;&lt;citation.key8&gt;CourtParenthetical&lt;/citation.key8&gt;&lt;citation.value8&gt; (M.D. Fla. Aug. 16, 2016) &lt;/citation.value8&gt;&lt;citation.key9&gt;CourtParenthetical._Pattern&lt;/citation.key9&gt;&lt;citation.value9&gt;CourtParenthetical.CourtParenthetical&lt;/citation.value9&gt;&lt;citation.key10&gt;CourtParenthetical.CourtName&lt;/citation.key10&gt;&lt;citation.value10&gt;M.D. Fla.&lt;/citation.value10&gt;&lt;citation.key11&gt;CourtParenthetical.CourtName._Pattern&lt;/citation.key11&gt;&lt;citation.value11&gt;CourtName.CourtName&lt;/citation.value11&gt;&lt;citation.key12&gt;CourtParenthetical.CourtName.CourtName&lt;/citation.key12&gt;&lt;citation.value12&gt;M.D. Fla.&lt;/citation.value12&gt;&lt;citation.key13&gt;CourtParenthetical.Date&lt;/citation.key13&gt;&lt;citation.value13&gt;Aug. 16, 2016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16&lt;/citation.value16&gt;&lt;citation.key17&gt;CourtParenthetical.Date.Day._Pattern&lt;/citation.key17&gt;&lt;citation.value17&gt;CourtParenthetical.Date.Day.Day&lt;/citation.value17&gt;&lt;citation.key18&gt;CourtParenthetical.Date.Day.Day&lt;/citation.key18&gt;&lt;citation.value18&gt;16&lt;/citation.value18&gt;&lt;citation.key19&gt;CourtParenthetical.Date.Month&lt;/citation.key19&gt;&lt;citation.value19&gt;Aug.&lt;/citation.value19&gt;&lt;citation.key20&gt;CourtParenthetical.Date.Month._Pattern&lt;/citation.key20&gt;&lt;citation.value20&gt;CourtParenthetical.Date.Month.Month&lt;/citation.value20&gt;&lt;citation.key21&gt;CourtParenthetical.Date.Month.Month&lt;/citation.key21&gt;&lt;citation.value21&gt;Aug.&lt;/citation.value21&gt;&lt;citation.key22&gt;CourtParenthetical.Date.Year&lt;/citation.key22&gt;&lt;citation.value22&gt;2016&lt;/citation.value22&gt;&lt;citation.key23&gt;CourtParenthetical.Date.Year._Pattern&lt;/citation.key23&gt;&lt;citation.value23&gt;CourtParenthetical.Date.Year.Year&lt;/citation.value23&gt;&lt;citation.key24&gt;CourtParenthetical.Date.Year.Year&lt;/citation.key24&gt;&lt;citation.value24&gt;2016&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Prindle &lt;/citation.value32&gt;&lt;citation.key33&gt;HAS_AUTHORITATIVE_DATA&lt;/citation.key33&gt;&lt;citation.value33&gt;YES&lt;/citation.value33&gt;&lt;citation.key34&gt;Reporter.FirstPage&lt;/citation.key34&gt;&lt;citation.value34&gt;4369424&lt;/citation.value34&gt;&lt;citation.key35&gt;RequiredComma&lt;/citation.key35&gt;&lt;citation.value35&gt;, &lt;/citation.value35&gt;&lt;citation.key36&gt;RequiredComma._Pattern&lt;/citation.key36&gt;&lt;citation.value36&gt;RequiredComma.RequiredComma&lt;/citation.value36&gt;&lt;citation.key37&gt;SecondParty&lt;/citation.key37&gt;&lt;citation.value37&gt;Carrington Mortg. Servs., L.L.C. &lt;/citation.value37&gt;&lt;citation.key38&gt;UnreportedCase&lt;/citation.key38&gt;&lt;citation.value38&gt;, No. 3:13-cv-1349-J-34PDB, 2016 WL 4369424 &lt;/citation.value38&gt;&lt;citation.key39&gt;UnreportedCase._Pattern&lt;/citation.key39&gt;&lt;citation.value39&gt;UnreportedCase.UnreportedCase&lt;/citation.value39&gt;&lt;citation.key40&gt;UnreportedCase.DocketNumber&lt;/citation.key40&gt;&lt;citation.value40&gt;3:13-cv-1349-J-34PDB&lt;/citation.value40&gt;&lt;citation.key41&gt;UnreportedCase.DocketNumber._Pattern&lt;/citation.key41&gt;&lt;citation.value41&gt;DocketNumber.DocketNumber&lt;/citation.value41&gt;&lt;citation.key42&gt;UnreportedCase.DocketNumber.DocketNumber&lt;/citation.key42&gt;&lt;citation.value42&gt;3:13-cv-1349-J-34PDB&lt;/citation.value42&gt;&lt;citation.key43&gt;UnreportedCase.DocketNumber.No&lt;/citation.key43&gt;&lt;citation.value43&gt;No.&lt;/citation.value43&gt;&lt;citation.key44&gt;UnreportedCase.DocketNumber.Number&lt;/citation.key44&gt;&lt;citation.value44&gt;No.&lt;/citation.value44&gt;&lt;citation.key45&gt;UnreportedCase.Next&lt;/citation.key45&gt;&lt;citation.value45&gt;, 2016 WL 4369424 &lt;/citation.value45&gt;&lt;citation.key46&gt;UnreportedCase.Next.,&lt;/citation.key46&gt;&lt;citation.value46&gt;,&lt;/citation.value46&gt;&lt;citation.key47&gt;UnreportedCase.Next._Pattern&lt;/citation.key47&gt;&lt;citation.value47&gt;UnrepCaseNoNext.UnrepCaseNoNext&lt;/citation.value47&gt;&lt;citation.key48&gt;UnreportedCase.Next.Database&lt;/citation.key48&gt;&lt;citation.value48&gt;2016 WL 4369424 &lt;/citation.value48&gt;&lt;citation.key49&gt;UnreportedCase.Next.Database._Pattern&lt;/citation.key49&gt;&lt;citation.value49&gt;Case_DatabaseList.Case_DatabaseList&lt;/citation.value49&gt;&lt;citation.key50&gt;UnreportedCase.Next.Database.DBReference&lt;/citation.key50&gt;&lt;citation.value50&gt;2016 WL 4369424 &lt;/citation.value50&gt;&lt;citation.key51&gt;UnreportedCase.Next.Database.DBReference._Pattern&lt;/citation.key51&gt;&lt;citation.value51&gt;Case_DatabaseReference.Case_DatabaseReference&lt;/citation.value51&gt;&lt;citation.key52&gt;UnreportedCase.Next.Database.DBReference.DBNumber&lt;/citation.key52&gt;&lt;citation.value52&gt;4369424&lt;/citation.value52&gt;&lt;citation.key53&gt;UnreportedCase.Next.Database.DBReference.WL&lt;/citation.key53&gt;&lt;citation.value53&gt;WL&lt;/citation.value53&gt;&lt;citation.key54&gt;UnreportedCase.Next.Database.DBReference.Year&lt;/citation.key54&gt;&lt;citation.value54&gt;2016 &lt;/citation.value54&gt;&lt;citation.key55&gt;UnreportedCase.Next.Database.DBReference.Year._Pattern&lt;/citation.key55&gt;&lt;citation.value55&gt;Year.Year&lt;/citation.value55&gt;&lt;citation.key56&gt;UnreportedCase.Next.Database.DBReference.Year.Year&lt;/citation.key56&gt;&lt;citation.value56&gt;2016&lt;/citation.value56&gt;&lt;citation.key57&gt;master_name&lt;/citation.key57&gt;&lt;citation.value57&gt;___RESULTS_95&lt;/citation.value57&gt;&lt;/citation&gt;"/>
    <w:docVar w:name="Psych_Cite_123_IS_CONFIRMED" w:val=" "/>
    <w:docVar w:name="Psych_Cite_123_NODE_DATA" w:val="&lt;Node_Data&gt;_x000d__x000a_  &lt;foundBy&gt;PsychCase&lt;/foundBy&gt;_x000d__x000a_  &lt;pattern&gt;Full.UnreportedCaseCitation&lt;/pattern&gt;_x000d__x000a_  &lt;tabName&gt;2016 WL 4369424&lt;/tabName&gt;_x000d__x000a_&lt;/Node_Data&gt;"/>
    <w:docVar w:name="Psych_Cite_124[0]" w:val="&lt;citation&gt;&lt;citation._original_string&gt;§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lt;/citation.key0&gt;&lt;citation.value0&gt;,&lt;/citation.value0&gt;&lt;citation.key1&gt;__AfterStatutoryCite&lt;/citation.key1&gt;&lt;citation.value1&gt;&lt;/citation.value1&gt;&lt;citation.key2&gt;__AfterStatutoryCite._Pattern&lt;/citation.key2&gt;&lt;citation.value2&gt;AfterStatutoryCite.AfterStatutoryCite&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lt;/citation.key5&gt;&lt;citation.value5&gt;)&lt;/citation.value5&gt;&lt;citation.key6&gt;__AfterStatutoryCite.StatutoryCodeEditionCite._Pattern&lt;/citation.key6&gt;&lt;citation.value6&gt;StatutoryCodeEditionCite.StatutoryCodeEditionCite&lt;/citation.value6&gt;&lt;citation.key7&gt;__AfterStatutoryCite.StatutoryCodeEditionCite.StatutoryCodeEdition&lt;/citation.key7&gt;&lt;citation.value7&gt;&lt;/citation.value7&gt;&lt;citation.key8&gt;__AfterStatutoryCite.StatutoryCodeEditionCite.StatutoryCodeEdition._Pattern&lt;/citation.key8&gt;&lt;citation.value8&gt;StatutoryCodeEdition.StatutoryCodeEdition&lt;/citation.value8&gt;&lt;citation.key9&gt;__AfterStatutoryCite.StatutoryCodeEditionCite.StatutoryCodeEdition.Year&lt;/citation.key9&gt;&lt;citation.value9&gt;&lt;/citation.value9&gt;&lt;citation.key10&gt;__AfterStatutoryCite.StatutoryCodeEditionCite.StatutoryCodeEdition.Year._Pattern&lt;/citation.key10&gt;&lt;citation.value10&gt;Year.Year&lt;/citation.value10&gt;&lt;citation.key11&gt;__AfterStatutoryCite.StatutoryCodeEditionCite.StatutoryCodeEdition.Year.Year&lt;/citation.key11&gt;&lt;citation.value11&gt;&lt;/citation.value11&gt;&lt;citation.key12&gt;CaseName&lt;/citation.key12&gt;&lt;citation.value12&gt;XYZZY v. Kamala&lt;/citation.value12&gt;&lt;citation.key13&gt;CaseName.FirstParty&lt;/citation.key13&gt;&lt;citation.value13&gt;Guthrie&lt;/citation.value13&gt;&lt;citation.key14&gt;CaseName.FirstParty._Pattern&lt;/citation.key14&gt;&lt;citation.value14&gt;Party.Party&lt;/citation.value14&gt;&lt;citation.key15&gt;CaseName.FirstParty.Party&lt;/citation.key15&gt;&lt;citation.value15&gt;Guthrie&lt;/citation.value15&gt;&lt;citation.key16&gt;CaseName.SecondParty&lt;/citation.key16&gt;&lt;citation.value16&gt;PHH Mortg. Corp.&lt;/citation.value16&gt;&lt;citation.key17&gt;CaseName.SecondParty._Pattern&lt;/citation.key17&gt;&lt;citation.value17&gt;Party.Party&lt;/citation.value17&gt;&lt;citation.key18&gt;CaseName.SecondParty.Party&lt;/citation.key18&gt;&lt;citation.value18&gt;PHH Mortg. Corp.&lt;/citation.value18&gt;&lt;citation.key19&gt;CaseName.v&lt;/citation.key19&gt;&lt;citation.value19&gt;v&lt;/citation.value19&gt;&lt;citation.key20&gt;CourtParenthetical&lt;/citation.key20&gt;&lt;citation.value20&gt; (4th Cir. 2023) &lt;/citation.value20&gt;&lt;citation.key21&gt;CourtParenthetical._Pattern&lt;/citation.key21&gt;&lt;citation.value21&gt;CourtParenthetical.CourtParenthetical&lt;/citation.value21&gt;&lt;citation.key22&gt;CourtParenthetical.CourtName&lt;/citation.key22&gt;&lt;citation.value22&gt;4th Cir.&lt;/citation.value22&gt;&lt;citation.key23&gt;CourtParenthetical.CourtName._Pattern&lt;/citation.key23&gt;&lt;citation.value23&gt;CourtName.CourtName&lt;/citation.value23&gt;&lt;citation.key24&gt;CourtParenthetical.CourtName.CourtName&lt;/citation.key24&gt;&lt;citation.value24&gt;4th Cir.&lt;/citation.value24&gt;&lt;citation.key25&gt;CourtParenthetical.Date&lt;/citation.key25&gt;&lt;citation.value25&gt;2023 &lt;/citation.value25&gt;&lt;citation.key26&gt;CourtParenthetical.Date._Pattern&lt;/citation.key26&gt;&lt;citation.value26&gt;CourtParenthetical.Date.Date&lt;/citation.value26&gt;&lt;citation.key27&gt;CourtParenthetical.Date.Year&lt;/citation.key27&gt;&lt;citation.value27&gt;2023&lt;/citation.value27&gt;&lt;citation.key28&gt;CourtParenthetical.Date.Year._Pattern&lt;/citation.key28&gt;&lt;citation.value28&gt;CourtParenthetical.Date.Year.Year&lt;/citation.value28&gt;&lt;citation.key29&gt;CourtParenthetical.Date.Year.Year&lt;/citation.key29&gt;&lt;citation.value29&gt;2023&lt;/citation.value29&gt;&lt;citation.key30&gt;CourtParenthetical.RequiredCommaMich._Pattern&lt;/citation.key30&gt;&lt;citation.value30&gt;RequiredComma.RequiredComma&lt;/citation.value30&gt;&lt;citation.key31&gt;CourtParenthetical.Switch ( [ L&lt;/citation.key31&gt;&lt;citation.value31&gt; (&lt;/citation.value31&gt;&lt;citation.key32&gt;CourtParenthetical.Switch ( [ L.(&lt;/citation.key32&gt;&lt;citation.value32&gt;(&lt;/citation.value32&gt;&lt;citation.key33&gt;CourtParenthetical.Switch ( [ L._Pattern&lt;/citation.key33&gt;&lt;citation.value33&gt;Switch ( [ L.Switch ( [ L&lt;/citation.value33&gt;&lt;citation.key34&gt;CourtParenthetical.Switch ) ] R&lt;/citation.key34&gt;&lt;citation.value34&gt;) &lt;/citation.value34&gt;&lt;citation.key35&gt;CourtParenthetical.Switch ) ] R.)&lt;/citation.key35&gt;&lt;citation.value35&gt;)&lt;/citation.value35&gt;&lt;citation.key36&gt;CourtParenthetical.Switch ) ] R._Pattern&lt;/citation.key36&gt;&lt;citation.value36&gt;Switch ) ] R.Switch ) ] R&lt;/citation.value36&gt;&lt;citation.key37&gt;FirstParty&lt;/citation.key37&gt;&lt;citation.value37&gt;Guthrie &lt;/citation.value37&gt;&lt;citation.key38&gt;HAS_AUTHORITATIVE_DATA&lt;/citation.key38&gt;&lt;citation.value38&gt;YES&lt;/citation.value38&gt;&lt;citation.key39&gt;NY L Paren&lt;/citation.key39&gt;&lt;citation.value39&gt;(&lt;/citation.value39&gt;&lt;citation.key40&gt;NY R Paren&lt;/citation.key40&gt;&lt;citation.value40&gt;)&lt;/citation.value40&gt;&lt;citation.key41&gt;Reporter&lt;/citation.key41&gt;&lt;citation.value41&gt;79 F.4th 328 &lt;/citation.value41&gt;&lt;citation.key42&gt;Reporter.[&lt;/citation.key42&gt;&lt;citation.value42&gt;[&lt;/citation.value42&gt;&lt;citation.key43&gt;Reporter.]&lt;/citation.key43&gt;&lt;citation.value43&gt;]&lt;/citation.value43&gt;&lt;citation.key44&gt;Reporter._Pattern&lt;/citation.key44&gt;&lt;citation.value44&gt;Reporter.Reporter&lt;/citation.value44&gt;&lt;citation.key45&gt;Reporter.FirstPage&lt;/citation.key45&gt;&lt;citation.value45&gt;328&lt;/citation.value45&gt;&lt;citation.key46&gt;Reporter.Name&lt;/citation.key46&gt;&lt;citation.value46&gt;F.4th&lt;/citation.value46&gt;&lt;citation.key47&gt;Reporter.page&lt;/citation.key47&gt;&lt;citation.value47&gt;page&lt;/citation.value47&gt;&lt;citation.key48&gt;Reporter.Reporter.page&lt;/citation.key48&gt;&lt;citation.value48&gt;page&lt;/citation.value48&gt;&lt;citation.key49&gt;Reporter.RequiredComma&lt;/citation.key49&gt;&lt;citation.value49&gt;, &lt;/citation.value49&gt;&lt;citation.key50&gt;Reporter.RequiredComma._Pattern&lt;/citation.key50&gt;&lt;citation.value50&gt;RequiredComma.RequiredComma&lt;/citation.value50&gt;&lt;citation.key51&gt;Reporter.RequiredComma.Comma&lt;/citation.key51&gt;&lt;citation.value51&gt;,&lt;/citation.value51&gt;&lt;citation.key52&gt;Reporter.Volume&lt;/citation.key52&gt;&lt;citation.value52&gt;79&lt;/citation.value52&gt;&lt;citation.key53&gt;RequiredComma&lt;/citation.key53&gt;&lt;citation.value53&gt;, &lt;/citation.value53&gt;&lt;citation.key54&gt;RequiredComma._Pattern&lt;/citation.key54&gt;&lt;citation.value54&gt;RequiredComma.RequiredComma&lt;/citation.value54&gt;&lt;citation.key55&gt;RequiredComma.Comma&lt;/citation.key55&gt;&lt;citation.value55&gt;,&lt;/citation.value55&gt;&lt;citation.key56&gt;SecondParty&lt;/citation.key56&gt;&lt;citation.value56&gt;PHH Mortg. Corp. &lt;/citation.value56&gt;&lt;citation.key57&gt;StateStatute&lt;/citation.key57&gt;&lt;citation.value57&gt; §524(j)&lt;/citation.value57&gt;&lt;citation.key58&gt;StateStatute.__SectionOrSections&lt;/citation.key58&gt;&lt;citation.value58&gt; §524(j)&lt;/citation.value58&gt;&lt;citation.key59&gt;StateStatute.__SectionOrSections._Pattern&lt;/citation.key59&gt;&lt;citation.value59&gt;X1_Short.X1_Short&lt;/citation.value59&gt;&lt;citation.key60&gt;StateStatute.__SectionOrSections.RequiredSectionSymbol&lt;/citation.key60&gt;&lt;citation.value60&gt; §&lt;/citation.value60&gt;&lt;citation.key61&gt;StateStatute.__SectionOrSections.RequiredSectionSymbol._Pattern&lt;/citation.key61&gt;&lt;citation.value61&gt;ShortRequiredSectionSymbol.ShortRequiredSectionSymbol&lt;/citation.value61&gt;&lt;citation.key62&gt;StateStatute.__SectionOrSections.RequiredSectionSymbol.SectionSymbol&lt;/citation.key62&gt;&lt;citation.value62&gt;§ &lt;/citation.value62&gt;&lt;citation.key63&gt;StateStatute.__SectionOrSections.Subd&lt;/citation.key63&gt;&lt;citation.value63&gt;(j)&lt;/citation.value63&gt;&lt;citation.key64&gt;StateStatute.__SectionOrSections.Subd._Pattern&lt;/citation.key64&gt;&lt;citation.value64&gt;SubdsList.SubdsList&lt;/citation.value64&gt;&lt;citation.key65&gt;StateStatute.__SectionOrSections.Subd.First&lt;/citation.key65&gt;&lt;citation.value65&gt;(j)&lt;/citation.value65&gt;&lt;citation.key66&gt;StateStatute.__SectionOrSections.Subd.First._Pattern&lt;/citation.key66&gt;&lt;citation.value66&gt;SubdScalarOrRange.SubdScalarOrRange&lt;/citation.value66&gt;&lt;citation.key67&gt;StateStatute.__SectionOrSections.Subd.First.First&lt;/citation.key67&gt;&lt;citation.value67&gt;(j)&lt;/citation.value67&gt;&lt;citation.key68&gt;StateStatute.__SectionOrSections.Subd.subdivisions&lt;/citation.key68&gt;&lt;citation.value68&gt;subdivision&lt;/citation.value68&gt;&lt;citation.key69&gt;StateStatute.__SectionOrSections.X1&lt;/citation.key69&gt;&lt;citation.value69&gt;524&lt;/citation.value69&gt;&lt;citation.key70&gt;StateStatute._Pattern&lt;/citation.key70&gt;&lt;citation.value70&gt;NewYorkStatSection.NewYorkStatSection&lt;/citation.value70&gt;&lt;citation.key71&gt;StateStatute.Law&lt;/citation.key71&gt;&lt;citation.value71&gt;Law &lt;/citation.value71&gt;&lt;citation.key72&gt;StateStatute.Law._Pattern&lt;/citation.key72&gt;&lt;citation.value72&gt;Statute_Law.Statute_Law&lt;/citation.value72&gt;&lt;citation.key73&gt;StateStatute.Law.Law&lt;/citation.key73&gt;&lt;citation.value73&gt;Law&lt;/citation.value73&gt;&lt;citation.key74&gt;StateStatute.NewYorkCodeSubject&lt;/citation.key74&gt;&lt;citation.value74&gt;U.C.C. Law&lt;/citation.value74&gt;&lt;citation.key75&gt;StateStatute.NY&lt;/citation.key75&gt;&lt;citation.value75&gt;N.Y.&lt;/citation.value75&gt;&lt;citation.key76&gt;SubsequentHistoricalPhrase&lt;/citation.key76&gt;&lt;citation.value76&gt;cert. denied, , 2024 WL 1839108 (U.S. Apr. 29, 2024) &lt;/citation.value76&gt;&lt;citation.key77&gt;SubsequentHistoricalPhrase._Pattern&lt;/citation.key77&gt;&lt;citation.value77&gt;SubsequentHistoricalPhrase.SubsequentHistoricalPhrase&lt;/citation.value77&gt;&lt;citation.key78&gt;SubsequentHistoricalPhrase.CaseCitation&lt;/citation.key78&gt;&lt;citation.value78&gt;, 2024 WL 1839108 (U.S. Apr. 29, 2024) &lt;/citation.value78&gt;&lt;citation.key79&gt;SubsequentHistoricalPhrase.CaseCitation._Pattern&lt;/citation.key79&gt;&lt;citation.value79&gt;NextCase.NextCase&lt;/citation.value79&gt;&lt;citation.key80&gt;SubsequentHistoricalPhrase.CaseCitation.CaseName.FirstParty.Party&lt;/citation.key80&gt;&lt;citation.value80&gt;*NO_GEN*&lt;/citation.value80&gt;&lt;citation.key81&gt;SubsequentHistoricalPhrase.CaseCitation.CourtParenthetical&lt;/citation.key81&gt;&lt;citation.value81&gt; (U.S. Apr. 29, 2024) &lt;/citation.value81&gt;&lt;citation.key82&gt;SubsequentHistoricalPhrase.CaseCitation.CourtParenthetical._Pattern&lt;/citation.key82&gt;&lt;citation.value82&gt;CourtParenthetical.CourtParenthetical&lt;/citation.value82&gt;&lt;citation.key83&gt;SubsequentHistoricalPhrase.CaseCitation.CourtParenthetical.CourtName&lt;/citation.key83&gt;&lt;citation.value83&gt;U.S. &lt;/citation.value83&gt;&lt;citation.key84&gt;SubsequentHistoricalPhrase.CaseCitation.CourtParenthetical.CourtName._Pattern&lt;/citation.key84&gt;&lt;citation.value84&gt;CourtName.CourtName&lt;/citation.value84&gt;&lt;citation.key85&gt;SubsequentHistoricalPhrase.CaseCitation.CourtParenthetical.CourtName.CourtName&lt;/citation.key85&gt;&lt;citation.value85&gt;U.S.&lt;/citation.value85&gt;&lt;citation.key86&gt;SubsequentHistoricalPhrase.CaseCitation.CourtParenthetical.Date&lt;/citation.key86&gt;&lt;citation.value86&gt;Apr. 29, 2024 &lt;/citation.value86&gt;&lt;citation.key87&gt;SubsequentHistoricalPhrase.CaseCitation.CourtParenthetical.Date.,&lt;/citation.key87&gt;&lt;citation.value87&gt;,&lt;/citation.value87&gt;&lt;citation.key88&gt;SubsequentHistoricalPhrase.CaseCitation.CourtParenthetical.Date._Pattern&lt;/citation.key88&gt;&lt;citation.value88&gt;Date.Date&lt;/citation.value88&gt;&lt;citation.key89&gt;SubsequentHistoricalPhrase.CaseCitation.CourtParenthetical.Date.Day&lt;/citation.key89&gt;&lt;citation.value89&gt;29&lt;/citation.value89&gt;&lt;citation.key90&gt;SubsequentHistoricalPhrase.CaseCitation.CourtParenthetical.Date.Month&lt;/citation.key90&gt;&lt;citation.value90&gt;Apr.&lt;/citation.value90&gt;&lt;citation.key91&gt;SubsequentHistoricalPhrase.CaseCitation.CourtParenthetical.Date.Year&lt;/citation.key91&gt;&lt;citation.value91&gt;2024 &lt;/citation.value91&gt;&lt;citation.key92&gt;SubsequentHistoricalPhrase.CaseCitation.CourtParenthetical.Date.Year._Pattern&lt;/citation.key92&gt;&lt;citation.value92&gt;Year.Year&lt;/citation.value92&gt;&lt;citation.key93&gt;SubsequentHistoricalPhrase.CaseCitation.CourtParenthetical.Date.Year.Year&lt;/citation.key93&gt;&lt;citation.value93&gt;2024&lt;/citation.value93&gt;&lt;citation.key94&gt;SubsequentHistoricalPhrase.CaseCitation.CourtParenthetical.RequiredCommaMich._Pattern&lt;/citation.key94&gt;&lt;citation.value94&gt;RequiredComma.RequiredComma&lt;/citation.value94&gt;&lt;citation.key95&gt;SubsequentHistoricalPhrase.CaseCitation.CourtParenthetical.Switch ( [ L&lt;/citation.key95&gt;&lt;citation.value95&gt; (&lt;/citation.value95&gt;&lt;citation.key96&gt;SubsequentHistoricalPhrase.CaseCitation.CourtParenthetical.Switch ( [ L.(&lt;/citation.key96&gt;&lt;citation.value96&gt;(&lt;/citation.value96&gt;&lt;citation.key97&gt;SubsequentHistoricalPhrase.CaseCitation.CourtParenthetical.Switch ( [ L._Pattern&lt;/citation.key97&gt;&lt;citation.value97&gt;Switch ( [ L.Switch ( [ L&lt;/citation.value97&gt;&lt;citation.key98&gt;SubsequentHistoricalPhrase.CaseCitation.CourtParenthetical.Switch ) ] R&lt;/citation.key98&gt;&lt;citation.value98&gt;) &lt;/citation.value98&gt;&lt;citation.key99&gt;SubsequentHistoricalPhrase.CaseCitation.CourtParenthetical.Switch ) ] R.)&lt;/citation.key99&gt;&lt;citation.value99&gt;)&lt;/citation.value99&gt;&lt;citation.key100&gt;SubsequentHistoricalPhrase.CaseCitation.CourtParenthetical.Switch ) ] R._Pattern&lt;/citation.key100&gt;&lt;citation.value100&gt;Switch ) ] R.Switch ) ] R&lt;/citation.value100&gt;&lt;citation.key101&gt;SubsequentHistoricalPhrase.CaseCitation.NY L Paren&lt;/citation.key101&gt;&lt;citation.value101&gt;(&lt;/citation.value101&gt;&lt;citation.key102&gt;SubsequentHistoricalPhrase.CaseCitation.NY R Paren&lt;/citation.key102&gt;&lt;citation.value102&gt;)&lt;/citation.value102&gt;&lt;citation.key103&gt;SubsequentHistoricalPhrase.CaseCitation.NYNextCase&lt;/citation.key103&gt;&lt;citation.value103&gt;,&lt;/citation.value103&gt;&lt;citation.key104&gt;SubsequentHistoricalPhrase.CaseCitation.NYNextCaseEnd&lt;/citation.key104&gt;&lt;citation.value104&gt;, &lt;/citation.value104&gt;&lt;citation.key105&gt;SubsequentHistoricalPhrase.CaseCitation.Reporter.[&lt;/citation.key105&gt;&lt;citation.value105&gt;[&lt;/citation.value105&gt;&lt;citation.key106&gt;SubsequentHistoricalPhrase.CaseCitation.Reporter.]&lt;/citation.key106&gt;&lt;citation.value106&gt;]&lt;/citation.value106&gt;&lt;citation.key107&gt;SubsequentHistoricalPhrase.CaseCitation.supra&lt;/citation.key107&gt;&lt;citation.value107&gt;supra,&lt;/citation.value107&gt;&lt;citation.key108&gt;SubsequentHistoricalPhrase.CaseCitation.supra.,&lt;/citation.key108&gt;&lt;citation.value108&gt;, &lt;/citation.value108&gt;&lt;citation.key109&gt;SubsequentHistoricalPhrase.CaseCitation.supra._Pattern&lt;/citation.key109&gt;&lt;citation.value109&gt;ShortCaseSupra.ShortCaseSupra&lt;/citation.value109&gt;&lt;citation.key110&gt;SubsequentHistoricalPhrase.CaseCitation.supra.supra&lt;/citation.key110&gt;&lt;citation.value110&gt;supra&lt;/citation.value110&gt;&lt;citation.key111&gt;SubsequentHistoricalPhrase.CaseCitation.UnreportedCase&lt;/citation.key111&gt;&lt;citation.value111&gt;, 2024 WL 1839108 &lt;/citation.value111&gt;&lt;citation.key112&gt;SubsequentHistoricalPhrase.CaseCitation.UnreportedCase._Pattern&lt;/citation.key112&gt;&lt;citation.value112&gt;UnreportedCase.UnreportedCase&lt;/citation.value112&gt;&lt;citation.key113&gt;SubsequentHistoricalPhrase.CaseCitation.UnreportedCase.Next&lt;/citation.key113&gt;&lt;citation.value113&gt;, 2024 WL 1839108 &lt;/citation.value113&gt;&lt;citation.key114&gt;SubsequentHistoricalPhrase.CaseCitation.UnreportedCase.Next.,&lt;/citation.key114&gt;&lt;citation.value114&gt;,&lt;/citation.value114&gt;&lt;citation.key115&gt;SubsequentHistoricalPhrase.CaseCitation.UnreportedCase.Next._Pattern&lt;/citation.key115&gt;&lt;citation.value115&gt;UnrepCaseNoNext.UnrepCaseNoNext&lt;/citation.value115&gt;&lt;citation.key116&gt;SubsequentHistoricalPhrase.CaseCitation.UnreportedCase.Next.Database&lt;/citation.key116&gt;&lt;citation.value116&gt;2024 WL 1839108 &lt;/citation.value116&gt;&lt;citation.key117&gt;SubsequentHistoricalPhrase.CaseCitation.UnreportedCase.Next.Database._Pattern&lt;/citation.key117&gt;&lt;citation.value117&gt;Case_DatabaseList.Case_DatabaseList&lt;/citation.value117&gt;&lt;citation.key118&gt;SubsequentHistoricalPhrase.CaseCitation.UnreportedCase.Next.Database.DBReference&lt;/citation.key118&gt;&lt;citation.value118&gt;2024 WL 1839108 &lt;/citation.value118&gt;&lt;citation.key119&gt;SubsequentHistoricalPhrase.CaseCitation.UnreportedCase.Next.Database.DBReference._Pattern&lt;/citation.key119&gt;&lt;citation.value119&gt;Case_DatabaseReference.Case_DatabaseReference&lt;/citation.value119&gt;&lt;citation.key120&gt;SubsequentHistoricalPhrase.CaseCitation.UnreportedCase.Next.Database.DBReference.DBNumber&lt;/citation.key120&gt;&lt;citation.value120&gt;1839108&lt;/citation.value120&gt;&lt;citation.key121&gt;SubsequentHistoricalPhrase.CaseCitation.UnreportedCase.Next.Database.DBReference.WL&lt;/citation.key121&gt;&lt;citation.value121&gt;WL&lt;/citation.value121&gt;&lt;citation.key122&gt;SubsequentHistoricalPhrase.CaseCitation.UnreportedCase.Next.Database.DBReference.Year&lt;/citation.key122&gt;&lt;citation.value122&gt;2024 &lt;/citation.value122&gt;&lt;citation.key123&gt;SubsequentHistoricalPhrase.CaseCitation.UnreportedCase.Next.Database.DBReference.Year._Pattern&lt;/citation.key123&gt;&lt;citation.value123&gt;Year.Year&lt;/citation.value123&gt;&lt;citation.key124&gt;SubsequentHistoricalPhrase.CaseCitation.UnreportedCase.Next.Database.DBReference.Year.Year&lt;/citation.key124&gt;&lt;citation.value124&gt;2024&lt;/citation.value124&gt;&lt;citation.key125&gt;SubsequentHistoricalPhrase.SameCase&lt;/citation.key125&gt;&lt;citation.value125&gt;SameCase&lt;/citation.value125&gt;&lt;citation.key126&gt;SubsequentHistoricalPhrase.SubseqHistPhrasesPrior&lt;/citation.key126&gt;&lt;citation.value126&gt;cert. denied&lt;/citation.value126&gt;&lt;citation.key127&gt;supra&lt;/citation.key127&gt;&lt;citation.value127&gt;&lt;/citation.value127&gt;&lt;citation.key128&gt;supra.,&lt;/citation.key128&gt;&lt;citation.value128&gt;, &lt;/citation.value128&gt;&lt;citation.key129&gt;supra._Pattern&lt;/citation.key129&gt;&lt;citation.value129&gt;ShortCaseSupra.ShortCaseSupra&lt;/citation.value129&gt;&lt;citation.key130&gt;supra.supra&lt;/citation.key130&gt;&lt;citation.value130&gt;supra&lt;/citation.value130&gt;&lt;citation.key131&gt;master_name&lt;/citation.key131&gt;&lt;citation.value131&gt;___RESULTS_76&lt;/citation.value131&gt;&lt;/citation&gt;"/>
    <w:docVar w:name="Psych_Cite_124_IS_CONFIRMED" w:val=" "/>
    <w:docVar w:name="Psych_Cite_124_NODE_DATA" w:val="&lt;Node_Data&gt;_x000d__x000a_  &lt;foundBy&gt;PsychOrphan&lt;/foundBy&gt;_x000d__x000a_  &lt;pattern&gt;Short.ShortNewYorkStatute&lt;/pattern&gt;_x000d__x000a_  &lt;tabName&gt;79 F.4th 328&lt;/tabName&gt;_x000d__x000a_&lt;/Node_Data&gt;"/>
    <w:docVar w:name="Psych_Cite_125[0]" w:val="&lt;citation&gt;&lt;citation._original_string&gt;§ 524(j)&lt;/citation._original_string&gt;&lt;citation._current_string&gt;N.Y. U.C.C. Law § 524(j)&lt;/citation._current_string&gt;&lt;citation._full_string&gt;N.Y. U.C.C. Law § 524(j)&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CaseName&lt;/citation.key11&gt;&lt;citation.value11&gt;XYZZY v. Kamala&lt;/citation.value11&gt;&lt;citation.key12&gt;CaseName.FirstParty&lt;/citation.key12&gt;&lt;citation.value12&gt;Prindle&lt;/citation.value12&gt;&lt;citation.key13&gt;CaseName.FirstParty._Pattern&lt;/citation.key13&gt;&lt;citation.value13&gt;Party.Party&lt;/citation.value13&gt;&lt;citation.key14&gt;CaseName.FirstParty.Party&lt;/citation.key14&gt;&lt;citation.value14&gt;Prindle&lt;/citation.value14&gt;&lt;citation.key15&gt;CaseName.SecondParty&lt;/citation.key15&gt;&lt;citation.value15&gt;Carrington Mortg. Servs., L.L.C.&lt;/citation.value15&gt;&lt;citation.key16&gt;CaseName.SecondParty._Pattern&lt;/citation.key16&gt;&lt;citation.value16&gt;Party.Party&lt;/citation.value16&gt;&lt;citation.key17&gt;CaseName.SecondParty.Party&lt;/citation.key17&gt;&lt;citation.value17&gt;Carrington Mortg. Servs., L.L.C.&lt;/citation.value17&gt;&lt;citation.key18&gt;CaseName.v&lt;/citation.key18&gt;&lt;citation.value18&gt;v.&lt;/citation.value18&gt;&lt;citation.key19&gt;CourtParenthetical&lt;/citation.key19&gt;&lt;citation.value19&gt; (M.D. Fla. Aug. 16, 2016) &lt;/citation.value19&gt;&lt;citation.key20&gt;CourtParenthetical._Pattern&lt;/citation.key20&gt;&lt;citation.value20&gt;CourtParenthetical.CourtParenthetical&lt;/citation.value20&gt;&lt;citation.key21&gt;CourtParenthetical.CourtName&lt;/citation.key21&gt;&lt;citation.value21&gt;M.D. Fla.&lt;/citation.value21&gt;&lt;citation.key22&gt;CourtParenthetical.CourtName._Pattern&lt;/citation.key22&gt;&lt;citation.value22&gt;CourtName.CourtName&lt;/citation.value22&gt;&lt;citation.key23&gt;CourtParenthetical.CourtName.CourtName&lt;/citation.key23&gt;&lt;citation.value23&gt;M.D. Fla.&lt;/citation.value23&gt;&lt;citation.key24&gt;CourtParenthetical.Date&lt;/citation.key24&gt;&lt;citation.value24&gt;Aug. 16, 2016 &lt;/citation.value24&gt;&lt;citation.key25&gt;CourtParenthetical.Date.,&lt;/citation.key25&gt;&lt;citation.value25&gt;,&lt;/citation.value25&gt;&lt;citation.key26&gt;CourtParenthetical.Date._Pattern&lt;/citation.key26&gt;&lt;citation.value26&gt;CourtParenthetical.Date.Date&lt;/citation.value26&gt;&lt;citation.key27&gt;CourtParenthetical.Date.Day&lt;/citation.key27&gt;&lt;citation.value27&gt;16&lt;/citation.value27&gt;&lt;citation.key28&gt;CourtParenthetical.Date.Day._Pattern&lt;/citation.key28&gt;&lt;citation.value28&gt;CourtParenthetical.Date.Day.Day&lt;/citation.value28&gt;&lt;citation.key29&gt;CourtParenthetical.Date.Day.Day&lt;/citation.key29&gt;&lt;citation.value29&gt;16&lt;/citation.value29&gt;&lt;citation.key30&gt;CourtParenthetical.Date.Month&lt;/citation.key30&gt;&lt;citation.value30&gt;Aug.&lt;/citation.value30&gt;&lt;citation.key31&gt;CourtParenthetical.Date.Month._Pattern&lt;/citation.key31&gt;&lt;citation.value31&gt;CourtParenthetical.Date.Month.Month&lt;/citation.value31&gt;&lt;citation.key32&gt;CourtParenthetical.Date.Month.Month&lt;/citation.key32&gt;&lt;citation.value32&gt;Aug.&lt;/citation.value32&gt;&lt;citation.key33&gt;CourtParenthetical.Date.Year&lt;/citation.key33&gt;&lt;citation.value33&gt;2016&lt;/citation.value33&gt;&lt;citation.key34&gt;CourtParenthetical.Date.Year._Pattern&lt;/citation.key34&gt;&lt;citation.value34&gt;CourtParenthetical.Date.Year.Year&lt;/citation.value34&gt;&lt;citation.key35&gt;CourtParenthetical.Date.Year.Year&lt;/citation.key35&gt;&lt;citation.value35&gt;2016&lt;/citation.value35&gt;&lt;citation.key36&gt;CourtParenthetical.RequiredCommaMich._Pattern&lt;/citation.key36&gt;&lt;citation.value36&gt;RequiredComma.RequiredComma&lt;/citation.value36&gt;&lt;citation.key37&gt;CourtParenthetical.Switch ( [ L&lt;/citation.key37&gt;&lt;citation.value37&gt; (&lt;/citation.value37&gt;&lt;citation.key38&gt;CourtParenthetical.Switch ( [ L.(&lt;/citation.key38&gt;&lt;citation.value38&gt;(&lt;/citation.value38&gt;&lt;citation.key39&gt;CourtParenthetical.Switch ( [ L._Pattern&lt;/citation.key39&gt;&lt;citation.value39&gt;Switch ( [ L.Switch ( [ L&lt;/citation.value39&gt;&lt;citation.key40&gt;CourtParenthetical.Switch ) ] R&lt;/citation.key40&gt;&lt;citation.value40&gt;) &lt;/citation.value40&gt;&lt;citation.key41&gt;CourtParenthetical.Switch ) ] R.)&lt;/citation.key41&gt;&lt;citation.value41&gt;)&lt;/citation.value41&gt;&lt;citation.key42&gt;CourtParenthetical.Switch ) ] R._Pattern&lt;/citation.key42&gt;&lt;citation.value42&gt;Switch ) ] R.Switch ) ] R&lt;/citation.value42&gt;&lt;citation.key43&gt;FirstParty&lt;/citation.key43&gt;&lt;citation.value43&gt;Prindle &lt;/citation.value43&gt;&lt;citation.key44&gt;HAS_AUTHORITATIVE_DATA&lt;/citation.key44&gt;&lt;citation.value44&gt;YES&lt;/citation.value44&gt;&lt;citation.key45&gt;Reporter.FirstPage&lt;/citation.key45&gt;&lt;citation.value45&gt;4369424&lt;/citation.value45&gt;&lt;citation.key46&gt;RequiredComma&lt;/citation.key46&gt;&lt;citation.value46&gt;, &lt;/citation.value46&gt;&lt;citation.key47&gt;RequiredComma._Pattern&lt;/citation.key47&gt;&lt;citation.value47&gt;RequiredComma.RequiredComma&lt;/citation.value47&gt;&lt;citation.key48&gt;SecondParty&lt;/citation.key48&gt;&lt;citation.value48&gt;Carrington Mortg. Servs., L.L.C. &lt;/citation.value48&gt;&lt;citation.key49&gt;StateStatute&lt;/citation.key49&gt;&lt;citation.value49&gt; §524(j)&lt;/citation.value49&gt;&lt;citation.key50&gt;StateStatute.__SectionOrSections&lt;/citation.key50&gt;&lt;citation.value50&gt; §524(j)&lt;/citation.value50&gt;&lt;citation.key51&gt;StateStatute.__SectionOrSections._Pattern&lt;/citation.key51&gt;&lt;citation.value51&gt;X1_Short.X1_Short&lt;/citation.value51&gt;&lt;citation.key52&gt;StateStatute.__SectionOrSections.RequiredSectionSymbol&lt;/citation.key52&gt;&lt;citation.value52&gt; §&lt;/citation.value52&gt;&lt;citation.key53&gt;StateStatute.__SectionOrSections.RequiredSectionSymbol._Pattern&lt;/citation.key53&gt;&lt;citation.value53&gt;ShortRequiredSectionSymbol.ShortRequiredSectionSymbol&lt;/citation.value53&gt;&lt;citation.key54&gt;StateStatute.__SectionOrSections.RequiredSectionSymbol.SectionSymbol&lt;/citation.key54&gt;&lt;citation.value54&gt;§ &lt;/citation.value54&gt;&lt;citation.key55&gt;StateStatute.__SectionOrSections.Subd&lt;/citation.key55&gt;&lt;citation.value55&gt;(j)&lt;/citation.value55&gt;&lt;citation.key56&gt;StateStatute.__SectionOrSections.Subd._Pattern&lt;/citation.key56&gt;&lt;citation.value56&gt;SubdsList.SubdsList&lt;/citation.value56&gt;&lt;citation.key57&gt;StateStatute.__SectionOrSections.Subd.First&lt;/citation.key57&gt;&lt;citation.value57&gt;(j)&lt;/citation.value57&gt;&lt;citation.key58&gt;StateStatute.__SectionOrSections.Subd.First._Pattern&lt;/citation.key58&gt;&lt;citation.value58&gt;SubdScalarOrRange.SubdScalarOrRange&lt;/citation.value58&gt;&lt;citation.key59&gt;StateStatute.__SectionOrSections.Subd.First.First&lt;/citation.key59&gt;&lt;citation.value59&gt;(j)&lt;/citation.value59&gt;&lt;citation.key60&gt;StateStatute.__SectionOrSections.Subd.subdivisions&lt;/citation.key60&gt;&lt;citation.value60&gt;subdivision&lt;/citation.value60&gt;&lt;citation.key61&gt;StateStatute.__SectionOrSections.X1&lt;/citation.key61&gt;&lt;citation.value61&gt;524&lt;/citation.value61&gt;&lt;citation.key62&gt;StateStatute._Pattern&lt;/citation.key62&gt;&lt;citation.value62&gt;NewYorkStatSection.NewYorkStatSection&lt;/citation.value62&gt;&lt;citation.key63&gt;StateStatute.Law&lt;/citation.key63&gt;&lt;citation.value63&gt;Law &lt;/citation.value63&gt;&lt;citation.key64&gt;StateStatute.Law._Pattern&lt;/citation.key64&gt;&lt;citation.value64&gt;Statute_Law.Statute_Law&lt;/citation.value64&gt;&lt;citation.key65&gt;StateStatute.Law.Law&lt;/citation.key65&gt;&lt;citation.value65&gt;Law&lt;/citation.value65&gt;&lt;citation.key66&gt;StateStatute.NewYorkCodeSubject&lt;/citation.key66&gt;&lt;citation.value66&gt;U.C.C. Law&lt;/citation.value66&gt;&lt;citation.key67&gt;StateStatute.NY&lt;/citation.key67&gt;&lt;citation.value67&gt;N.Y.&lt;/citation.value67&gt;&lt;citation.key68&gt;UnreportedCase&lt;/citation.key68&gt;&lt;citation.value68&gt;, No. 3:13-cv-1349-J-34PDB, 2016 WL 4369424 &lt;/citation.value68&gt;&lt;citation.key69&gt;UnreportedCase._Pattern&lt;/citation.key69&gt;&lt;citation.value69&gt;UnreportedCase.UnreportedCase&lt;/citation.value69&gt;&lt;citation.key70&gt;UnreportedCase.DocketNumber&lt;/citation.key70&gt;&lt;citation.value70&gt;3:13-cv-1349-J-34PDB&lt;/citation.value70&gt;&lt;citation.key71&gt;UnreportedCase.DocketNumber._Pattern&lt;/citation.key71&gt;&lt;citation.value71&gt;DocketNumber.DocketNumber&lt;/citation.value71&gt;&lt;citation.key72&gt;UnreportedCase.DocketNumber.DocketNumber&lt;/citation.key72&gt;&lt;citation.value72&gt;3:13-cv-1349-J-34PDB&lt;/citation.value72&gt;&lt;citation.key73&gt;UnreportedCase.DocketNumber.No&lt;/citation.key73&gt;&lt;citation.value73&gt;No.&lt;/citation.value73&gt;&lt;citation.key74&gt;UnreportedCase.DocketNumber.Number&lt;/citation.key74&gt;&lt;citation.value74&gt;No.&lt;/citation.value74&gt;&lt;citation.key75&gt;UnreportedCase.Next&lt;/citation.key75&gt;&lt;citation.value75&gt;, 2016 WL 4369424 &lt;/citation.value75&gt;&lt;citation.key76&gt;UnreportedCase.Next.,&lt;/citation.key76&gt;&lt;citation.value76&gt;,&lt;/citation.value76&gt;&lt;citation.key77&gt;UnreportedCase.Next._Pattern&lt;/citation.key77&gt;&lt;citation.value77&gt;UnrepCaseNoNext.UnrepCaseNoNext&lt;/citation.value77&gt;&lt;citation.key78&gt;UnreportedCase.Next.Database&lt;/citation.key78&gt;&lt;citation.value78&gt;2016 WL 4369424 &lt;/citation.value78&gt;&lt;citation.key79&gt;UnreportedCase.Next.Database._Pattern&lt;/citation.key79&gt;&lt;citation.value79&gt;Case_DatabaseList.Case_DatabaseList&lt;/citation.value79&gt;&lt;citation.key80&gt;UnreportedCase.Next.Database.DBReference&lt;/citation.key80&gt;&lt;citation.value80&gt;2016 WL 4369424 &lt;/citation.value80&gt;&lt;citation.key81&gt;UnreportedCase.Next.Database.DBReference._Pattern&lt;/citation.key81&gt;&lt;citation.value81&gt;Case_DatabaseReference.Case_DatabaseReference&lt;/citation.value81&gt;&lt;citation.key82&gt;UnreportedCase.Next.Database.DBReference.DBNumber&lt;/citation.key82&gt;&lt;citation.value82&gt;4369424&lt;/citation.value82&gt;&lt;citation.key83&gt;UnreportedCase.Next.Database.DBReference.WL&lt;/citation.key83&gt;&lt;citation.value83&gt;WL&lt;/citation.value83&gt;&lt;citation.key84&gt;UnreportedCase.Next.Database.DBReference.Year&lt;/citation.key84&gt;&lt;citation.value84&gt;2016 &lt;/citation.value84&gt;&lt;citation.key85&gt;UnreportedCase.Next.Database.DBReference.Year._Pattern&lt;/citation.key85&gt;&lt;citation.value85&gt;Year.Year&lt;/citation.value85&gt;&lt;citation.key86&gt;UnreportedCase.Next.Database.DBReference.Year.Year&lt;/citation.key86&gt;&lt;citation.value86&gt;2016&lt;/citation.value86&gt;&lt;citation.key87&gt;master_name&lt;/citation.key87&gt;&lt;citation.value87&gt;___RESULTS_76&lt;/citation.value87&gt;&lt;/citation&gt;"/>
    <w:docVar w:name="Psych_Cite_125_IS_CONFIRMED" w:val=" "/>
    <w:docVar w:name="Psych_Cite_125_NODE_DATA" w:val="&lt;Node_Data&gt;_x000d__x000a_  &lt;foundBy&gt;PsychOrphan&lt;/foundBy&gt;_x000d__x000a_  &lt;pattern&gt;Short.ShortNewYorkStatute&lt;/pattern&gt;_x000d__x000a_  &lt;tabName&gt;2016 WL 4369424&lt;/tabName&gt;_x000d__x000a_&lt;/Node_Data&gt;"/>
    <w:docVar w:name="Psych_Cite_127[0]" w:val="&lt;citation&gt;&lt;citation._original_string&gt;FDCPA. Daniels v. Select Portfolio Servicing, Inc., 34 F.4th 1260, 1271 (11th Cir. 2022)&lt;/citation._original_string&gt;&lt;citation._current_string&gt;Daniels v. Select Portfolio Servicing, Inc., 34 F.4th 1260, 1271 (11th Cir. 2022)&lt;/citation._current_string&gt;&lt;citation._full_string&gt;Daniels v. Select Portfolio Servicing, Inc., 34 F.4th 1260, 1271 (11th Cir. 2022)&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aniels&lt;/citation.value2&gt;&lt;citation.key3&gt;CaseName.FirstParty._Pattern&lt;/citation.key3&gt;&lt;citation.value3&gt;Party.Party&lt;/citation.value3&gt;&lt;citation.key4&gt;CaseName.FirstParty.Party&lt;/citation.key4&gt;&lt;citation.value4&gt;Daniels&lt;/citation.value4&gt;&lt;citation.key5&gt;CaseName.SecondParty&lt;/citation.key5&gt;&lt;citation.value5&gt;Select Portfolio Servicing, Inc.&lt;/citation.value5&gt;&lt;citation.key6&gt;CaseName.SecondParty._Pattern&lt;/citation.key6&gt;&lt;citation.value6&gt;Party.Party&lt;/citation.value6&gt;&lt;citation.key7&gt;CaseName.SecondParty.Party&lt;/citation.key7&gt;&lt;citation.value7&gt;Select Portfolio Servicing, Inc.&lt;/citation.value7&gt;&lt;citation.key8&gt;CaseName.v&lt;/citation.key8&gt;&lt;citation.value8&gt;v.&lt;/citation.value8&gt;&lt;citation.key9&gt;CourtParenthetical&lt;/citation.key9&gt;&lt;citation.value9&gt; (11th Cir. 2022) &lt;/citation.value9&gt;&lt;citation.key10&gt;CourtParenthetical._Pattern&lt;/citation.key10&gt;&lt;citation.value10&gt;CourtParenthetical.CourtParenthetical&lt;/citation.value10&gt;&lt;citation.key11&gt;CourtParenthetical.CourtName&lt;/citation.key11&gt;&lt;citation.value11&gt;11th Cir.&lt;/citation.value11&gt;&lt;citation.key12&gt;CourtParenthetical.CourtName._Pattern&lt;/citation.key12&gt;&lt;citation.value12&gt;CourtName.CourtName&lt;/citation.value12&gt;&lt;citation.key13&gt;CourtParenthetical.CourtName.CourtName&lt;/citation.key13&gt;&lt;citation.value13&gt;11th Cir.&lt;/citation.value13&gt;&lt;citation.key14&gt;CourtParenthetical.Date&lt;/citation.key14&gt;&lt;citation.value14&gt;2022 &lt;/citation.value14&gt;&lt;citation.key15&gt;CourtParenthetical.Date._Pattern&lt;/citation.key15&gt;&lt;citation.value15&gt;CourtParenthetical.Date.Date&lt;/citation.value15&gt;&lt;citation.key16&gt;CourtParenthetical.Date.Year&lt;/citation.key16&gt;&lt;citation.value16&gt;2022&lt;/citation.value16&gt;&lt;citation.key17&gt;CourtParenthetical.Date.Year._Pattern&lt;/citation.key17&gt;&lt;citation.value17&gt;CourtParenthetical.Date.Year.Year&lt;/citation.value17&gt;&lt;citation.key18&gt;CourtParenthetical.Date.Year.Year&lt;/citation.key18&gt;&lt;citation.value18&gt;2022&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aniels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34 F.4th 1260, 1271&lt;/citation.value30&gt;&lt;citation.key31&gt;Reporter.[&lt;/citation.key31&gt;&lt;citation.value31&gt;[&lt;/citation.value31&gt;&lt;citation.key32&gt;Reporter.]&lt;/citation.key32&gt;&lt;citation.value32&gt;]&lt;/citation.value32&gt;&lt;citation.key33&gt;Reporter.__PinPages&lt;/citation.key33&gt;&lt;citation.value33&gt;1271&lt;/citation.value33&gt;&lt;citation.key34&gt;Reporter.__PinPages._Pattern&lt;/citation.key34&gt;&lt;citation.value34&gt;PinPages.PinPages&lt;/citation.value34&gt;&lt;citation.key35&gt;Reporter.__PinPages.First&lt;/citation.key35&gt;&lt;citation.value35&gt;1271&lt;/citation.value35&gt;&lt;citation.key36&gt;Reporter.__PinPages.First.__PageNumber&lt;/citation.key36&gt;&lt;citation.value36&gt;1271&lt;/citation.value36&gt;&lt;citation.key37&gt;Reporter.__PinPages.First._Pattern&lt;/citation.key37&gt;&lt;citation.value37&gt;FirstPageInRange.FirstPageInRange&lt;/citation.value37&gt;&lt;citation.key38&gt;Reporter._Pattern&lt;/citation.key38&gt;&lt;citation.value38&gt;Reporter.Reporter&lt;/citation.value38&gt;&lt;citation.key39&gt;Reporter.FirstPage&lt;/citation.key39&gt;&lt;citation.value39&gt;1260&lt;/citation.value39&gt;&lt;citation.key40&gt;Reporter.Name&lt;/citation.key40&gt;&lt;citation.value40&gt;F.4th&lt;/citation.value40&gt;&lt;citation.key41&gt;Reporter.page&lt;/citation.key41&gt;&lt;citation.value41&gt;page&lt;/citation.value41&gt;&lt;citation.key42&gt;Reporter.Reporter.page&lt;/citation.key42&gt;&lt;citation.value42&gt;page&lt;/citation.value42&gt;&lt;citation.key43&gt;Reporter.RequiredComma&lt;/citation.key43&gt;&lt;citation.value43&gt;, &lt;/citation.value43&gt;&lt;citation.key44&gt;Reporter.RequiredComma._Pattern&lt;/citation.key44&gt;&lt;citation.value44&gt;RequiredComma.RequiredComma&lt;/citation.value44&gt;&lt;citation.key45&gt;Reporter.RequiredComma.Comma&lt;/citation.key45&gt;&lt;citation.value45&gt;,&lt;/citation.value45&gt;&lt;citation.key46&gt;Reporter.Volume&lt;/citation.key46&gt;&lt;citation.value46&gt;34&lt;/citation.value46&gt;&lt;citation.key47&gt;RequiredComma&lt;/citation.key47&gt;&lt;citation.value47&gt;, &lt;/citation.value47&gt;&lt;citation.key48&gt;RequiredComma._Pattern&lt;/citation.key48&gt;&lt;citation.value48&gt;RequiredComma.RequiredComma&lt;/citation.value48&gt;&lt;citation.key49&gt;SecondParty&lt;/citation.key49&gt;&lt;citation.value49&gt;Select Portfolio Servicing, Inc. &lt;/citation.value49&gt;&lt;citation.key50&gt;supra&lt;/citation.key50&gt;&lt;citation.value50&gt;&lt;/citation.value50&gt;&lt;citation.key51&gt;supra.,&lt;/citation.key51&gt;&lt;citation.value51&gt;, &lt;/citation.value51&gt;&lt;citation.key52&gt;supra._Pattern&lt;/citation.key52&gt;&lt;citation.value52&gt;ShortCaseSupra.ShortCaseSupra&lt;/citation.value52&gt;&lt;citation.key53&gt;supra.supra&lt;/citation.key53&gt;&lt;citation.value53&gt;supra&lt;/citation.value53&gt;&lt;citation.key54&gt;master_name&lt;/citation.key54&gt;&lt;citation.value54&gt;___RESULTS_96&lt;/citation.value54&gt;&lt;/citation&gt;"/>
    <w:docVar w:name="Psych_Cite_127_IS_CONFIRMED" w:val=" "/>
    <w:docVar w:name="Psych_Cite_127_NODE_DATA" w:val="&lt;Node_Data&gt;_x000d__x000a_  &lt;foundBy&gt;PsychCase&lt;/foundBy&gt;_x000d__x000a_  &lt;pattern&gt;Full.CaseCitation&lt;/pattern&gt;_x000d__x000a_  &lt;tabName&gt;34 F.4th 1260&lt;/tabName&gt;_x000d__x000a_&lt;/Node_Data&gt;"/>
    <w:docVar w:name="Psych_Cite_128[0]" w:val="&lt;citation&gt;&lt;citation._original_string&gt;Smith v. Specialized Loan Servicing, LLC, 2017 WL 1711283, * 6 (S.D. Cal. May 3, 2017) (assessment of foreclosure costs and fees, property inspection charges, and corporate advances)&lt;/citation._original_string&gt;&lt;citation._current_string&gt;Smith v. Specialized Loan Servicing, L.L.C., CASE NO. 16cv2519-GPC(BLM), 2017 WL 1711283, at *6 (S.D. Cal. May 3, 2017) (assessment of foreclosure costs and fees, property inspection charges, and corporate advances)&lt;/citation._current_string&gt;&lt;citation._full_string&gt;Smith v. Specialized Loan Servicing, L.L.C., CASE NO. 16cv2519-GPC(BLM), 2017 WL 1711283, at *6 (S.D. Cal. May 3, 2017) (assessment of foreclosure costs and fees, property inspection charges, and corporate advances)&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Smith&lt;/citation.value1&gt;&lt;citation.key2&gt;CaseName.FirstParty._Pattern&lt;/citation.key2&gt;&lt;citation.value2&gt;Party.Party&lt;/citation.value2&gt;&lt;citation.key3&gt;CaseName.FirstParty.Party&lt;/citation.key3&gt;&lt;citation.value3&gt;Smith&lt;/citation.value3&gt;&lt;citation.key4&gt;CaseName.SecondParty&lt;/citation.key4&gt;&lt;citation.value4&gt;Specialized Loan Servicing, L.L.C.&lt;/citation.value4&gt;&lt;citation.key5&gt;CaseName.SecondParty._Pattern&lt;/citation.key5&gt;&lt;citation.value5&gt;Party.Party&lt;/citation.value5&gt;&lt;citation.key6&gt;CaseName.SecondParty.Party&lt;/citation.key6&gt;&lt;citation.value6&gt;Specialized Loan Servicing, L.L.C.&lt;/citation.value6&gt;&lt;citation.key7&gt;CaseName.v&lt;/citation.key7&gt;&lt;citation.value7&gt;v.&lt;/citation.value7&gt;&lt;citation.key8&gt;CourtParenthetical&lt;/citation.key8&gt;&lt;citation.value8&gt; (S.D. Cal. May 3, 2017) &lt;/citation.value8&gt;&lt;citation.key9&gt;CourtParenthetical._Pattern&lt;/citation.key9&gt;&lt;citation.value9&gt;CourtParenthetical.CourtParenthetical&lt;/citation.value9&gt;&lt;citation.key10&gt;CourtParenthetical.CourtName&lt;/citation.key10&gt;&lt;citation.value10&gt;S.D. Cal.&lt;/citation.value10&gt;&lt;citation.key11&gt;CourtParenthetical.CourtName._Pattern&lt;/citation.key11&gt;&lt;citation.value11&gt;CourtName.CourtName&lt;/citation.value11&gt;&lt;citation.key12&gt;CourtParenthetical.CourtName.CourtName&lt;/citation.key12&gt;&lt;citation.value12&gt;S.D. Cal.&lt;/citation.value12&gt;&lt;citation.key13&gt;CourtParenthetical.Date&lt;/citation.key13&gt;&lt;citation.value13&gt;May 3, 2017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3&lt;/citation.value16&gt;&lt;citation.key17&gt;CourtParenthetical.Date.Day._Pattern&lt;/citation.key17&gt;&lt;citation.value17&gt;CourtParenthetical.Date.Day.Day&lt;/citation.value17&gt;&lt;citation.key18&gt;CourtParenthetical.Date.Day.Day&lt;/citation.key18&gt;&lt;citation.value18&gt;3&lt;/citation.value18&gt;&lt;citation.key19&gt;CourtParenthetical.Date.Month&lt;/citation.key19&gt;&lt;citation.value19&gt;May&lt;/citation.value19&gt;&lt;citation.key20&gt;CourtParenthetical.Date.Month._Pattern&lt;/citation.key20&gt;&lt;citation.value20&gt;CourtParenthetical.Date.Month.Month&lt;/citation.value20&gt;&lt;citation.key21&gt;CourtParenthetical.Date.Month.Month&lt;/citation.key21&gt;&lt;citation.value21&gt;May&lt;/citation.value21&gt;&lt;citation.key22&gt;CourtParenthetical.Date.Year&lt;/citation.key22&gt;&lt;citation.value22&gt;2017&lt;/citation.value22&gt;&lt;citation.key23&gt;CourtParenthetical.Date.Year._Pattern&lt;/citation.key23&gt;&lt;citation.value23&gt;CourtParenthetical.Date.Year.Year&lt;/citation.value23&gt;&lt;citation.key24&gt;CourtParenthetical.Date.Year.Year&lt;/citation.key24&gt;&lt;citation.value24&gt;2017&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Smith &lt;/citation.value32&gt;&lt;citation.key33&gt;HAS_AUTHORITATIVE_DATA&lt;/citation.key33&gt;&lt;citation.value33&gt;YES&lt;/citation.value33&gt;&lt;citation.key34&gt;Parenthetical&lt;/citation.key34&gt;&lt;citation.value34&gt; (assessment of foreclosure costs and fees, property inspection charges, and corporate advances)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assessment of foreclosure costs and fees, property inspection charges, and corporate advances&lt;/citation.value41&gt;&lt;citation.key42&gt;Parenthetical._Pattern&lt;/citation.key42&gt;&lt;citation.value42&gt;Parenthetical.Parenthetical&lt;/citation.value42&gt;&lt;citation.key43&gt;Reporter.FirstPage&lt;/citation.key43&gt;&lt;citation.value43&gt;1711283&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Specialized Loan Servicing, L.L.C. &lt;/citation.value46&gt;&lt;citation.key47&gt;UnreportedCase&lt;/citation.key47&gt;&lt;citation.value47&gt;, CASE NO. 16cv2519-GPC(BLM), 2017 WL 1711283, at *6&lt;/citation.value47&gt;&lt;citation.key48&gt;UnreportedCase._Pattern&lt;/citation.key48&gt;&lt;citation.value48&gt;UnreportedCase.UnreportedCase&lt;/citation.value48&gt;&lt;citation.key49&gt;UnreportedCase.DocketNumber.DocketNumber&lt;/citation.key49&gt;&lt;citation.value49&gt;CASE NO. 16cv2519-GPC(BLM)&lt;/citation.value49&gt;&lt;citation.key50&gt;UnreportedCase.DocketNumber.UnreportedCaseDocketNumber&lt;/citation.key50&gt;&lt;citation.value50&gt;CASE NO. 16cv2519-GPC(BLM)&lt;/citation.value50&gt;&lt;citation.key51&gt;UnreportedCase.DocketNumber.UnreportedCaseDocketNumber._Pattern&lt;/citation.key51&gt;&lt;citation.value51&gt;UnreportedCaseDocketNumber.UnreportedCaseDocketNumber&lt;/citation.value51&gt;&lt;citation.key52&gt;UnreportedCase.Next&lt;/citation.key52&gt;&lt;citation.value52&gt;, 2017 WL 1711283, at *6&lt;/citation.value52&gt;&lt;citation.key53&gt;UnreportedCase.Next.,&lt;/citation.key53&gt;&lt;citation.value53&gt;,&lt;/citation.value53&gt;&lt;citation.key54&gt;UnreportedCase.Next.__PinPages&lt;/citation.key54&gt;&lt;citation.value54&gt;*6&lt;/citation.value54&gt;&lt;citation.key55&gt;UnreportedCase.Next.__PinPages._Pattern&lt;/citation.key55&gt;&lt;citation.value55&gt;PinPagesDB.PinPagesDB&lt;/citation.value55&gt;&lt;citation.key56&gt;UnreportedCase.Next.__PinPages.Asterisk&lt;/citation.key56&gt;&lt;citation.value56&gt;*&lt;/citation.value56&gt;&lt;citation.key57&gt;UnreportedCase.Next.__PinPages.First&lt;/citation.key57&gt;&lt;citation.value57&gt;6&lt;/citation.value57&gt;&lt;citation.key58&gt;UnreportedCase.Next._Pattern&lt;/citation.key58&gt;&lt;citation.value58&gt;UnrepCaseNoNext.UnrepCaseNoNext&lt;/citation.value58&gt;&lt;citation.key59&gt;UnreportedCase.Next.Database&lt;/citation.key59&gt;&lt;citation.value59&gt;2017 WL 1711283 &lt;/citation.value59&gt;&lt;citation.key60&gt;UnreportedCase.Next.Database._Pattern&lt;/citation.key60&gt;&lt;citation.value60&gt;Case_DatabaseList.Case_DatabaseList&lt;/citation.value60&gt;&lt;citation.key61&gt;UnreportedCase.Next.Database.DBReference&lt;/citation.key61&gt;&lt;citation.value61&gt;2017 WL 1711283 &lt;/citation.value61&gt;&lt;citation.key62&gt;UnreportedCase.Next.Database.DBReference._Pattern&lt;/citation.key62&gt;&lt;citation.value62&gt;Case_DatabaseReference.Case_DatabaseReference&lt;/citation.value62&gt;&lt;citation.key63&gt;UnreportedCase.Next.Database.DBReference.DBNumber&lt;/citation.key63&gt;&lt;citation.value63&gt;1711283&lt;/citation.value63&gt;&lt;citation.key64&gt;UnreportedCase.Next.Database.DBReference.WL&lt;/citation.key64&gt;&lt;citation.value64&gt;WL&lt;/citation.value64&gt;&lt;citation.key65&gt;UnreportedCase.Next.Database.DBReference.Year&lt;/citation.key65&gt;&lt;citation.value65&gt;2017 &lt;/citation.value65&gt;&lt;citation.key66&gt;UnreportedCase.Next.Database.DBReference.Year._Pattern&lt;/citation.key66&gt;&lt;citation.value66&gt;Year.Year&lt;/citation.value66&gt;&lt;citation.key67&gt;UnreportedCase.Next.Database.DBReference.Year.Year&lt;/citation.key67&gt;&lt;citation.value67&gt;2017&lt;/citation.value67&gt;&lt;citation.key68&gt;UnreportedCase.Next.RequiredComma&lt;/citation.key68&gt;&lt;citation.value68&gt;, &lt;/citation.value68&gt;&lt;citation.key69&gt;UnreportedCase.Next.RequiredComma._Pattern&lt;/citation.key69&gt;&lt;citation.value69&gt;RequiredComma.RequiredComma&lt;/citation.value69&gt;&lt;citation.key70&gt;UnreportedCase.Next.RequiredComma.Comma&lt;/citation.key70&gt;&lt;citation.value70&gt;,&lt;/citation.value70&gt;&lt;citation.key71&gt;master_name&lt;/citation.key71&gt;&lt;citation.value71&gt;___RESULTS_99&lt;/citation.value71&gt;&lt;/citation&gt;"/>
    <w:docVar w:name="Psych_Cite_128_IS_CONFIRMED" w:val=" "/>
    <w:docVar w:name="Psych_Cite_128_NODE_DATA" w:val="&lt;Node_Data&gt;_x000d__x000a_  &lt;foundBy&gt;PsychCase&lt;/foundBy&gt;_x000d__x000a_  &lt;pattern&gt;Full.UnreportedCaseCitation&lt;/pattern&gt;_x000d__x000a_  &lt;tabName&gt;2017 WL 1711283&lt;/tabName&gt;_x000d__x000a_&lt;/Node_Data&gt;"/>
    <w:docVar w:name="Psych_Cite_129[0]" w:val="&lt;citation&gt;&lt;citation._original_string&gt;Gritters v. Ocwen, 2014 WL 7451682, * 9 (N.D. Ill. Dec. 31, 2014) (“prolonged and repeated assessment of sums not owed”)&lt;/citation._original_string&gt;&lt;citation._current_string&gt;Gritters v. Ocwen Loan Servicing, L.L.C., No. 14 C 00916, 2014 WL 7451682, at *9 (N.D. Ill. Dec. 31, 2014) (“prolonged and repeated assessment of sums not owed”)&lt;/citation._current_string&gt;&lt;citation._full_string&gt;Gritters v. Ocwen Loan Servicing, L.L.C., No. 14 C 00916, 2014 WL 7451682, at *9 (N.D. Ill. Dec. 31, 2014) (“prolonged and repeated assessment of sums not owed”)&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Gritters&lt;/citation.value1&gt;&lt;citation.key2&gt;CaseName.FirstParty._Pattern&lt;/citation.key2&gt;&lt;citation.value2&gt;Party.Party&lt;/citation.value2&gt;&lt;citation.key3&gt;CaseName.FirstParty.Party&lt;/citation.key3&gt;&lt;citation.value3&gt;Gritters&lt;/citation.value3&gt;&lt;citation.key4&gt;CaseName.SecondParty&lt;/citation.key4&gt;&lt;citation.value4&gt;Ocwen Loan Servicing, L.L.C.&lt;/citation.value4&gt;&lt;citation.key5&gt;CaseName.SecondParty._Pattern&lt;/citation.key5&gt;&lt;citation.value5&gt;Party.Party&lt;/citation.value5&gt;&lt;citation.key6&gt;CaseName.SecondParty.Party&lt;/citation.key6&gt;&lt;citation.value6&gt;Ocwen Loan Servicing, L.L.C.&lt;/citation.value6&gt;&lt;citation.key7&gt;CaseName.v&lt;/citation.key7&gt;&lt;citation.value7&gt;v.&lt;/citation.value7&gt;&lt;citation.key8&gt;CourtParenthetical&lt;/citation.key8&gt;&lt;citation.value8&gt; (N.D. Ill. Dec. 31, 2014) &lt;/citation.value8&gt;&lt;citation.key9&gt;CourtParenthetical._Pattern&lt;/citation.key9&gt;&lt;citation.value9&gt;CourtParenthetical.CourtParenthetical&lt;/citation.value9&gt;&lt;citation.key10&gt;CourtParenthetical.CourtName&lt;/citation.key10&gt;&lt;citation.value10&gt;N.D. Ill.&lt;/citation.value10&gt;&lt;citation.key11&gt;CourtParenthetical.CourtName._Pattern&lt;/citation.key11&gt;&lt;citation.value11&gt;CourtName.CourtName&lt;/citation.value11&gt;&lt;citation.key12&gt;CourtParenthetical.CourtName.CourtName&lt;/citation.key12&gt;&lt;citation.value12&gt;N.D. Ill.&lt;/citation.value12&gt;&lt;citation.key13&gt;CourtParenthetical.Date&lt;/citation.key13&gt;&lt;citation.value13&gt;Dec. 31, 2014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31&lt;/citation.value16&gt;&lt;citation.key17&gt;CourtParenthetical.Date.Day._Pattern&lt;/citation.key17&gt;&lt;citation.value17&gt;CourtParenthetical.Date.Day.Day&lt;/citation.value17&gt;&lt;citation.key18&gt;CourtParenthetical.Date.Day.Day&lt;/citation.key18&gt;&lt;citation.value18&gt;31&lt;/citation.value18&gt;&lt;citation.key19&gt;CourtParenthetical.Date.Month&lt;/citation.key19&gt;&lt;citation.value19&gt;Dec.&lt;/citation.value19&gt;&lt;citation.key20&gt;CourtParenthetical.Date.Month._Pattern&lt;/citation.key20&gt;&lt;citation.value20&gt;CourtParenthetical.Date.Month.Month&lt;/citation.value20&gt;&lt;citation.key21&gt;CourtParenthetical.Date.Month.Month&lt;/citation.key21&gt;&lt;citation.value21&gt;Dec.&lt;/citation.value21&gt;&lt;citation.key22&gt;CourtParenthetical.Date.Year&lt;/citation.key22&gt;&lt;citation.value22&gt;2014&lt;/citation.value22&gt;&lt;citation.key23&gt;CourtParenthetical.Date.Year._Pattern&lt;/citation.key23&gt;&lt;citation.value23&gt;CourtParenthetical.Date.Year.Year&lt;/citation.value23&gt;&lt;citation.key24&gt;CourtParenthetical.Date.Year.Year&lt;/citation.key24&gt;&lt;citation.value24&gt;2014&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Gritters &lt;/citation.value32&gt;&lt;citation.key33&gt;HAS_AUTHORITATIVE_DATA&lt;/citation.key33&gt;&lt;citation.value33&gt;YES&lt;/citation.value33&gt;&lt;citation.key34&gt;Parenthetical&lt;/citation.key34&gt;&lt;citation.value34&gt; (“prolonged and repeated assessment of sums not owed”)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prolonged and repeated assessment of sums not owed”&lt;/citation.value41&gt;&lt;citation.key42&gt;Parenthetical._Pattern&lt;/citation.key42&gt;&lt;citation.value42&gt;Parenthetical.Parenthetical&lt;/citation.value42&gt;&lt;citation.key43&gt;Reporter.FirstPage&lt;/citation.key43&gt;&lt;citation.value43&gt;7451682&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Ocwen Loan Servicing, L.L.C. &lt;/citation.value46&gt;&lt;citation.key47&gt;UnreportedCase&lt;/citation.key47&gt;&lt;citation.value47&gt;, No. 14 C 00916, 2014 WL 7451682, at *9&lt;/citation.value47&gt;&lt;citation.key48&gt;UnreportedCase._Pattern&lt;/citation.key48&gt;&lt;citation.value48&gt;UnreportedCase.UnreportedCase&lt;/citation.value48&gt;&lt;citation.key49&gt;UnreportedCase.DocketNumber&lt;/citation.key49&gt;&lt;citation.value49&gt;14 C 00916&lt;/citation.value49&gt;&lt;citation.key50&gt;UnreportedCase.DocketNumber._Pattern&lt;/citation.key50&gt;&lt;citation.value50&gt;DocketNumber.DocketNumber&lt;/citation.value50&gt;&lt;citation.key51&gt;UnreportedCase.DocketNumber.DocketNumber&lt;/citation.key51&gt;&lt;citation.value51&gt;14 C 00916&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4 WL 7451682, at *9&lt;/citation.value54&gt;&lt;citation.key55&gt;UnreportedCase.Next.,&lt;/citation.key55&gt;&lt;citation.value55&gt;,&lt;/citation.value55&gt;&lt;citation.key56&gt;UnreportedCase.Next.__PinPages&lt;/citation.key56&gt;&lt;citation.value56&gt;*9&lt;/citation.value56&gt;&lt;citation.key57&gt;UnreportedCase.Next.__PinPages._Pattern&lt;/citation.key57&gt;&lt;citation.value57&gt;PinPagesDB.PinPagesDB&lt;/citation.value57&gt;&lt;citation.key58&gt;UnreportedCase.Next.__PinPages.Asterisk&lt;/citation.key58&gt;&lt;citation.value58&gt;*&lt;/citation.value58&gt;&lt;citation.key59&gt;UnreportedCase.Next.__PinPages.First&lt;/citation.key59&gt;&lt;citation.value59&gt;9&lt;/citation.value59&gt;&lt;citation.key60&gt;UnreportedCase.Next._Pattern&lt;/citation.key60&gt;&lt;citation.value60&gt;UnrepCaseNoNext.UnrepCaseNoNext&lt;/citation.value60&gt;&lt;citation.key61&gt;UnreportedCase.Next.Database&lt;/citation.key61&gt;&lt;citation.value61&gt;2014 WL 7451682 &lt;/citation.value61&gt;&lt;citation.key62&gt;UnreportedCase.Next.Database._Pattern&lt;/citation.key62&gt;&lt;citation.value62&gt;Case_DatabaseList.Case_DatabaseList&lt;/citation.value62&gt;&lt;citation.key63&gt;UnreportedCase.Next.Database.DBReference&lt;/citation.key63&gt;&lt;citation.value63&gt;2014 WL 7451682 &lt;/citation.value63&gt;&lt;citation.key64&gt;UnreportedCase.Next.Database.DBReference._Pattern&lt;/citation.key64&gt;&lt;citation.value64&gt;Case_DatabaseReference.Case_DatabaseReference&lt;/citation.value64&gt;&lt;citation.key65&gt;UnreportedCase.Next.Database.DBReference.DBNumber&lt;/citation.key65&gt;&lt;citation.value65&gt;7451682&lt;/citation.value65&gt;&lt;citation.key66&gt;UnreportedCase.Next.Database.DBReference.WL&lt;/citation.key66&gt;&lt;citation.value66&gt;WL&lt;/citation.value66&gt;&lt;citation.key67&gt;UnreportedCase.Next.Database.DBReference.Year&lt;/citation.key67&gt;&lt;citation.value67&gt;2014 &lt;/citation.value67&gt;&lt;citation.key68&gt;UnreportedCase.Next.Database.DBReference.Year._Pattern&lt;/citation.key68&gt;&lt;citation.value68&gt;Year.Year&lt;/citation.value68&gt;&lt;citation.key69&gt;UnreportedCase.Next.Database.DBReference.Year.Year&lt;/citation.key69&gt;&lt;citation.value69&gt;2014&lt;/citation.value69&gt;&lt;citation.key70&gt;UnreportedCase.Next.RequiredComma&lt;/citation.key70&gt;&lt;citation.value70&gt;, &lt;/citation.value70&gt;&lt;citation.key71&gt;UnreportedCase.Next.RequiredComma._Pattern&lt;/citation.key71&gt;&lt;citation.value71&gt;RequiredComma.RequiredComma&lt;/citation.value71&gt;&lt;citation.key72&gt;UnreportedCase.Next.RequiredComma.Comma&lt;/citation.key72&gt;&lt;citation.value72&gt;,&lt;/citation.value72&gt;&lt;citation.key73&gt;master_name&lt;/citation.key73&gt;&lt;citation.value73&gt;___RESULTS_100&lt;/citation.value73&gt;&lt;/citation&gt;"/>
    <w:docVar w:name="Psych_Cite_129_IS_CONFIRMED" w:val=" "/>
    <w:docVar w:name="Psych_Cite_129_NODE_DATA" w:val="&lt;Node_Data&gt;_x000d__x000a_  &lt;foundBy&gt;PsychCase&lt;/foundBy&gt;_x000d__x000a_  &lt;pattern&gt;Full.UnreportedCaseCitation&lt;/pattern&gt;_x000d__x000a_  &lt;tabName&gt;2014 WL 7451682&lt;/tabName&gt;_x000d__x000a_&lt;/Node_Data&gt;"/>
    <w:docVar w:name="Psych_Cite_130[0]" w:val="&lt;citation&gt;&lt;citation._original_string&gt;Padgett v. OneWest Bank, FSB, 2010 WL 1539839 (N.D. W.Va. April 19, 2010) (improper assessment of late fees)&lt;/citation._original_string&gt;&lt;citation._current_string&gt;Padgett v. Onewest Bank, F.S.B., No. 3:10-CV-08, 2010 WL 1539839 (N.D.W. Va. Apr. 19, 2010) (improper assessment of late fees)&lt;/citation._current_string&gt;&lt;citation._full_string&gt;Padgett v. Onewest Bank, F.S.B., No. 3:10-CV-08, 2010 WL 1539839 (N.D.W. Va. Apr. 19, 2010) (improper assessment of late fees)&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Padgett&lt;/citation.value1&gt;&lt;citation.key2&gt;CaseName.FirstParty._Pattern&lt;/citation.key2&gt;&lt;citation.value2&gt;Party.Party&lt;/citation.value2&gt;&lt;citation.key3&gt;CaseName.FirstParty.Party&lt;/citation.key3&gt;&lt;citation.value3&gt;Padgett&lt;/citation.value3&gt;&lt;citation.key4&gt;CaseName.SecondParty&lt;/citation.key4&gt;&lt;citation.value4&gt;Onewest Bank, F.S.B.&lt;/citation.value4&gt;&lt;citation.key5&gt;CaseName.SecondParty._Pattern&lt;/citation.key5&gt;&lt;citation.value5&gt;Party.Party&lt;/citation.value5&gt;&lt;citation.key6&gt;CaseName.SecondParty.Party&lt;/citation.key6&gt;&lt;citation.value6&gt;Onewest Bank, F.S.B.&lt;/citation.value6&gt;&lt;citation.key7&gt;CaseName.v&lt;/citation.key7&gt;&lt;citation.value7&gt;v.&lt;/citation.value7&gt;&lt;citation.key8&gt;CourtParenthetical&lt;/citation.key8&gt;&lt;citation.value8&gt; (N.D.W. Va. Apr. 19, 2010) &lt;/citation.value8&gt;&lt;citation.key9&gt;CourtParenthetical._Pattern&lt;/citation.key9&gt;&lt;citation.value9&gt;CourtParenthetical.CourtParenthetical&lt;/citation.value9&gt;&lt;citation.key10&gt;CourtParenthetical.CourtName&lt;/citation.key10&gt;&lt;citation.value10&gt;N.D.W. Va.&lt;/citation.value10&gt;&lt;citation.key11&gt;CourtParenthetical.CourtName._Pattern&lt;/citation.key11&gt;&lt;citation.value11&gt;CourtName.CourtName&lt;/citation.value11&gt;&lt;citation.key12&gt;CourtParenthetical.CourtName.CourtName&lt;/citation.key12&gt;&lt;citation.value12&gt;N.D.W. Va.&lt;/citation.value12&gt;&lt;citation.key13&gt;CourtParenthetical.Date&lt;/citation.key13&gt;&lt;citation.value13&gt;Apr. 19, 2010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19&lt;/citation.value16&gt;&lt;citation.key17&gt;CourtParenthetical.Date.Day._Pattern&lt;/citation.key17&gt;&lt;citation.value17&gt;CourtParenthetical.Date.Day.Day&lt;/citation.value17&gt;&lt;citation.key18&gt;CourtParenthetical.Date.Day.Day&lt;/citation.key18&gt;&lt;citation.value18&gt;19&lt;/citation.value18&gt;&lt;citation.key19&gt;CourtParenthetical.Date.Month&lt;/citation.key19&gt;&lt;citation.value19&gt;Apr.&lt;/citation.value19&gt;&lt;citation.key20&gt;CourtParenthetical.Date.Month._Pattern&lt;/citation.key20&gt;&lt;citation.value20&gt;CourtParenthetical.Date.Month.Month&lt;/citation.value20&gt;&lt;citation.key21&gt;CourtParenthetical.Date.Month.Month&lt;/citation.key21&gt;&lt;citation.value21&gt;Apr.&lt;/citation.value21&gt;&lt;citation.key22&gt;CourtParenthetical.Date.Year&lt;/citation.key22&gt;&lt;citation.value22&gt;2010&lt;/citation.value22&gt;&lt;citation.key23&gt;CourtParenthetical.Date.Year._Pattern&lt;/citation.key23&gt;&lt;citation.value23&gt;CourtParenthetical.Date.Year.Year&lt;/citation.value23&gt;&lt;citation.key24&gt;CourtParenthetical.Date.Year.Year&lt;/citation.key24&gt;&lt;citation.value24&gt;2010&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Padgett &lt;/citation.value32&gt;&lt;citation.key33&gt;HAS_AUTHORITATIVE_DATA&lt;/citation.key33&gt;&lt;citation.value33&gt;YES&lt;/citation.value33&gt;&lt;citation.key34&gt;Parenthetical&lt;/citation.key34&gt;&lt;citation.value34&gt; (improper assessment of late fees)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improper assessment of late fees&lt;/citation.value41&gt;&lt;citation.key42&gt;Parenthetical._Pattern&lt;/citation.key42&gt;&lt;citation.value42&gt;Parenthetical.Parenthetical&lt;/citation.value42&gt;&lt;citation.key43&gt;Reporter.FirstPage&lt;/citation.key43&gt;&lt;citation.value43&gt;1539839&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Onewest Bank, F.S.B. &lt;/citation.value46&gt;&lt;citation.key47&gt;UnreportedCase&lt;/citation.key47&gt;&lt;citation.value47&gt;, No. 3:10-CV-08, 2010 WL 1539839 &lt;/citation.value47&gt;&lt;citation.key48&gt;UnreportedCase._Pattern&lt;/citation.key48&gt;&lt;citation.value48&gt;UnreportedCase.UnreportedCase&lt;/citation.value48&gt;&lt;citation.key49&gt;UnreportedCase.DocketNumber&lt;/citation.key49&gt;&lt;citation.value49&gt;3:10-CV-08&lt;/citation.value49&gt;&lt;citation.key50&gt;UnreportedCase.DocketNumber._Pattern&lt;/citation.key50&gt;&lt;citation.value50&gt;DocketNumber.DocketNumber&lt;/citation.value50&gt;&lt;citation.key51&gt;UnreportedCase.DocketNumber.DocketNumber&lt;/citation.key51&gt;&lt;citation.value51&gt;3:10-CV-08&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0 WL 1539839 &lt;/citation.value54&gt;&lt;citation.key55&gt;UnreportedCase.Next.,&lt;/citation.key55&gt;&lt;citation.value55&gt;,&lt;/citation.value55&gt;&lt;citation.key56&gt;UnreportedCase.Next._Pattern&lt;/citation.key56&gt;&lt;citation.value56&gt;UnrepCaseNoNext.UnrepCaseNoNext&lt;/citation.value56&gt;&lt;citation.key57&gt;UnreportedCase.Next.Database&lt;/citation.key57&gt;&lt;citation.value57&gt;2010 WL 1539839 &lt;/citation.value57&gt;&lt;citation.key58&gt;UnreportedCase.Next.Database._Pattern&lt;/citation.key58&gt;&lt;citation.value58&gt;Case_DatabaseList.Case_DatabaseList&lt;/citation.value58&gt;&lt;citation.key59&gt;UnreportedCase.Next.Database.DBReference&lt;/citation.key59&gt;&lt;citation.value59&gt;2010 WL 1539839 &lt;/citation.value59&gt;&lt;citation.key60&gt;UnreportedCase.Next.Database.DBReference._Pattern&lt;/citation.key60&gt;&lt;citation.value60&gt;Case_DatabaseReference.Case_DatabaseReference&lt;/citation.value60&gt;&lt;citation.key61&gt;UnreportedCase.Next.Database.DBReference.DBNumber&lt;/citation.key61&gt;&lt;citation.value61&gt;1539839&lt;/citation.value61&gt;&lt;citation.key62&gt;UnreportedCase.Next.Database.DBReference.WL&lt;/citation.key62&gt;&lt;citation.value62&gt;WL&lt;/citation.value62&gt;&lt;citation.key63&gt;UnreportedCase.Next.Database.DBReference.Year&lt;/citation.key63&gt;&lt;citation.value63&gt;2010 &lt;/citation.value63&gt;&lt;citation.key64&gt;UnreportedCase.Next.Database.DBReference.Year._Pattern&lt;/citation.key64&gt;&lt;citation.value64&gt;Year.Year&lt;/citation.value64&gt;&lt;citation.key65&gt;UnreportedCase.Next.Database.DBReference.Year.Year&lt;/citation.key65&gt;&lt;citation.value65&gt;2010&lt;/citation.value65&gt;&lt;citation.key66&gt;master_name&lt;/citation.key66&gt;&lt;citation.value66&gt;___RESULTS_101&lt;/citation.value66&gt;&lt;/citation&gt;"/>
    <w:docVar w:name="Psych_Cite_130_IS_CONFIRMED" w:val=" "/>
    <w:docVar w:name="Psych_Cite_130_NODE_DATA" w:val="&lt;Node_Data&gt;_x000d__x000a_  &lt;foundBy&gt;PsychCase&lt;/foundBy&gt;_x000d__x000a_  &lt;pattern&gt;Full.UnreportedCaseCitation&lt;/pattern&gt;_x000d__x000a_  &lt;tabName&gt;2010 WL 1539839&lt;/tabName&gt;_x000d__x000a_&lt;/Node_Data&gt;"/>
    <w:docVar w:name="Psych_Cite_131[0]" w:val="&lt;citation&gt;&lt;citation._original_string&gt;Enis v. Bank of America, 2013 WL 840696 (N.D. Tex. Mar. 7, 2013) (late fees)&lt;/citation._original_string&gt;&lt;citation._current_string&gt;Enis v. Bank of Am., N.A., No. 3:12-CV-0295-D, 2013 WL 840696 (N.D. Tex. Mar. 7, 2013) (late fees)&lt;/citation._current_string&gt;&lt;citation._full_string&gt;Enis v. Bank of Am., N.A., No. 3:12-CV-0295-D, 2013 WL 840696 (N.D. Tex. Mar. 7, 2013) (late fees)&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Enis&lt;/citation.value1&gt;&lt;citation.key2&gt;CaseName.FirstParty._Pattern&lt;/citation.key2&gt;&lt;citation.value2&gt;Party.Party&lt;/citation.value2&gt;&lt;citation.key3&gt;CaseName.FirstParty.Party&lt;/citation.key3&gt;&lt;citation.value3&gt;Enis&lt;/citation.value3&gt;&lt;citation.key4&gt;CaseName.SecondParty&lt;/citation.key4&gt;&lt;citation.value4&gt;Bank of Am., N.A.&lt;/citation.value4&gt;&lt;citation.key5&gt;CaseName.SecondParty._Pattern&lt;/citation.key5&gt;&lt;citation.value5&gt;Party.Party&lt;/citation.value5&gt;&lt;citation.key6&gt;CaseName.SecondParty.Party&lt;/citation.key6&gt;&lt;citation.value6&gt;Bank of Am., N.A.&lt;/citation.value6&gt;&lt;citation.key7&gt;CaseName.v&lt;/citation.key7&gt;&lt;citation.value7&gt;v.&lt;/citation.value7&gt;&lt;citation.key8&gt;CourtParenthetical&lt;/citation.key8&gt;&lt;citation.value8&gt; (N.D. Tex. Mar. 7, 2013) &lt;/citation.value8&gt;&lt;citation.key9&gt;CourtParenthetical._Pattern&lt;/citation.key9&gt;&lt;citation.value9&gt;CourtParenthetical.CourtParenthetical&lt;/citation.value9&gt;&lt;citation.key10&gt;CourtParenthetical.CourtName&lt;/citation.key10&gt;&lt;citation.value10&gt;N.D. Tex.&lt;/citation.value10&gt;&lt;citation.key11&gt;CourtParenthetical.CourtName._Pattern&lt;/citation.key11&gt;&lt;citation.value11&gt;CourtName.CourtName&lt;/citation.value11&gt;&lt;citation.key12&gt;CourtParenthetical.CourtName.CourtName&lt;/citation.key12&gt;&lt;citation.value12&gt;N.D. Tex.&lt;/citation.value12&gt;&lt;citation.key13&gt;CourtParenthetical.Date&lt;/citation.key13&gt;&lt;citation.value13&gt;Mar. 7, 2013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7&lt;/citation.value16&gt;&lt;citation.key17&gt;CourtParenthetical.Date.Day._Pattern&lt;/citation.key17&gt;&lt;citation.value17&gt;CourtParenthetical.Date.Day.Day&lt;/citation.value17&gt;&lt;citation.key18&gt;CourtParenthetical.Date.Day.Day&lt;/citation.key18&gt;&lt;citation.value18&gt;7&lt;/citation.value18&gt;&lt;citation.key19&gt;CourtParenthetical.Date.Month&lt;/citation.key19&gt;&lt;citation.value19&gt;Mar.&lt;/citation.value19&gt;&lt;citation.key20&gt;CourtParenthetical.Date.Month._Pattern&lt;/citation.key20&gt;&lt;citation.value20&gt;CourtParenthetical.Date.Month.Month&lt;/citation.value20&gt;&lt;citation.key21&gt;CourtParenthetical.Date.Month.Month&lt;/citation.key21&gt;&lt;citation.value21&gt;Mar.&lt;/citation.value21&gt;&lt;citation.key22&gt;CourtParenthetical.Date.Year&lt;/citation.key22&gt;&lt;citation.value22&gt;2013&lt;/citation.value22&gt;&lt;citation.key23&gt;CourtParenthetical.Date.Year._Pattern&lt;/citation.key23&gt;&lt;citation.value23&gt;CourtParenthetical.Date.Year.Year&lt;/citation.value23&gt;&lt;citation.key24&gt;CourtParenthetical.Date.Year.Year&lt;/citation.key24&gt;&lt;citation.value24&gt;2013&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Enis &lt;/citation.value32&gt;&lt;citation.key33&gt;HAS_AUTHORITATIVE_DATA&lt;/citation.key33&gt;&lt;citation.value33&gt;YES&lt;/citation.value33&gt;&lt;citation.key34&gt;Parenthetical&lt;/citation.key34&gt;&lt;citation.value34&gt; (late fees)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late fees&lt;/citation.value41&gt;&lt;citation.key42&gt;Parenthetical._Pattern&lt;/citation.key42&gt;&lt;citation.value42&gt;Parenthetical.Parenthetical&lt;/citation.value42&gt;&lt;citation.key43&gt;Reporter.FirstPage&lt;/citation.key43&gt;&lt;citation.value43&gt;840696&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Bank of Am., N.A. &lt;/citation.value46&gt;&lt;citation.key47&gt;UnreportedCase&lt;/citation.key47&gt;&lt;citation.value47&gt;, No. 3:12-CV-0295-D, 2013 WL 840696 &lt;/citation.value47&gt;&lt;citation.key48&gt;UnreportedCase._Pattern&lt;/citation.key48&gt;&lt;citation.value48&gt;UnreportedCase.UnreportedCase&lt;/citation.value48&gt;&lt;citation.key49&gt;UnreportedCase.DocketNumber&lt;/citation.key49&gt;&lt;citation.value49&gt;3:12-CV-0295-D&lt;/citation.value49&gt;&lt;citation.key50&gt;UnreportedCase.DocketNumber._Pattern&lt;/citation.key50&gt;&lt;citation.value50&gt;DocketNumber.DocketNumber&lt;/citation.value50&gt;&lt;citation.key51&gt;UnreportedCase.DocketNumber.DocketNumber&lt;/citation.key51&gt;&lt;citation.value51&gt;3:12-CV-0295-D&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3 WL 840696 &lt;/citation.value54&gt;&lt;citation.key55&gt;UnreportedCase.Next.,&lt;/citation.key55&gt;&lt;citation.value55&gt;,&lt;/citation.value55&gt;&lt;citation.key56&gt;UnreportedCase.Next._Pattern&lt;/citation.key56&gt;&lt;citation.value56&gt;UnrepCaseNoNext.UnrepCaseNoNext&lt;/citation.value56&gt;&lt;citation.key57&gt;UnreportedCase.Next.Database&lt;/citation.key57&gt;&lt;citation.value57&gt;2013 WL 840696 &lt;/citation.value57&gt;&lt;citation.key58&gt;UnreportedCase.Next.Database._Pattern&lt;/citation.key58&gt;&lt;citation.value58&gt;Case_DatabaseList.Case_DatabaseList&lt;/citation.value58&gt;&lt;citation.key59&gt;UnreportedCase.Next.Database.DBReference&lt;/citation.key59&gt;&lt;citation.value59&gt;2013 WL 840696 &lt;/citation.value59&gt;&lt;citation.key60&gt;UnreportedCase.Next.Database.DBReference._Pattern&lt;/citation.key60&gt;&lt;citation.value60&gt;Case_DatabaseReference.Case_DatabaseReference&lt;/citation.value60&gt;&lt;citation.key61&gt;UnreportedCase.Next.Database.DBReference.DBNumber&lt;/citation.key61&gt;&lt;citation.value61&gt;840696&lt;/citation.value61&gt;&lt;citation.key62&gt;UnreportedCase.Next.Database.DBReference.WL&lt;/citation.key62&gt;&lt;citation.value62&gt;WL&lt;/citation.value62&gt;&lt;citation.key63&gt;UnreportedCase.Next.Database.DBReference.Year&lt;/citation.key63&gt;&lt;citation.value63&gt;2013 &lt;/citation.value63&gt;&lt;citation.key64&gt;UnreportedCase.Next.Database.DBReference.Year._Pattern&lt;/citation.key64&gt;&lt;citation.value64&gt;Year.Year&lt;/citation.value64&gt;&lt;citation.key65&gt;UnreportedCase.Next.Database.DBReference.Year.Year&lt;/citation.key65&gt;&lt;citation.value65&gt;2013&lt;/citation.value65&gt;&lt;citation.key66&gt;master_name&lt;/citation.key66&gt;&lt;citation.value66&gt;___RESULTS_103&lt;/citation.value66&gt;&lt;/citation&gt;"/>
    <w:docVar w:name="Psych_Cite_131_IS_CONFIRMED" w:val=" "/>
    <w:docVar w:name="Psych_Cite_131_NODE_DATA" w:val="&lt;Node_Data&gt;_x000d__x000a_  &lt;foundBy&gt;PsychCase&lt;/foundBy&gt;_x000d__x000a_  &lt;pattern&gt;Full.UnreportedCaseCitation&lt;/pattern&gt;_x000d__x000a_  &lt;tabName&gt;2013 WL 840696&lt;/tabName&gt;_x000d__x000a_&lt;/Node_Data&gt;"/>
    <w:docVar w:name="Psych_Cite_132[0]" w:val="&lt;citation&gt;&lt;citation._original_string&gt;Marais v. Chase Home Mortgage Finance, LLC, 24 F. Supp. 3d 712, 729 (S.D. Ohio 2014)&lt;/citation._original_string&gt;&lt;citation._current_string&gt;Marais v. Chase Home Fin., L.L.C., 24 F. Supp. 3d 712, 729 (S.D. Ohio 2014)&lt;/citation._current_string&gt;&lt;citation._full_string&gt;Marais v. Chase Home Fin., L.L.C., 24 F. Supp. 3d 712, 729 (S.D. Ohio 2014)&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Marais&lt;/citation.value2&gt;&lt;citation.key3&gt;CaseName.FirstParty._Pattern&lt;/citation.key3&gt;&lt;citation.value3&gt;Party.Party&lt;/citation.value3&gt;&lt;citation.key4&gt;CaseName.FirstParty.Party&lt;/citation.key4&gt;&lt;citation.value4&gt;Marais&lt;/citation.value4&gt;&lt;citation.key5&gt;CaseName.SecondParty&lt;/citation.key5&gt;&lt;citation.value5&gt;Chase Home Fin., L.L.C.&lt;/citation.value5&gt;&lt;citation.key6&gt;CaseName.SecondParty._Pattern&lt;/citation.key6&gt;&lt;citation.value6&gt;Party.Party&lt;/citation.value6&gt;&lt;citation.key7&gt;CaseName.SecondParty.Party&lt;/citation.key7&gt;&lt;citation.value7&gt;Chase Home Fin., L.L.C.&lt;/citation.value7&gt;&lt;citation.key8&gt;CaseName.v&lt;/citation.key8&gt;&lt;citation.value8&gt;v.&lt;/citation.value8&gt;&lt;citation.key9&gt;CourtParenthetical&lt;/citation.key9&gt;&lt;citation.value9&gt; (S.D. Ohio 2014) &lt;/citation.value9&gt;&lt;citation.key10&gt;CourtParenthetical._Pattern&lt;/citation.key10&gt;&lt;citation.value10&gt;CourtParenthetical.CourtParenthetical&lt;/citation.value10&gt;&lt;citation.key11&gt;CourtParenthetical.CourtName&lt;/citation.key11&gt;&lt;citation.value11&gt;S.D. Ohio&lt;/citation.value11&gt;&lt;citation.key12&gt;CourtParenthetical.CourtName._Pattern&lt;/citation.key12&gt;&lt;citation.value12&gt;CourtName.CourtName&lt;/citation.value12&gt;&lt;citation.key13&gt;CourtParenthetical.CourtName.CourtName&lt;/citation.key13&gt;&lt;citation.value13&gt;S.D. Ohio&lt;/citation.value13&gt;&lt;citation.key14&gt;CourtParenthetical.Date&lt;/citation.key14&gt;&lt;citation.value14&gt;2014 &lt;/citation.value14&gt;&lt;citation.key15&gt;CourtParenthetical.Date._Pattern&lt;/citation.key15&gt;&lt;citation.value15&gt;CourtParenthetical.Date.Date&lt;/citation.value15&gt;&lt;citation.key16&gt;CourtParenthetical.Date.Year&lt;/citation.key16&gt;&lt;citation.value16&gt;2014&lt;/citation.value16&gt;&lt;citation.key17&gt;CourtParenthetical.Date.Year._Pattern&lt;/citation.key17&gt;&lt;citation.value17&gt;CourtParenthetical.Date.Year.Year&lt;/citation.value17&gt;&lt;citation.key18&gt;CourtParenthetical.Date.Year.Year&lt;/citation.key18&gt;&lt;citation.value18&gt;2014&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Marais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24 F. Supp. 3d 712, 729&lt;/citation.value30&gt;&lt;citation.key31&gt;Reporter.[&lt;/citation.key31&gt;&lt;citation.value31&gt;[&lt;/citation.value31&gt;&lt;citation.key32&gt;Reporter.]&lt;/citation.key32&gt;&lt;citation.value32&gt;]&lt;/citation.value32&gt;&lt;citation.key33&gt;Reporter.__PinPages&lt;/citation.key33&gt;&lt;citation.value33&gt;729&lt;/citation.value33&gt;&lt;citation.key34&gt;Reporter.__PinPages._Pattern&lt;/citation.key34&gt;&lt;citation.value34&gt;PinPages.PinPages&lt;/citation.value34&gt;&lt;citation.key35&gt;Reporter.__PinPages.First&lt;/citation.key35&gt;&lt;citation.value35&gt;729&lt;/citation.value35&gt;&lt;citation.key36&gt;Reporter.__PinPages.First.__PageNumber&lt;/citation.key36&gt;&lt;citation.value36&gt;729&lt;/citation.value36&gt;&lt;citation.key37&gt;Reporter.__PinPages.First._Pattern&lt;/citation.key37&gt;&lt;citation.value37&gt;FirstPageInRange.FirstPageInRange&lt;/citation.value37&gt;&lt;citation.key38&gt;Reporter._Pattern&lt;/citation.key38&gt;&lt;citation.value38&gt;Reporter.Reporter&lt;/citation.value38&gt;&lt;citation.key39&gt;Reporter.FirstPage&lt;/citation.key39&gt;&lt;citation.value39&gt;712&lt;/citation.value39&gt;&lt;citation.key40&gt;Reporter.Name&lt;/citation.key40&gt;&lt;citation.value40&gt;F. Supp. 3d&lt;/citation.value40&gt;&lt;citation.key41&gt;Reporter.page&lt;/citation.key41&gt;&lt;citation.value41&gt;page&lt;/citation.value41&gt;&lt;citation.key42&gt;Reporter.Reporter.page&lt;/citation.key42&gt;&lt;citation.value42&gt;page&lt;/citation.value42&gt;&lt;citation.key43&gt;Reporter.RequiredComma&lt;/citation.key43&gt;&lt;citation.value43&gt;, &lt;/citation.value43&gt;&lt;citation.key44&gt;Reporter.RequiredComma._Pattern&lt;/citation.key44&gt;&lt;citation.value44&gt;RequiredComma.RequiredComma&lt;/citation.value44&gt;&lt;citation.key45&gt;Reporter.RequiredComma.Comma&lt;/citation.key45&gt;&lt;citation.value45&gt;,&lt;/citation.value45&gt;&lt;citation.key46&gt;Reporter.Volume&lt;/citation.key46&gt;&lt;citation.value46&gt;24&lt;/citation.value46&gt;&lt;citation.key47&gt;RequiredComma&lt;/citation.key47&gt;&lt;citation.value47&gt;, &lt;/citation.value47&gt;&lt;citation.key48&gt;RequiredComma._Pattern&lt;/citation.key48&gt;&lt;citation.value48&gt;RequiredComma.RequiredComma&lt;/citation.value48&gt;&lt;citation.key49&gt;SecondParty&lt;/citation.key49&gt;&lt;citation.value49&gt;Chase Home Fin., L.L.C. &lt;/citation.value49&gt;&lt;citation.key50&gt;supra&lt;/citation.key50&gt;&lt;citation.value50&gt;&lt;/citation.value50&gt;&lt;citation.key51&gt;supra.,&lt;/citation.key51&gt;&lt;citation.value51&gt;, &lt;/citation.value51&gt;&lt;citation.key52&gt;supra._Pattern&lt;/citation.key52&gt;&lt;citation.value52&gt;ShortCaseSupra.ShortCaseSupra&lt;/citation.value52&gt;&lt;citation.key53&gt;supra.supra&lt;/citation.key53&gt;&lt;citation.value53&gt;supra&lt;/citation.value53&gt;&lt;citation.key54&gt;master_name&lt;/citation.key54&gt;&lt;citation.value54&gt;___RESULTS_104&lt;/citation.value54&gt;&lt;/citation&gt;"/>
    <w:docVar w:name="Psych_Cite_132_IS_CONFIRMED" w:val=" "/>
    <w:docVar w:name="Psych_Cite_132_NODE_DATA" w:val="&lt;Node_Data&gt;_x000d__x000a_  &lt;foundBy&gt;PsychCase&lt;/foundBy&gt;_x000d__x000a_  &lt;pattern&gt;Full.CaseCitation&lt;/pattern&gt;_x000d__x000a_  &lt;tabName&gt;24 F. Supp. 3d 712&lt;/tabName&gt;_x000d__x000a_&lt;/Node_Data&gt;"/>
    <w:docVar w:name="Psych_Cite_133[0]" w:val="&lt;citation&gt;&lt;citation._original_string&gt;Id.&lt;/citation._original_string&gt;&lt;citation._current_string&gt;Id.&lt;/citation._current_string&gt;&lt;citation._full_string&gt;Id. &lt;/citation._full_string&gt;&lt;citation._current_format&gt;Id.UnreportedCaseUId&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Id&lt;/citation.key24&gt;&lt;citation.value24&gt;Id. &lt;/citation.value24&gt;&lt;citation.key25&gt;Id._Pattern&lt;/citation.key25&gt;&lt;citation.value25&gt;IdGraph.IdGraph&lt;/citation.value25&gt;&lt;citation.key26&gt;Id.ForbiddenComma._Pattern&lt;/citation.key26&gt;&lt;citation.value26&gt;ForbiddenComma.ForbiddenComma&lt;/citation.value26&gt;&lt;citation.key27&gt;Id.Id&lt;/citation.key27&gt;&lt;citation.value27&gt;Id.&lt;/citation.value27&gt;&lt;citation.key28&gt;master_name&lt;/citation.key28&gt;&lt;citation.value28&gt;___RESULTS_5&lt;/citation.value28&gt;&lt;citation.key29&gt;RequiredComma&lt;/citation.key29&gt;&lt;citation.value29&gt;, &lt;/citation.value29&gt;&lt;citation.key30&gt;RequiredComma._Pattern&lt;/citation.key30&gt;&lt;citation.value30&gt;RequiredComma.RequiredComma&lt;/citation.value30&gt;&lt;citation.key31&gt;RequiredComma.Comma&lt;/citation.key31&gt;&lt;citation.value31&gt;,&lt;/citation.value31&gt;&lt;citation.key32&gt;UnreportedCase&lt;/citation.key32&gt;&lt;citation.value32&gt;Civil Action No. 5:23-CV-363&lt;/citation.value32&gt;&lt;citation.key33&gt;UnreportedCase.,&lt;/citation.key33&gt;&lt;citation.value33&gt;,&lt;/citation.value33&gt;&lt;citation.key34&gt;UnreportedCase._Pattern&lt;/citation.key34&gt;&lt;citation.value34&gt;ShortUnreportedCase.ShortUnreportedCase&lt;/citation.value34&gt;&lt;citation.key35&gt;UnreportedCase.DocketNumber&lt;/citation.key35&gt;&lt;citation.value35&gt;Civil Action No. 5:23-CV-363&lt;/citation.value35&gt;&lt;citation.key36&gt;UnreportedCase.DocketNumber._Pattern&lt;/citation.key36&gt;&lt;citation.value36&gt;DocketNumber.DocketNumber&lt;/citation.value36&gt;&lt;citation.key37&gt;UnreportedCase.DocketNumber.Action&lt;/citation.key37&gt;&lt;citation.value37&gt;Action&lt;/citation.value37&gt;&lt;citation.key38&gt;UnreportedCase.DocketNumber.Civil&lt;/citation.key38&gt;&lt;citation.value38&gt;Civil&lt;/citation.value38&gt;&lt;citation.key39&gt;UnreportedCase.DocketNumber.DocketNumber&lt;/citation.key39&gt;&lt;citation.value39&gt;5:23-CV-363&lt;/citation.value39&gt;&lt;citation.key40&gt;UnreportedCase.DocketNumber.No&lt;/citation.key40&gt;&lt;citation.value40&gt;No.&lt;/citation.value40&gt;&lt;citation.key41&gt;UnreportedCase.DocketNumber.Number&lt;/citation.key41&gt;&lt;citation.value41&gt;No.&lt;/citation.value41&gt;&lt;citation.key42&gt;UnreportedCase.Next&lt;/citation.key42&gt;&lt;citation.value42&gt;, 2024 U.S. Dist. LEXIS 58962 &lt;/citation.value42&gt;&lt;citation.key43&gt;UnreportedCase.Next.,&lt;/citation.key43&gt;&lt;citation.value43&gt;,&lt;/citation.value43&gt;&lt;citation.key44&gt;UnreportedCase.Next._Pattern&lt;/citation.key44&gt;&lt;citation.value44&gt;UnrepCaseNoNext.UnrepCaseNoNext&lt;/citation.value44&gt;&lt;citation.key45&gt;UnreportedCase.Next.at&lt;/citation.key45&gt;&lt;citation.value45&gt;at&lt;/citation.value45&gt;&lt;citation.key46&gt;UnreportedCase.Next.Database&lt;/citation.key46&gt;&lt;citation.value46&gt;2024 U.S. Dist. LEXIS 58962 &lt;/citation.value46&gt;&lt;citation.key47&gt;UnreportedCase.Next.Database._Pattern&lt;/citation.key47&gt;&lt;citation.value47&gt;Case_DatabaseList.Case_DatabaseList&lt;/citation.value47&gt;&lt;citation.key48&gt;UnreportedCase.Next.Database.DBReference&lt;/citation.key48&gt;&lt;citation.value48&gt;2024 U.S. Dist. LEXIS 58962 &lt;/citation.value48&gt;&lt;citation.key49&gt;UnreportedCase.Next.Database.DBReference._Pattern&lt;/citation.key49&gt;&lt;citation.value49&gt;Case_DatabaseReference.Case_DatabaseReference&lt;/citation.value49&gt;&lt;citation.key50&gt;UnreportedCase.Next.Database.DBReference.DBNumber&lt;/citation.key50&gt;&lt;citation.value50&gt;58962&lt;/citation.value50&gt;&lt;citation.key51&gt;UnreportedCase.Next.Database.DBReference.LexisDB&lt;/citation.key51&gt;&lt;citation.value51&gt;U.S. Dist. LEXIS&lt;/citation.value51&gt;&lt;citation.key52&gt;UnreportedCase.Next.Database.DBReference.Year&lt;/citation.key52&gt;&lt;citation.value52&gt;2024 &lt;/citation.value52&gt;&lt;citation.key53&gt;UnreportedCase.Next.Database.DBReference.Year._Pattern&lt;/citation.key53&gt;&lt;citation.value53&gt;Year.Year&lt;/citation.value53&gt;&lt;citation.key54&gt;UnreportedCase.Next.Database.DBReference.Year.Year&lt;/citation.key54&gt;&lt;citation.value54&gt;2024&lt;/citation.value54&gt;&lt;citation.key55&gt;UnreportedCase.Next.RequiredComma&lt;/citation.key55&gt;&lt;citation.value55&gt;, &lt;/citation.value55&gt;&lt;citation.key56&gt;UnreportedCase.Next.RequiredComma._Pattern&lt;/citation.key56&gt;&lt;citation.value56&gt;RequiredComma.RequiredComma&lt;/citation.value56&gt;&lt;citation.key57&gt;UnreportedCase.Next.RequiredComma.Comma&lt;/citation.key57&gt;&lt;citation.value57&gt;,&lt;/citation.value57&gt;&lt;citation.key58&gt;UnreportedCase.page&lt;/citation.key58&gt;&lt;citation.value58&gt;page&lt;/citation.value58&gt;&lt;citation.key59&gt;UnreportedCase.Reporter.page&lt;/citation.key59&gt;&lt;citation.value59&gt;page&lt;/citation.value59&gt;&lt;/citation&gt;"/>
    <w:docVar w:name="Psych_Cite_133_NODE_DATA" w:val="&lt;Node_Data&gt;_x000d__x000a_  &lt;foundBy&gt;PsychId&lt;/foundBy&gt;_x000d__x000a_  &lt;pattern&gt;Id.UnreportedCaseUId&lt;/pattern&gt;_x000d__x000a_  &lt;tabName&gt;2024 U.S. Dist. LEXIS 58962&lt;/tabName&gt;_x000d__x000a_&lt;/Node_Data&gt;"/>
    <w:docVar w:name="Psych_Cite_134[0]" w:val="&lt;citation&gt;&lt;citation._original_string&gt;Id.&lt;/citation._original_string&gt;&lt;citation._current_string&gt;Id.&lt;/citation._current_string&gt;&lt;citation._full_string&gt;Id. &lt;/citation._full_string&gt;&lt;citation._current_format&gt;Id.UnreportedCaseUId&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Id&lt;/citation.key24&gt;&lt;citation.value24&gt;Id. &lt;/citation.value24&gt;&lt;citation.key25&gt;Id._Pattern&lt;/citation.key25&gt;&lt;citation.value25&gt;IdGraph.IdGraph&lt;/citation.value25&gt;&lt;citation.key26&gt;Id.ForbiddenComma._Pattern&lt;/citation.key26&gt;&lt;citation.value26&gt;ForbiddenComma.ForbiddenComma&lt;/citation.value26&gt;&lt;citation.key27&gt;Id.Id&lt;/citation.key27&gt;&lt;citation.value27&gt;Id.&lt;/citation.value27&gt;&lt;citation.key28&gt;master_name&lt;/citation.key28&gt;&lt;citation.value28&gt;___RESULTS_5&lt;/citation.value28&gt;&lt;citation.key29&gt;RequiredComma&lt;/citation.key29&gt;&lt;citation.value29&gt;, &lt;/citation.value29&gt;&lt;citation.key30&gt;RequiredComma._Pattern&lt;/citation.key30&gt;&lt;citation.value30&gt;RequiredComma.RequiredComma&lt;/citation.value30&gt;&lt;citation.key31&gt;RequiredComma.Comma&lt;/citation.key31&gt;&lt;citation.value31&gt;,&lt;/citation.value31&gt;&lt;citation.key32&gt;UnreportedCase&lt;/citation.key32&gt;&lt;citation.value32&gt;Civil Action No. 5:23-CV-363&lt;/citation.value32&gt;&lt;citation.key33&gt;UnreportedCase.,&lt;/citation.key33&gt;&lt;citation.value33&gt;,&lt;/citation.value33&gt;&lt;citation.key34&gt;UnreportedCase._Pattern&lt;/citation.key34&gt;&lt;citation.value34&gt;ShortUnreportedCase.ShortUnreportedCase&lt;/citation.value34&gt;&lt;citation.key35&gt;UnreportedCase.DocketNumber&lt;/citation.key35&gt;&lt;citation.value35&gt;Civil Action No. 5:23-CV-363&lt;/citation.value35&gt;&lt;citation.key36&gt;UnreportedCase.DocketNumber._Pattern&lt;/citation.key36&gt;&lt;citation.value36&gt;DocketNumber.DocketNumber&lt;/citation.value36&gt;&lt;citation.key37&gt;UnreportedCase.DocketNumber.Action&lt;/citation.key37&gt;&lt;citation.value37&gt;Action&lt;/citation.value37&gt;&lt;citation.key38&gt;UnreportedCase.DocketNumber.Civil&lt;/citation.key38&gt;&lt;citation.value38&gt;Civil&lt;/citation.value38&gt;&lt;citation.key39&gt;UnreportedCase.DocketNumber.DocketNumber&lt;/citation.key39&gt;&lt;citation.value39&gt;5:23-CV-363&lt;/citation.value39&gt;&lt;citation.key40&gt;UnreportedCase.DocketNumber.No&lt;/citation.key40&gt;&lt;citation.value40&gt;No.&lt;/citation.value40&gt;&lt;citation.key41&gt;UnreportedCase.DocketNumber.Number&lt;/citation.key41&gt;&lt;citation.value41&gt;No.&lt;/citation.value41&gt;&lt;citation.key42&gt;UnreportedCase.Next&lt;/citation.key42&gt;&lt;citation.value42&gt;, 2024 U.S. Dist. LEXIS 58962 &lt;/citation.value42&gt;&lt;citation.key43&gt;UnreportedCase.Next.,&lt;/citation.key43&gt;&lt;citation.value43&gt;,&lt;/citation.value43&gt;&lt;citation.key44&gt;UnreportedCase.Next._Pattern&lt;/citation.key44&gt;&lt;citation.value44&gt;UnrepCaseNoNext.UnrepCaseNoNext&lt;/citation.value44&gt;&lt;citation.key45&gt;UnreportedCase.Next.at&lt;/citation.key45&gt;&lt;citation.value45&gt;at&lt;/citation.value45&gt;&lt;citation.key46&gt;UnreportedCase.Next.Database&lt;/citation.key46&gt;&lt;citation.value46&gt;2024 U.S. Dist. LEXIS 58962 &lt;/citation.value46&gt;&lt;citation.key47&gt;UnreportedCase.Next.Database._Pattern&lt;/citation.key47&gt;&lt;citation.value47&gt;Case_DatabaseList.Case_DatabaseList&lt;/citation.value47&gt;&lt;citation.key48&gt;UnreportedCase.Next.Database.DBReference&lt;/citation.key48&gt;&lt;citation.value48&gt;2024 U.S. Dist. LEXIS 58962 &lt;/citation.value48&gt;&lt;citation.key49&gt;UnreportedCase.Next.Database.DBReference._Pattern&lt;/citation.key49&gt;&lt;citation.value49&gt;Case_DatabaseReference.Case_DatabaseReference&lt;/citation.value49&gt;&lt;citation.key50&gt;UnreportedCase.Next.Database.DBReference.DBNumber&lt;/citation.key50&gt;&lt;citation.value50&gt;58962&lt;/citation.value50&gt;&lt;citation.key51&gt;UnreportedCase.Next.Database.DBReference.LexisDB&lt;/citation.key51&gt;&lt;citation.value51&gt;U.S. Dist. LEXIS&lt;/citation.value51&gt;&lt;citation.key52&gt;UnreportedCase.Next.Database.DBReference.Year&lt;/citation.key52&gt;&lt;citation.value52&gt;2024 &lt;/citation.value52&gt;&lt;citation.key53&gt;UnreportedCase.Next.Database.DBReference.Year._Pattern&lt;/citation.key53&gt;&lt;citation.value53&gt;Year.Year&lt;/citation.value53&gt;&lt;citation.key54&gt;UnreportedCase.Next.Database.DBReference.Year.Year&lt;/citation.key54&gt;&lt;citation.value54&gt;2024&lt;/citation.value54&gt;&lt;citation.key55&gt;UnreportedCase.Next.RequiredComma&lt;/citation.key55&gt;&lt;citation.value55&gt;, &lt;/citation.value55&gt;&lt;citation.key56&gt;UnreportedCase.Next.RequiredComma._Pattern&lt;/citation.key56&gt;&lt;citation.value56&gt;RequiredComma.RequiredComma&lt;/citation.value56&gt;&lt;citation.key57&gt;UnreportedCase.Next.RequiredComma.Comma&lt;/citation.key57&gt;&lt;citation.value57&gt;,&lt;/citation.value57&gt;&lt;citation.key58&gt;UnreportedCase.page&lt;/citation.key58&gt;&lt;citation.value58&gt;page&lt;/citation.value58&gt;&lt;citation.key59&gt;UnreportedCase.Reporter.page&lt;/citation.key59&gt;&lt;citation.value59&gt;page&lt;/citation.value59&gt;&lt;/citation&gt;"/>
    <w:docVar w:name="Psych_Cite_134_NODE_DATA" w:val="&lt;Node_Data&gt;_x000d__x000a_  &lt;foundBy&gt;PsychId&lt;/foundBy&gt;_x000d__x000a_  &lt;pattern&gt;Id.UnreportedCaseUId&lt;/pattern&gt;_x000d__x000a_  &lt;tabName&gt;2024 U.S. Dist. LEXIS 58962&lt;/tabName&gt;_x000d__x000a_&lt;/Node_Data&gt;"/>
    <w:docVar w:name="Psych_Cite_135[0]" w:val="&lt;citation&gt;&lt;citation._original_string&gt;FDCPA. Tabb v Ocwen Loan Servicing, LLC, 798 Fed. Appx. 726, 729 (3d Cir. 2020)&lt;/citation._original_string&gt;&lt;citation._current_string&gt;Tabb v. Ocwen Loan Servicing, L.L.C., 798 F. App'x 726, 729 (3d Cir. 2020)&lt;/citation._current_string&gt;&lt;citation._full_string&gt;Tabb v. Ocwen Loan Servicing, L.L.C., 798 F. App'x 726, 729 (3d Cir. 2020)&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Tabb&lt;/citation.value2&gt;&lt;citation.key3&gt;CaseName.FirstParty._Pattern&lt;/citation.key3&gt;&lt;citation.value3&gt;Party.Party&lt;/citation.value3&gt;&lt;citation.key4&gt;CaseName.FirstParty.Party&lt;/citation.key4&gt;&lt;citation.value4&gt;Tabb&lt;/citation.value4&gt;&lt;citation.key5&gt;CaseName.SecondParty&lt;/citation.key5&gt;&lt;citation.value5&gt;Ocwen Loan Servicing, L.L.C.&lt;/citation.value5&gt;&lt;citation.key6&gt;CaseName.SecondParty._Pattern&lt;/citation.key6&gt;&lt;citation.value6&gt;Party.Party&lt;/citation.value6&gt;&lt;citation.key7&gt;CaseName.SecondParty.Party&lt;/citation.key7&gt;&lt;citation.value7&gt;Ocwen Loan Servicing, L.L.C.&lt;/citation.value7&gt;&lt;citation.key8&gt;CaseName.v&lt;/citation.key8&gt;&lt;citation.value8&gt;v&lt;/citation.value8&gt;&lt;citation.key9&gt;CourtParenthetical&lt;/citation.key9&gt;&lt;citation.value9&gt; (3d Cir. 2020) &lt;/citation.value9&gt;&lt;citation.key10&gt;CourtParenthetical._Pattern&lt;/citation.key10&gt;&lt;citation.value10&gt;CourtParenthetical.CourtParenthetical&lt;/citation.value10&gt;&lt;citation.key11&gt;CourtParenthetical.CourtName&lt;/citation.key11&gt;&lt;citation.value11&gt;3d Cir.&lt;/citation.value11&gt;&lt;citation.key12&gt;CourtParenthetical.CourtName._Pattern&lt;/citation.key12&gt;&lt;citation.value12&gt;CourtName.CourtName&lt;/citation.value12&gt;&lt;citation.key13&gt;CourtParenthetical.CourtName.CourtName&lt;/citation.key13&gt;&lt;citation.value13&gt;3d Cir.&lt;/citation.value13&gt;&lt;citation.key14&gt;CourtParenthetical.Date&lt;/citation.key14&gt;&lt;citation.value14&gt;2020 &lt;/citation.value14&gt;&lt;citation.key15&gt;CourtParenthetical.Date._Pattern&lt;/citation.key15&gt;&lt;citation.value15&gt;CourtParenthetical.Date.Date&lt;/citation.value15&gt;&lt;citation.key16&gt;CourtParenthetical.Date.Year&lt;/citation.key16&gt;&lt;citation.value16&gt;2020&lt;/citation.value16&gt;&lt;citation.key17&gt;CourtParenthetical.Date.Year._Pattern&lt;/citation.key17&gt;&lt;citation.value17&gt;CourtParenthetical.Date.Year.Year&lt;/citation.value17&gt;&lt;citation.key18&gt;CourtParenthetical.Date.Year.Year&lt;/citation.key18&gt;&lt;citation.value18&gt;2020&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Tabb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798 F. App'x 726, 729&lt;/citation.value30&gt;&lt;citation.key31&gt;Reporter.[&lt;/citation.key31&gt;&lt;citation.value31&gt;[&lt;/citation.value31&gt;&lt;citation.key32&gt;Reporter.]&lt;/citation.key32&gt;&lt;citation.value32&gt;]&lt;/citation.value32&gt;&lt;citation.key33&gt;Reporter.__PinPages&lt;/citation.key33&gt;&lt;citation.value33&gt;729&lt;/citation.value33&gt;&lt;citation.key34&gt;Reporter.__PinPages._Pattern&lt;/citation.key34&gt;&lt;citation.value34&gt;PinPages.PinPages&lt;/citation.value34&gt;&lt;citation.key35&gt;Reporter.__PinPages.First&lt;/citation.key35&gt;&lt;citation.value35&gt;729&lt;/citation.value35&gt;&lt;citation.key36&gt;Reporter.__PinPages.First.__PageNumber&lt;/citation.key36&gt;&lt;citation.value36&gt;729&lt;/citation.value36&gt;&lt;citation.key37&gt;Reporter.__PinPages.First._Pattern&lt;/citation.key37&gt;&lt;citation.value37&gt;FirstPageInRange.FirstPageInRange&lt;/citation.value37&gt;&lt;citation.key38&gt;Reporter._Pattern&lt;/citation.key38&gt;&lt;citation.value38&gt;Reporter.Reporter&lt;/citation.value38&gt;&lt;citation.key39&gt;Reporter.FirstPage&lt;/citation.key39&gt;&lt;citation.value39&gt;726&lt;/citation.value39&gt;&lt;citation.key40&gt;Reporter.Name&lt;/citation.key40&gt;&lt;citation.value40&gt;F. App'x&lt;/citation.value40&gt;&lt;citation.key41&gt;Reporter.page&lt;/citation.key41&gt;&lt;citation.value41&gt;page&lt;/citation.value41&gt;&lt;citation.key42&gt;Reporter.Reporter.page&lt;/citation.key42&gt;&lt;citation.value42&gt;page&lt;/citation.value42&gt;&lt;citation.key43&gt;Reporter.RequiredComma&lt;/citation.key43&gt;&lt;citation.value43&gt;, &lt;/citation.value43&gt;&lt;citation.key44&gt;Reporter.RequiredComma._Pattern&lt;/citation.key44&gt;&lt;citation.value44&gt;RequiredComma.RequiredComma&lt;/citation.value44&gt;&lt;citation.key45&gt;Reporter.RequiredComma.Comma&lt;/citation.key45&gt;&lt;citation.value45&gt;,&lt;/citation.value45&gt;&lt;citation.key46&gt;Reporter.Volume&lt;/citation.key46&gt;&lt;citation.value46&gt;798&lt;/citation.value46&gt;&lt;citation.key47&gt;RequiredComma&lt;/citation.key47&gt;&lt;citation.value47&gt;, &lt;/citation.value47&gt;&lt;citation.key48&gt;RequiredComma._Pattern&lt;/citation.key48&gt;&lt;citation.value48&gt;RequiredComma.RequiredComma&lt;/citation.value48&gt;&lt;citation.key49&gt;SecondParty&lt;/citation.key49&gt;&lt;citation.value49&gt;Ocwen Loan Servicing, L.L.C. &lt;/citation.value49&gt;&lt;citation.key50&gt;supra&lt;/citation.key50&gt;&lt;citation.value50&gt;&lt;/citation.value50&gt;&lt;citation.key51&gt;supra.,&lt;/citation.key51&gt;&lt;citation.value51&gt;, &lt;/citation.value51&gt;&lt;citation.key52&gt;supra._Pattern&lt;/citation.key52&gt;&lt;citation.value52&gt;ShortCaseSupra.ShortCaseSupra&lt;/citation.value52&gt;&lt;citation.key53&gt;supra.supra&lt;/citation.key53&gt;&lt;citation.value53&gt;supra&lt;/citation.value53&gt;&lt;citation.key54&gt;master_name&lt;/citation.key54&gt;&lt;citation.value54&gt;___RESULTS_105&lt;/citation.value54&gt;&lt;/citation&gt;"/>
    <w:docVar w:name="Psych_Cite_135_IS_CONFIRMED" w:val=" "/>
    <w:docVar w:name="Psych_Cite_135_NODE_DATA" w:val="&lt;Node_Data&gt;_x000d__x000a_  &lt;foundBy&gt;PsychCase&lt;/foundBy&gt;_x000d__x000a_  &lt;pattern&gt;Full.CaseCitation&lt;/pattern&gt;_x000d__x000a_  &lt;tabName&gt;798 F. App'x 726&lt;/tabName&gt;_x000d__x000a_&lt;/Node_Data&gt;"/>
    <w:docVar w:name="Psych_Cite_136[0]" w:val="&lt;citation&gt;&lt;citation._original_string&gt;Koontz v. SN Servicing Corp., No. 5:23-CV-363, 2024 U.S. Dist. LEXIS 58962, at *14 (N.D.W. Va. Feb. 26, 2024)&lt;/citation._original_string&gt;&lt;citation._current_string&gt;Koontz, Civil Action No. 5:23-CV-363&lt;/citation._current_string&gt;&lt;citation._full_string&gt;Koontz, Civil Action No. 5:23-CV-363&lt;/citation._full_string&gt;&lt;citation._current_format&gt;Short.ShortUnreportedCaseCite&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aseName.SecondParty&lt;/citation.key3&gt;&lt;citation.value3&gt;SN Servicing Corp. &lt;/citation.value3&gt;&lt;citation.key4&gt;CaseName.SecondParty.Party&lt;/citation.key4&gt;&lt;citation.value4&gt;SN Servicing Corp.&lt;/citation.value4&gt;&lt;citation.key5&gt;CaseName.v&lt;/citation.key5&gt;&lt;citation.value5&gt;v.&lt;/citation.value5&gt;&lt;citation.key6&gt;CourtParenthetical&lt;/citation.key6&gt;&lt;citation.value6&gt; (N.D.W. Va. Feb. 26, 2024) &lt;/citation.value6&gt;&lt;citation.key7&gt;CourtParenthetical._Pattern&lt;/citation.key7&gt;&lt;citation.value7&gt;CourtParenthetical.CourtParenthetical&lt;/citation.value7&gt;&lt;citation.key8&gt;CourtParenthetical.CourtName&lt;/citation.key8&gt;&lt;citation.value8&gt;N.D.W. Va. &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Feb. 26, 2024 &lt;/citation.value11&gt;&lt;citation.key12&gt;CourtParenthetical.Date.,&lt;/citation.key12&gt;&lt;citation.value12&gt;,&lt;/citation.value12&gt;&lt;citation.key13&gt;CourtParenthetical.Date.Day&lt;/citation.key13&gt;&lt;citation.value13&gt;26&lt;/citation.value13&gt;&lt;citation.key14&gt;CourtParenthetical.Date.Month&lt;/citation.key14&gt;&lt;citation.value14&gt;Feb.&lt;/citation.value14&gt;&lt;citation.key15&gt;CourtParenthetical.Date.Year&lt;/citation.key15&gt;&lt;citation.value15&gt;2024 &lt;/citation.value15&gt;&lt;citation.key16&gt;CourtParenthetical.Date.Year.Year&lt;/citation.key16&gt;&lt;citation.value16&gt;2024&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master_name&lt;/citation.key24&gt;&lt;citation.value24&gt;___RESULTS_5&lt;/citation.value24&gt;&lt;citation.key25&gt;RequiredComma&lt;/citation.key25&gt;&lt;citation.value25&gt;, &lt;/citation.value25&gt;&lt;citation.key26&gt;RequiredComma._Pattern&lt;/citation.key26&gt;&lt;citation.value26&gt;RequiredComma.RequiredComma&lt;/citation.value26&gt;&lt;citation.key27&gt;RequiredComma.Comma&lt;/citation.key27&gt;&lt;citation.value27&gt;,&lt;/citation.value27&gt;&lt;citation.key28&gt;UnreportedCase&lt;/citation.key28&gt;&lt;citation.value28&gt;Civil Action No. 5:23-CV-363&lt;/citation.value28&gt;&lt;citation.key29&gt;UnreportedCase.,&lt;/citation.key29&gt;&lt;citation.value29&gt;,&lt;/citation.value29&gt;&lt;citation.key30&gt;UnreportedCase._Pattern&lt;/citation.key30&gt;&lt;citation.value30&gt;ShortUnreportedCase.ShortUnreportedCase&lt;/citation.value30&gt;&lt;citation.key31&gt;UnreportedCase.DocketNumber&lt;/citation.key31&gt;&lt;citation.value31&gt;Civil Action No. 5:23-CV-363&lt;/citation.value31&gt;&lt;citation.key32&gt;UnreportedCase.DocketNumber._Pattern&lt;/citation.key32&gt;&lt;citation.value32&gt;DocketNumber.DocketNumber&lt;/citation.value32&gt;&lt;citation.key33&gt;UnreportedCase.DocketNumber.Action&lt;/citation.key33&gt;&lt;citation.value33&gt;Action&lt;/citation.value33&gt;&lt;citation.key34&gt;UnreportedCase.DocketNumber.Civil&lt;/citation.key34&gt;&lt;citation.value34&gt;Civil&lt;/citation.value34&gt;&lt;citation.key35&gt;UnreportedCase.DocketNumber.DocketNumber&lt;/citation.key35&gt;&lt;citation.value35&gt;5:23-CV-363&lt;/citation.value35&gt;&lt;citation.key36&gt;UnreportedCase.DocketNumber.No&lt;/citation.key36&gt;&lt;citation.value36&gt;No.&lt;/citation.value36&gt;&lt;citation.key37&gt;UnreportedCase.DocketNumber.Number&lt;/citation.key37&gt;&lt;citation.value37&gt;No.&lt;/citation.value37&gt;&lt;citation.key38&gt;UnreportedCase.Next&lt;/citation.key38&gt;&lt;citation.value38&gt;, 2024 U.S. Dist. LEXIS 58962 &lt;/citation.value38&gt;&lt;citation.key39&gt;UnreportedCase.Next.,&lt;/citation.key39&gt;&lt;citation.value39&gt;,&lt;/citation.value39&gt;&lt;citation.key40&gt;UnreportedCase.Next._Pattern&lt;/citation.key40&gt;&lt;citation.value40&gt;UnrepCaseNoNext.UnrepCaseNoNext&lt;/citation.value40&gt;&lt;citation.key41&gt;UnreportedCase.Next.at&lt;/citation.key41&gt;&lt;citation.value41&gt;at&lt;/citation.value41&gt;&lt;citation.key42&gt;UnreportedCase.Next.Database&lt;/citation.key42&gt;&lt;citation.value42&gt;2024 U.S. Dist. LEXIS 58962 &lt;/citation.value42&gt;&lt;citation.key43&gt;UnreportedCase.Next.Database._Pattern&lt;/citation.key43&gt;&lt;citation.value43&gt;Case_DatabaseList.Case_DatabaseList&lt;/citation.value43&gt;&lt;citation.key44&gt;UnreportedCase.Next.Database.DBReference&lt;/citation.key44&gt;&lt;citation.value44&gt;2024 U.S. Dist. LEXIS 58962 &lt;/citation.value44&gt;&lt;citation.key45&gt;UnreportedCase.Next.Database.DBReference._Pattern&lt;/citation.key45&gt;&lt;citation.value45&gt;Case_DatabaseReference.Case_DatabaseReference&lt;/citation.value45&gt;&lt;citation.key46&gt;UnreportedCase.Next.Database.DBReference.DBNumber&lt;/citation.key46&gt;&lt;citation.value46&gt;58962&lt;/citation.value46&gt;&lt;citation.key47&gt;UnreportedCase.Next.Database.DBReference.LexisDB&lt;/citation.key47&gt;&lt;citation.value47&gt;U.S. Dist. LEXIS&lt;/citation.value47&gt;&lt;citation.key48&gt;UnreportedCase.Next.Database.DBReference.Year&lt;/citation.key48&gt;&lt;citation.value48&gt;2024 &lt;/citation.value48&gt;&lt;citation.key49&gt;UnreportedCase.Next.Database.DBReference.Year._Pattern&lt;/citation.key49&gt;&lt;citation.value49&gt;Year.Year&lt;/citation.value49&gt;&lt;citation.key50&gt;UnreportedCase.Next.Database.DBReference.Year.Year&lt;/citation.key50&gt;&lt;citation.value50&gt;2024&lt;/citation.value50&gt;&lt;citation.key51&gt;UnreportedCase.Next.RequiredComma&lt;/citation.key51&gt;&lt;citation.value51&gt;, &lt;/citation.value51&gt;&lt;citation.key52&gt;UnreportedCase.Next.RequiredComma._Pattern&lt;/citation.key52&gt;&lt;citation.value52&gt;RequiredComma.RequiredComma&lt;/citation.value52&gt;&lt;citation.key53&gt;UnreportedCase.Next.RequiredComma.Comma&lt;/citation.key53&gt;&lt;citation.value53&gt;,&lt;/citation.value53&gt;&lt;citation.key54&gt;UnreportedCase.page&lt;/citation.key54&gt;&lt;citation.value54&gt;page&lt;/citation.value54&gt;&lt;citation.key55&gt;UnreportedCase.Reporter.page&lt;/citation.key55&gt;&lt;citation.value55&gt;page&lt;/citation.value55&gt;&lt;/citation&gt;"/>
    <w:docVar w:name="Psych_Cite_136_NODE_DATA" w:val="&lt;Node_Data&gt;_x000d__x000a_  &lt;foundBy&gt;PsychCase&lt;/foundBy&gt;_x000d__x000a_  &lt;pattern&gt;Short.ShortUnreportedCaseCite&lt;/pattern&gt;_x000d__x000a_  &lt;tabName&gt;2024 U.S. Dist. LEXIS 58962&lt;/tabName&gt;_x000d__x000a_&lt;/Node_Data&gt;"/>
    <w:docVar w:name="Psych_Cite_139[0]" w:val="&lt;citation&gt;&lt;citation._original_string&gt;Best v. Fed. National Mortg. Assn., 450 F. Supp. 3d 606, 628-29 (D. Md. 2020)&lt;/citation._original_string&gt;&lt;citation._current_string&gt;Best v. Fannie Mae, 450 F. Supp. 3d 606, 628-29 (D. Md. 2020)&lt;/citation._current_string&gt;&lt;citation._full_string&gt;Best v. Fannie Mae, 450 F. Supp. 3d 606, 628-29 (D. Md. 2020)&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Best&lt;/citation.value2&gt;&lt;citation.key3&gt;CaseName.FirstParty._Pattern&lt;/citation.key3&gt;&lt;citation.value3&gt;Party.Party&lt;/citation.value3&gt;&lt;citation.key4&gt;CaseName.FirstParty.Party&lt;/citation.key4&gt;&lt;citation.value4&gt;Best&lt;/citation.value4&gt;&lt;citation.key5&gt;CaseName.SecondParty&lt;/citation.key5&gt;&lt;citation.value5&gt;Fannie Mae&lt;/citation.value5&gt;&lt;citation.key6&gt;CaseName.SecondParty._Pattern&lt;/citation.key6&gt;&lt;citation.value6&gt;Party.Party&lt;/citation.value6&gt;&lt;citation.key7&gt;CaseName.SecondParty.Party&lt;/citation.key7&gt;&lt;citation.value7&gt;Fannie Mae&lt;/citation.value7&gt;&lt;citation.key8&gt;CaseName.v&lt;/citation.key8&gt;&lt;citation.value8&gt;v.&lt;/citation.value8&gt;&lt;citation.key9&gt;CourtParenthetical&lt;/citation.key9&gt;&lt;citation.value9&gt; (D. Md. 2020) &lt;/citation.value9&gt;&lt;citation.key10&gt;CourtParenthetical._Pattern&lt;/citation.key10&gt;&lt;citation.value10&gt;CourtParenthetical.CourtParenthetical&lt;/citation.value10&gt;&lt;citation.key11&gt;CourtParenthetical.CourtName&lt;/citation.key11&gt;&lt;citation.value11&gt;D. Md.&lt;/citation.value11&gt;&lt;citation.key12&gt;CourtParenthetical.CourtName._Pattern&lt;/citation.key12&gt;&lt;citation.value12&gt;CourtName.CourtName&lt;/citation.value12&gt;&lt;citation.key13&gt;CourtParenthetical.CourtName.CourtName&lt;/citation.key13&gt;&lt;citation.value13&gt;D. Md.&lt;/citation.value13&gt;&lt;citation.key14&gt;CourtParenthetical.Date&lt;/citation.key14&gt;&lt;citation.value14&gt;2020 &lt;/citation.value14&gt;&lt;citation.key15&gt;CourtParenthetical.Date._Pattern&lt;/citation.key15&gt;&lt;citation.value15&gt;CourtParenthetical.Date.Date&lt;/citation.value15&gt;&lt;citation.key16&gt;CourtParenthetical.Date.Year&lt;/citation.key16&gt;&lt;citation.value16&gt;2020&lt;/citation.value16&gt;&lt;citation.key17&gt;CourtParenthetical.Date.Year._Pattern&lt;/citation.key17&gt;&lt;citation.value17&gt;CourtParenthetical.Date.Year.Year&lt;/citation.value17&gt;&lt;citation.key18&gt;CourtParenthetical.Date.Year.Year&lt;/citation.key18&gt;&lt;citation.value18&gt;2020&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Best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450 F. Supp. 3d 606, 628-29 &lt;/citation.value30&gt;&lt;citation.key31&gt;Reporter.[&lt;/citation.key31&gt;&lt;citation.value31&gt;[&lt;/citation.value31&gt;&lt;citation.key32&gt;Reporter.]&lt;/citation.key32&gt;&lt;citation.value32&gt;]&lt;/citation.value32&gt;&lt;citation.key33&gt;Reporter.__PinPages&lt;/citation.key33&gt;&lt;citation.value33&gt;628-29 &lt;/citation.value33&gt;&lt;citation.key34&gt;Reporter.__PinPages._Pattern&lt;/citation.key34&gt;&lt;citation.value34&gt;PinPages.PinPages&lt;/citation.value34&gt;&lt;citation.key35&gt;Reporter.__PinPages.First&lt;/citation.key35&gt;&lt;citation.value35&gt;628&lt;/citation.value35&gt;&lt;citation.key36&gt;Reporter.__PinPages.First.__PageNumber&lt;/citation.key36&gt;&lt;citation.value36&gt;628&lt;/citation.value36&gt;&lt;citation.key37&gt;Reporter.__PinPages.First._Pattern&lt;/citation.key37&gt;&lt;citation.value37&gt;FirstPageInRange.FirstPageInRange&lt;/citation.value37&gt;&lt;citation.key38&gt;Reporter.__PinPages.Last&lt;/citation.key38&gt;&lt;citation.value38&gt;29 &lt;/citation.value38&gt;&lt;citation.key39&gt;Reporter.__PinPages.Last._Pattern&lt;/citation.key39&gt;&lt;citation.value39&gt;LastPageNumber.LastPageNumber&lt;/citation.value39&gt;&lt;citation.key40&gt;Reporter.__PinPages.Last.PageNumber&lt;/citation.key40&gt;&lt;citation.value40&gt;29&lt;/citation.value40&gt;&lt;citation.key41&gt;Reporter.__PinPages.Last.PageNumber_Full&lt;/citation.key41&gt;&lt;citation.value41&gt;629&lt;/citation.value41&gt;&lt;citation.key42&gt;Reporter.__PinPages.RangeDash&lt;/citation.key42&gt;&lt;citation.value42&gt;-&lt;/citation.value42&gt;&lt;citation.key43&gt;Reporter._Pattern&lt;/citation.key43&gt;&lt;citation.value43&gt;Reporter.Reporter&lt;/citation.value43&gt;&lt;citation.key44&gt;Reporter.FirstPage&lt;/citation.key44&gt;&lt;citation.value44&gt;606&lt;/citation.value44&gt;&lt;citation.key45&gt;Reporter.Name&lt;/citation.key45&gt;&lt;citation.value45&gt;F. Supp. 3d&lt;/citation.value45&gt;&lt;citation.key46&gt;Reporter.page&lt;/citation.key46&gt;&lt;citation.value46&gt;pages&lt;/citation.value46&gt;&lt;citation.key47&gt;Reporter.Reporter.page&lt;/citation.key47&gt;&lt;citation.value47&gt;pages&lt;/citation.value47&gt;&lt;citation.key48&gt;Reporter.RequiredComma&lt;/citation.key48&gt;&lt;citation.value48&gt;, &lt;/citation.value48&gt;&lt;citation.key49&gt;Reporter.RequiredComma._Pattern&lt;/citation.key49&gt;&lt;citation.value49&gt;RequiredComma.RequiredComma&lt;/citation.value49&gt;&lt;citation.key50&gt;Reporter.RequiredComma.Comma&lt;/citation.key50&gt;&lt;citation.value50&gt;,&lt;/citation.value50&gt;&lt;citation.key51&gt;Reporter.Volume&lt;/citation.key51&gt;&lt;citation.value51&gt;450&lt;/citation.value51&gt;&lt;citation.key52&gt;RequiredComma&lt;/citation.key52&gt;&lt;citation.value52&gt;, &lt;/citation.value52&gt;&lt;citation.key53&gt;RequiredComma._Pattern&lt;/citation.key53&gt;&lt;citation.value53&gt;RequiredComma.RequiredComma&lt;/citation.value53&gt;&lt;citation.key54&gt;SecondParty&lt;/citation.key54&gt;&lt;citation.value54&gt;Fannie Mae &lt;/citation.value54&gt;&lt;citation.key55&gt;supra&lt;/citation.key55&gt;&lt;citation.value55&gt;&lt;/citation.value55&gt;&lt;citation.key56&gt;supra.,&lt;/citation.key56&gt;&lt;citation.value56&gt;, &lt;/citation.value56&gt;&lt;citation.key57&gt;supra._Pattern&lt;/citation.key57&gt;&lt;citation.value57&gt;ShortCaseSupra.ShortCaseSupra&lt;/citation.value57&gt;&lt;citation.key58&gt;supra.supra&lt;/citation.key58&gt;&lt;citation.value58&gt;supra&lt;/citation.value58&gt;&lt;citation.key59&gt;master_name&lt;/citation.key59&gt;&lt;citation.value59&gt;___RESULTS_62&lt;/citation.value59&gt;&lt;/citation&gt;"/>
    <w:docVar w:name="Psych_Cite_139_IS_CONFIRMED" w:val=" "/>
    <w:docVar w:name="Psych_Cite_139_NODE_DATA" w:val="&lt;Node_Data&gt;_x000d__x000a_  &lt;foundBy&gt;PsychCase&lt;/foundBy&gt;_x000d__x000a_  &lt;pattern&gt;Full.CaseCitation&lt;/pattern&gt;_x000d__x000a_  &lt;tabName&gt;450 F. Supp. 3d 606&lt;/tabName&gt;_x000d__x000a_&lt;/Node_Data&gt;"/>
    <w:docVar w:name="Psych_Cite_140[0]" w:val="&lt;citation&gt;&lt;citation._original_string&gt;15 U.S.C. § 1692a(6)&lt;/citation._original_string&gt;&lt;citation._current_string&gt;15 U.S.C. § 1692a(6)&lt;/citation._current_string&gt;&lt;citation._full_string&gt;15 U.S.C. § 1692a(6)&lt;/citation._full_string&gt;&lt;citation._current_format&gt;Short.ShortUSC&lt;/citation._current_format&gt;&lt;citation.name&gt;cite&lt;/citation.name&gt;&lt;citation.key0&gt;master_name&lt;/citation.key0&gt;&lt;citation.value0&gt;___RESULTS_3&lt;/citation.value0&gt;&lt;citation.key1&gt;USCCodeCitation&lt;/citation.key1&gt;&lt;citation.value1&gt;15 U.S.C. §1692a(6) &lt;/citation.value1&gt;&lt;citation.key2&gt;USCCodeCitation.__SectionOrSections&lt;/citation.key2&gt;&lt;citation.value2&gt; §1692a(6)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1692a(6)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1692a(6)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1692a(6)&lt;/citation.value11&gt;&lt;citation.key12&gt;USCCodeCitation._Pattern&lt;/citation.key12&gt;&lt;citation.value12&gt;USCCodeCitation.USCCodeCitation&lt;/citation.value12&gt;&lt;citation.key13&gt;USCCodeCitation.USCTitleAndCode&lt;/citation.key13&gt;&lt;citation.value13&gt;15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5&lt;/citation.value16&gt;&lt;/citation&gt;"/>
    <w:docVar w:name="Psych_Cite_140_IS_CONFIRMED" w:val=" "/>
    <w:docVar w:name="Psych_Cite_140_NODE_DATA" w:val="&lt;Node_Data&gt;_x000d__x000a_  &lt;foundBy&gt;PsychStat&lt;/foundBy&gt;_x000d__x000a_  &lt;pattern&gt;Short.ShortUSC&lt;/pattern&gt;_x000d__x000a_  &lt;tabName&gt;15 U.S.C. § 1692a&lt;/tabName&gt;_x000d__x000a_&lt;/Node_Data&gt;"/>
    <w:docVar w:name="Psych_Cite_142[0]" w:val="&lt;citation&gt;&lt;citation._original_string&gt;Best v. Federal Nat’l Mortg. Ass’n, 450 F. Supp. 3d 606, 628-29 (D. Md. 2020) (FDCPA claims based on communications that misrepresented non-judicial foreclosure procedures not precluded by Obduskey)&lt;/citation._original_string&gt;&lt;citation._current_string&gt;Best, 450 F. Supp. 3d at 628-29 (FDCPA claims based on communications that misrepresented non-judicial foreclosure procedures not precluded by Obduskey)&lt;/citation._current_string&gt;&lt;citation._full_string&gt;Best, 450 F. Supp. 3d at 628-29 (FDCPA claims based on communications that misrepresented non-judicial foreclosure procedures not precluded by Obduskey)&lt;/citation._full_string&gt;&lt;citation._current_format&gt;Short.ShortCaseCite&lt;/citation._current_format&gt;&lt;citation.name&gt;cite&lt;/citation.name&gt;&lt;citation.key0&gt;,&lt;/citation.key0&gt;&lt;citation.value0&gt;,&lt;/citation.value0&gt;&lt;citation.key1&gt;CaseName&lt;/citation.key1&gt;&lt;citation.value1&gt;Best v. Fed. Nat’l Mortg. Ass’n &lt;/citation.value1&gt;&lt;citation.key2&gt;CaseName._Pattern&lt;/citation.key2&gt;&lt;citation.value2&gt;ShortCaseName.ShortCaseName&lt;/citation.value2&gt;&lt;citation.key3&gt;CaseName.FirstParty&lt;/citation.key3&gt;&lt;citation.value3&gt;Best &lt;/citation.value3&gt;&lt;citation.key4&gt;CaseName.FirstParty._Pattern&lt;/citation.key4&gt;&lt;citation.value4&gt;Party.Party&lt;/citation.value4&gt;&lt;citation.key5&gt;CaseName.FirstParty.Party&lt;/citation.key5&gt;&lt;citation.value5&gt;Best&lt;/citation.value5&gt;&lt;citation.key6&gt;CaseName.SecondParty&lt;/citation.key6&gt;&lt;citation.value6&gt;Fed. Nat’l Mortg. Ass’n &lt;/citation.value6&gt;&lt;citation.key7&gt;CaseName.SecondParty._Pattern&lt;/citation.key7&gt;&lt;citation.value7&gt;Party.Party&lt;/citation.value7&gt;&lt;citation.key8&gt;CaseName.SecondParty.Party&lt;/citation.key8&gt;&lt;citation.value8&gt;Fed. Nat’l Mortg. Ass’n&lt;/citation.value8&gt;&lt;citation.key9&gt;CaseName.v&lt;/citation.key9&gt;&lt;citation.value9&gt;v.&lt;/citation.value9&gt;&lt;citation.key10&gt;CourtParenthetical&lt;/citation.key10&gt;&lt;citation.value10&gt; (D. Md. 2020) &lt;/citation.value10&gt;&lt;citation.key11&gt;CourtParenthetical._Pattern&lt;/citation.key11&gt;&lt;citation.value11&gt;CourtParenthetical.CourtParenthetical&lt;/citation.value11&gt;&lt;citation.key12&gt;CourtParenthetical.CourtName&lt;/citation.key12&gt;&lt;citation.value12&gt;D. Md.&lt;/citation.value12&gt;&lt;citation.key13&gt;CourtParenthetical.CourtName._Pattern&lt;/citation.key13&gt;&lt;citation.value13&gt;CourtName.CourtName&lt;/citation.value13&gt;&lt;citation.key14&gt;CourtParenthetical.CourtName.CourtName&lt;/citation.key14&gt;&lt;citation.value14&gt;D. Md.&lt;/citation.value14&gt;&lt;citation.key15&gt;CourtParenthetical.Date&lt;/citation.key15&gt;&lt;citation.value15&gt;2020 &lt;/citation.value15&gt;&lt;citation.key16&gt;CourtParenthetical.Date._Pattern&lt;/citation.key16&gt;&lt;citation.value16&gt;Date.Date&lt;/citation.value16&gt;&lt;citation.key17&gt;CourtParenthetical.Date.Year&lt;/citation.key17&gt;&lt;citation.value17&gt;2020 &lt;/citation.value17&gt;&lt;citation.key18&gt;CourtParenthetical.Date.Year._Pattern&lt;/citation.key18&gt;&lt;citation.value18&gt;Year.Year&lt;/citation.value18&gt;&lt;citation.key19&gt;CourtParenthetical.Date.Year.Year&lt;/citation.key19&gt;&lt;citation.value19&gt;2020&lt;/citation.value19&gt;&lt;citation.key20&gt;CourtParenthetical.RequiredCommaMich._Pattern&lt;/citation.key20&gt;&lt;citation.value20&gt;RequiredComma.RequiredComma&lt;/citation.value20&gt;&lt;citation.key21&gt;CourtParenthetical.Switch ( [ L&lt;/citation.key21&gt;&lt;citation.value21&gt; (&lt;/citation.value21&gt;&lt;citation.key22&gt;CourtParenthetical.Switch ( [ L.(&lt;/citation.key22&gt;&lt;citation.value22&gt;(&lt;/citation.value22&gt;&lt;citation.key23&gt;CourtParenthetical.Switch ( [ L._Pattern&lt;/citation.key23&gt;&lt;citation.value23&gt;Switch ( [ L.Switch ( [ L&lt;/citation.value23&gt;&lt;citation.key24&gt;CourtParenthetical.Switch ) ] R&lt;/citation.key24&gt;&lt;citation.value24&gt;) &lt;/citation.value24&gt;&lt;citation.key25&gt;CourtParenthetical.Switch ) ] R.)&lt;/citation.key25&gt;&lt;citation.value25&gt;)&lt;/citation.value25&gt;&lt;citation.key26&gt;CourtParenthetical.Switch ) ] R._Pattern&lt;/citation.key26&gt;&lt;citation.value26&gt;Switch ) ] R.Switch ) ] R&lt;/citation.value26&gt;&lt;citation.key27&gt;FirstParty&lt;/citation.key27&gt;&lt;citation.value27&gt;Best &lt;/citation.value27&gt;&lt;citation.key28&gt;HAS_AUTHORITATIVE_DATA&lt;/citation.key28&gt;&lt;citation.value28&gt;YES&lt;/citation.value28&gt;&lt;citation.key29&gt;NY L Paren&lt;/citation.key29&gt;&lt;citation.value29&gt;(&lt;/citation.value29&gt;&lt;citation.key30&gt;NY R Paren&lt;/citation.key30&gt;&lt;citation.value30&gt;)&lt;/citation.value30&gt;&lt;citation.key31&gt;Parenthetical&lt;/citation.key31&gt;&lt;citation.value31&gt; (FDCPA claims based on communications that misrepresented non-judicial foreclosure procedures not precluded by Obduskey) &lt;/citation.value31&gt;&lt;citation.key32&gt;Parenthetical.([&lt;/citation.key32&gt;&lt;citation.value32&gt;([&lt;/citation.value32&gt;&lt;citation.key33&gt;Parenthetical.([.(&lt;/citation.key33&gt;&lt;citation.value33&gt;(&lt;/citation.value33&gt;&lt;citation.key34&gt;Parenthetical.([._Pattern&lt;/citation.key34&gt;&lt;citation.value34&gt;([.([&lt;/citation.value34&gt;&lt;citation.key35&gt;Parenthetical.])&lt;/citation.key35&gt;&lt;citation.value35&gt;])&lt;/citation.value35&gt;&lt;citation.key36&gt;Parenthetical.]).)&lt;/citation.key36&gt;&lt;citation.value36&gt;)&lt;/citation.value36&gt;&lt;citation.key37&gt;Parenthetical.])._Pattern&lt;/citation.key37&gt;&lt;citation.value37&gt;]).])&lt;/citation.value37&gt;&lt;citation.key38&gt;Parenthetical.__OtherReasonableExplanation&lt;/citation.key38&gt;&lt;citation.value38&gt;FDCPA claims based on communications that misrepresented non-judicial foreclosure procedures not precluded by Obduskey&lt;/citation.value38&gt;&lt;citation.key39&gt;Parenthetical._Pattern&lt;/citation.key39&gt;&lt;citation.value39&gt;ShortCaseParenthetical.ShortCaseParenthetical&lt;/citation.value39&gt;&lt;citation.key40&gt;Reporter&lt;/citation.key40&gt;&lt;citation.value40&gt;450 F. Supp. 3d 606, 628-29 &lt;/citation.value40&gt;&lt;citation.key41&gt;Reporter.[&lt;/citation.key41&gt;&lt;citation.value41&gt;[&lt;/citation.value41&gt;&lt;citation.key42&gt;Reporter.]&lt;/citation.key42&gt;&lt;citation.value42&gt;]&lt;/citation.value42&gt;&lt;citation.key43&gt;Reporter.__PinPages&lt;/citation.key43&gt;&lt;citation.value43&gt;628-29 &lt;/citation.value43&gt;&lt;citation.key44&gt;Reporter.__PinPages._Pattern&lt;/citation.key44&gt;&lt;citation.value44&gt;PinPagesFirst.PinPagesFirst&lt;/citation.value44&gt;&lt;citation.key45&gt;Reporter.__PinPages.First&lt;/citation.key45&gt;&lt;citation.value45&gt;628&lt;/citation.value45&gt;&lt;citation.key46&gt;Reporter.__PinPages.First.__PageNumber&lt;/citation.key46&gt;&lt;citation.value46&gt;628&lt;/citation.value46&gt;&lt;citation.key47&gt;Reporter.__PinPages.First._Pattern&lt;/citation.key47&gt;&lt;citation.value47&gt;FirstPageInRangeSupp.FirstPageInRangeSupp&lt;/citation.value47&gt;&lt;citation.key48&gt;Reporter.__PinPages.Last&lt;/citation.key48&gt;&lt;citation.value48&gt;29 &lt;/citation.value48&gt;&lt;citation.key49&gt;Reporter.__PinPages.Last._Pattern&lt;/citation.key49&gt;&lt;citation.value49&gt;LastPageNumber.LastPageNumber&lt;/citation.value49&gt;&lt;citation.key50&gt;Reporter.__PinPages.Last.PageNumber&lt;/citation.key50&gt;&lt;citation.value50&gt;29&lt;/citation.value50&gt;&lt;citation.key51&gt;Reporter.__PinPages.Last.PageNumber_Full&lt;/citation.key51&gt;&lt;citation.value51&gt;629&lt;/citation.value51&gt;&lt;citation.key52&gt;Reporter.__PinPages.RangeDash&lt;/citation.key52&gt;&lt;citation.value52&gt;-&lt;/citation.value52&gt;&lt;citation.key53&gt;Reporter._Pattern&lt;/citation.key53&gt;&lt;citation.value53&gt;Reporter.Reporter&lt;/citation.value53&gt;&lt;citation.key54&gt;Reporter.FirstPage&lt;/citation.key54&gt;&lt;citation.value54&gt;606&lt;/citation.value54&gt;&lt;citation.key55&gt;Reporter.Name&lt;/citation.key55&gt;&lt;citation.value55&gt;F. Supp. 3d&lt;/citation.value55&gt;&lt;citation.key56&gt;Reporter.page&lt;/citation.key56&gt;&lt;citation.value56&gt;pages&lt;/citation.value56&gt;&lt;citation.key57&gt;Reporter.Reporter.page&lt;/citation.key57&gt;&lt;citation.value57&gt;pages&lt;/citation.value57&gt;&lt;citation.key58&gt;Reporter.RequiredComma&lt;/citation.key58&gt;&lt;citation.value58&gt;, &lt;/citation.value58&gt;&lt;citation.key59&gt;Reporter.RequiredComma._Pattern&lt;/citation.key59&gt;&lt;citation.value59&gt;RequiredComma.RequiredComma&lt;/citation.value59&gt;&lt;citation.key60&gt;Reporter.RequiredComma.Comma&lt;/citation.key60&gt;&lt;citation.value60&gt;,&lt;/citation.value60&gt;&lt;citation.key61&gt;Reporter.Volume&lt;/citation.key61&gt;&lt;citation.value61&gt;450&lt;/citation.value61&gt;&lt;citation.key62&gt;RequiredComma&lt;/citation.key62&gt;&lt;citation.value62&gt;, &lt;/citation.value62&gt;&lt;citation.key63&gt;RequiredComma._Pattern&lt;/citation.key63&gt;&lt;citation.value63&gt;RequiredComma.RequiredComma&lt;/citation.value63&gt;&lt;citation.key64&gt;RequiredComma.Comma&lt;/citation.key64&gt;&lt;citation.value64&gt;,&lt;/citation.value64&gt;&lt;citation.key65&gt;SecondParty&lt;/citation.key65&gt;&lt;citation.value65&gt;Fannie Mae &lt;/citation.value65&gt;&lt;citation.key66&gt;supra&lt;/citation.key66&gt;&lt;citation.value66&gt;&lt;/citation.value66&gt;&lt;citation.key67&gt;supra.,&lt;/citation.key67&gt;&lt;citation.value67&gt;, &lt;/citation.value67&gt;&lt;citation.key68&gt;supra._Pattern&lt;/citation.key68&gt;&lt;citation.value68&gt;ShortCaseSupra.ShortCaseSupra&lt;/citation.value68&gt;&lt;citation.key69&gt;supra.supra&lt;/citation.key69&gt;&lt;citation.value69&gt;supra&lt;/citation.value69&gt;&lt;citation.key70&gt;master_name&lt;/citation.key70&gt;&lt;citation.value70&gt;___RESULTS_62&lt;/citation.value70&gt;&lt;/citation&gt;"/>
    <w:docVar w:name="Psych_Cite_142_IS_CONFIRMED" w:val=" "/>
    <w:docVar w:name="Psych_Cite_142_NODE_DATA" w:val="&lt;Node_Data&gt;_x000d__x000a_  &lt;foundBy&gt;PsychCase&lt;/foundBy&gt;_x000d__x000a_  &lt;pattern&gt;Short.ShortCaseCite&lt;/pattern&gt;_x000d__x000a_  &lt;tabName&gt;450 F. Supp. 3d 606&lt;/tabName&gt;_x000d__x000a_&lt;/Node_Data&gt;"/>
    <w:docVar w:name="Psych_Cite_143[0]" w:val="&lt;citation&gt;&lt;citation._original_string&gt;Cooke v. Carrington Mortg. Servs., 2019 WL 3241128, at *2 (D. Md. July 17, 2019) (Obduskey’s limitation inapplicable where law firm not retained solely to execute a nonjudicial foreclosure and the alleged FDCPA violations involved conduct beyond standard procedures in a nonjudicial foreclosure)&lt;/citation._original_string&gt;&lt;citation._current_string&gt;Cooke v. Carrington Mortg. Servs., No. TDC-18-0205, 2019 WL 3241128, at *2 (D. Md. July 17, 2019) (Obduskey’s limitation inapplicable where law firm not retained solely to execute a nonjudicial foreclosure and the alleged FDCPA violations involved conduct beyond standard procedures in a nonjudicial foreclosure)&lt;/citation._current_string&gt;&lt;citation._full_string&gt;Cooke v. Carrington Mortg. Servs., No. TDC-18-0205, 2019 WL 3241128, at *2 (D. Md. July 17, 2019) (Obduskey’s limitation inapplicable where law firm not retained solely to execute a nonjudicial foreclosure and the alleged FDCPA violations involved conduct beyond standard procedures in a nonjudicial foreclosure)&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Cooke&lt;/citation.value1&gt;&lt;citation.key2&gt;CaseName.FirstParty._Pattern&lt;/citation.key2&gt;&lt;citation.value2&gt;Party.Party&lt;/citation.value2&gt;&lt;citation.key3&gt;CaseName.FirstParty.Party&lt;/citation.key3&gt;&lt;citation.value3&gt;Cooke&lt;/citation.value3&gt;&lt;citation.key4&gt;CaseName.SecondParty&lt;/citation.key4&gt;&lt;citation.value4&gt;Carrington Mortg. Servs.&lt;/citation.value4&gt;&lt;citation.key5&gt;CaseName.SecondParty._Pattern&lt;/citation.key5&gt;&lt;citation.value5&gt;Party.Party&lt;/citation.value5&gt;&lt;citation.key6&gt;CaseName.SecondParty.Party&lt;/citation.key6&gt;&lt;citation.value6&gt;Carrington Mortg. Servs.&lt;/citation.value6&gt;&lt;citation.key7&gt;CaseName.v&lt;/citation.key7&gt;&lt;citation.value7&gt;v.&lt;/citation.value7&gt;&lt;citation.key8&gt;CourtParenthetical&lt;/citation.key8&gt;&lt;citation.value8&gt; (D. Md. July 17, 2019) &lt;/citation.value8&gt;&lt;citation.key9&gt;CourtParenthetical._Pattern&lt;/citation.key9&gt;&lt;citation.value9&gt;CourtParenthetical.CourtParenthetical&lt;/citation.value9&gt;&lt;citation.key10&gt;CourtParenthetical.CourtName&lt;/citation.key10&gt;&lt;citation.value10&gt;D. Md.&lt;/citation.value10&gt;&lt;citation.key11&gt;CourtParenthetical.CourtName._Pattern&lt;/citation.key11&gt;&lt;citation.value11&gt;CourtName.CourtName&lt;/citation.value11&gt;&lt;citation.key12&gt;CourtParenthetical.CourtName.CourtName&lt;/citation.key12&gt;&lt;citation.value12&gt;D. Md.&lt;/citation.value12&gt;&lt;citation.key13&gt;CourtParenthetical.Date&lt;/citation.key13&gt;&lt;citation.value13&gt;July 17, 2019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17&lt;/citation.value16&gt;&lt;citation.key17&gt;CourtParenthetical.Date.Day._Pattern&lt;/citation.key17&gt;&lt;citation.value17&gt;CourtParenthetical.Date.Day.Day&lt;/citation.value17&gt;&lt;citation.key18&gt;CourtParenthetical.Date.Day.Day&lt;/citation.key18&gt;&lt;citation.value18&gt;17&lt;/citation.value18&gt;&lt;citation.key19&gt;CourtParenthetical.Date.Month&lt;/citation.key19&gt;&lt;citation.value19&gt;July&lt;/citation.value19&gt;&lt;citation.key20&gt;CourtParenthetical.Date.Month._Pattern&lt;/citation.key20&gt;&lt;citation.value20&gt;CourtParenthetical.Date.Month.Month&lt;/citation.value20&gt;&lt;citation.key21&gt;CourtParenthetical.Date.Month.Month&lt;/citation.key21&gt;&lt;citation.value21&gt;July&lt;/citation.value21&gt;&lt;citation.key22&gt;CourtParenthetical.Date.Year&lt;/citation.key22&gt;&lt;citation.value22&gt;2019&lt;/citation.value22&gt;&lt;citation.key23&gt;CourtParenthetical.Date.Year._Pattern&lt;/citation.key23&gt;&lt;citation.value23&gt;CourtParenthetical.Date.Year.Year&lt;/citation.value23&gt;&lt;citation.key24&gt;CourtParenthetical.Date.Year.Year&lt;/citation.key24&gt;&lt;citation.value24&gt;2019&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Cooke &lt;/citation.value32&gt;&lt;citation.key33&gt;HAS_AUTHORITATIVE_DATA&lt;/citation.key33&gt;&lt;citation.value33&gt;YES&lt;/citation.value33&gt;&lt;citation.key34&gt;Parenthetical&lt;/citation.key34&gt;&lt;citation.value34&gt; (Obduskey’s limitation inapplicable where law firm not retained solely to execute a nonjudicial foreclosure and the alleged FDCPA violations involved conduct beyond standard procedures in a nonjudicial foreclosure)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Obduskey’s limitation inapplicable where law firm not retained solely to execute a nonjudicial foreclosure and the alleged FDCPA violations involved conduct beyond standard procedures in a nonjudicial foreclosure&lt;/citation.value41&gt;&lt;citation.key42&gt;Parenthetical._Pattern&lt;/citation.key42&gt;&lt;citation.value42&gt;Parenthetical.Parenthetical&lt;/citation.value42&gt;&lt;citation.key43&gt;Reporter.FirstPage&lt;/citation.key43&gt;&lt;citation.value43&gt;3241128&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Carrington Mortg. Servs. &lt;/citation.value46&gt;&lt;citation.key47&gt;UnreportedCase&lt;/citation.key47&gt;&lt;citation.value47&gt;, No. TDC-18-0205, 2019 WL 3241128, at *2&lt;/citation.value47&gt;&lt;citation.key48&gt;UnreportedCase._Pattern&lt;/citation.key48&gt;&lt;citation.value48&gt;UnreportedCase.UnreportedCase&lt;/citation.value48&gt;&lt;citation.key49&gt;UnreportedCase.DocketNumber&lt;/citation.key49&gt;&lt;citation.value49&gt;TDC-18-0205&lt;/citation.value49&gt;&lt;citation.key50&gt;UnreportedCase.DocketNumber._Pattern&lt;/citation.key50&gt;&lt;citation.value50&gt;DocketNumber.DocketNumber&lt;/citation.value50&gt;&lt;citation.key51&gt;UnreportedCase.DocketNumber.DocketNumber&lt;/citation.key51&gt;&lt;citation.value51&gt;TDC-18-0205&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9 WL 3241128, at *2&lt;/citation.value54&gt;&lt;citation.key55&gt;UnreportedCase.Next.,&lt;/citation.key55&gt;&lt;citation.value55&gt;,&lt;/citation.value55&gt;&lt;citation.key56&gt;UnreportedCase.Next.__PinPages&lt;/citation.key56&gt;&lt;citation.value56&gt;*2&lt;/citation.value56&gt;&lt;citation.key57&gt;UnreportedCase.Next.__PinPages._Pattern&lt;/citation.key57&gt;&lt;citation.value57&gt;PinPagesDB.PinPagesDB&lt;/citation.value57&gt;&lt;citation.key58&gt;UnreportedCase.Next.__PinPages.Asterisk&lt;/citation.key58&gt;&lt;citation.value58&gt;*&lt;/citation.value58&gt;&lt;citation.key59&gt;UnreportedCase.Next.__PinPages.First&lt;/citation.key59&gt;&lt;citation.value59&gt;2&lt;/citation.value59&gt;&lt;citation.key60&gt;UnreportedCase.Next._Pattern&lt;/citation.key60&gt;&lt;citation.value60&gt;UnrepCaseNoNext.UnrepCaseNoNext&lt;/citation.value60&gt;&lt;citation.key61&gt;UnreportedCase.Next.at&lt;/citation.key61&gt;&lt;citation.value61&gt;at&lt;/citation.value61&gt;&lt;citation.key62&gt;UnreportedCase.Next.Database&lt;/citation.key62&gt;&lt;citation.value62&gt;2019 WL 3241128 &lt;/citation.value62&gt;&lt;citation.key63&gt;UnreportedCase.Next.Database._Pattern&lt;/citation.key63&gt;&lt;citation.value63&gt;Case_DatabaseList.Case_DatabaseList&lt;/citation.value63&gt;&lt;citation.key64&gt;UnreportedCase.Next.Database.DBReference&lt;/citation.key64&gt;&lt;citation.value64&gt;2019 WL 3241128 &lt;/citation.value64&gt;&lt;citation.key65&gt;UnreportedCase.Next.Database.DBReference._Pattern&lt;/citation.key65&gt;&lt;citation.value65&gt;Case_DatabaseReference.Case_DatabaseReference&lt;/citation.value65&gt;&lt;citation.key66&gt;UnreportedCase.Next.Database.DBReference.DBNumber&lt;/citation.key66&gt;&lt;citation.value66&gt;3241128&lt;/citation.value66&gt;&lt;citation.key67&gt;UnreportedCase.Next.Database.DBReference.WL&lt;/citation.key67&gt;&lt;citation.value67&gt;WL&lt;/citation.value67&gt;&lt;citation.key68&gt;UnreportedCase.Next.Database.DBReference.Year&lt;/citation.key68&gt;&lt;citation.value68&gt;2019 &lt;/citation.value68&gt;&lt;citation.key69&gt;UnreportedCase.Next.Database.DBReference.Year._Pattern&lt;/citation.key69&gt;&lt;citation.value69&gt;Year.Year&lt;/citation.value69&gt;&lt;citation.key70&gt;UnreportedCase.Next.Database.DBReference.Year.Year&lt;/citation.key70&gt;&lt;citation.value70&gt;2019&lt;/citation.value70&gt;&lt;citation.key71&gt;UnreportedCase.Next.RequiredComma&lt;/citation.key71&gt;&lt;citation.value71&gt;, &lt;/citation.value71&gt;&lt;citation.key72&gt;UnreportedCase.Next.RequiredComma._Pattern&lt;/citation.key72&gt;&lt;citation.value72&gt;RequiredComma.RequiredComma&lt;/citation.value72&gt;&lt;citation.key73&gt;UnreportedCase.Next.RequiredComma.Comma&lt;/citation.key73&gt;&lt;citation.value73&gt;,&lt;/citation.value73&gt;&lt;citation.key74&gt;master_name&lt;/citation.key74&gt;&lt;citation.value74&gt;___RESULTS_66&lt;/citation.value74&gt;&lt;/citation&gt;"/>
    <w:docVar w:name="Psych_Cite_143_IS_CONFIRMED" w:val=" "/>
    <w:docVar w:name="Psych_Cite_143_NODE_DATA" w:val="&lt;Node_Data&gt;_x000d__x000a_  &lt;foundBy&gt;PsychCase&lt;/foundBy&gt;_x000d__x000a_  &lt;pattern&gt;Full.UnreportedCaseCitation&lt;/pattern&gt;_x000d__x000a_  &lt;tabName&gt;2019 WL 3241128&lt;/tabName&gt;_x000d__x000a_&lt;/Node_Data&gt;"/>
    <w:docVar w:name="Psych_Cite_144[0]" w:val="&lt;citation&gt;&lt;citation._original_string&gt;Gagnon v. Hal P. Gazaway &amp; Assoc., 2019 WL 4539926, at *2 (D. Alaska Sept. 19, 2019 (“the requirement of state law was central to [Obduskey’s] holding that the letter at issue there did not subject the law firm to the full range of the FDCPA”); Eastman v. NPL Capital, L.L.C., 2019 WL 1596142, at *3 (D. Colo. Apr. 15, 2019) (“I am doubtful that repeated phone calls and communications with a homeowner’s parents are required to pursue a nonjudicial foreclosure under Colorado state law”)&lt;/citation._original_string&gt;&lt;citation._current_string&gt;Gagnon v. Hal P. Gazaway &amp; Assoc., 2019 WL 4539926, at *2 (D. Alaska Sept. 19, 2019 (“the requirement of state law was central to [Obduskey’s] holding that the letter at issue there did not subject the law firm to the full range of the FDCPA”); Eastman v. NPL Capital, L.L.C., 2019 WL 1596142, at *3 (D. Colo. Apr. 15, 2019) (“I am doubtful that repeated phone calls and communications with a homeowner’s parents are required to pursue a nonjudicial foreclosure under Colorado state law”)&lt;/citation._current_string&gt;&lt;citation._full_string&gt;Gagnon v. Hal P. Gazaway &amp; Assoc., 2019 WL 4539926, at *2 (D. Alaska Sept. 19, 2019 (“the requirement of state law was central to [Obduskey’s] holding that the letter at issue there did not subject the law firm to the full range of the FDCPA”); Eastman v. NPL Capital, L.L.C., 2019 WL 1596142, at *3 (D. Colo. Apr. 15, 2019) (“I am doubtful that repeated phone calls and communications with a homeowner’s parents are required to pursue a nonjudicial foreclosure under Colorado state law”)&lt;/citation._full_string&gt;&lt;citation._current_format&gt;Full.UnmanagedSource&lt;/citation._current_format&gt;&lt;citation.name&gt;cite&lt;/citation.name&gt;&lt;citation.key0&gt;master_name&lt;/citation.key0&gt;&lt;citation.value0&gt;UNMANAGED&lt;/citation.value0&gt;&lt;/citation&gt;"/>
    <w:docVar w:name="Psych_Cite_144_IS_CONFIRMED" w:val=" "/>
    <w:docVar w:name="Psych_Cite_144_NODE_DATA" w:val="&lt;Node_Data&gt;_x000d__x000a_  &lt;foundBy&gt;PsychCase&lt;/foundBy&gt;_x000d__x000a_  &lt;pattern&gt;Full.UnmanagedSource&lt;/pattern&gt;_x000d__x000a_  &lt;tabName&gt;Gagnon v. Hal P. Gazaway &amp;amp; Assoc., 2019 WL 4539926, at *2 (D. Alaska Sept. 19, 2019 (“the requirement of state law was central to [Obduskey's] holding that the letter at issue there did not subject the law firm to the full range of the FDCPA”); Eastman v. NPL Capital, L.L.C., 2019 WL 1596142, at *3&lt;/tabName&gt;_x000d__x000a_&lt;/Node_Data&gt;"/>
    <w:docVar w:name="Psych_Cite_146[0]" w:val="&lt;citation&gt;&lt;citation._original_string&gt;Ballard v. Bank of America, N.A., 2013 WL 5963068, * 11 (S.D.W. Va. Nov. 17, 2013) (Copenhaver, J.) aff’d 578 Fed. Appx. 226 (4th Cir. 2014) (Mem.)&lt;/citation._original_string&gt;&lt;citation._current_string&gt;Ballard v. Bank of Am., N.A., No. 2:12-2496, 2013 WL 5963068, at *11 (S.D.W. Va. Nov. 7, 2013) (Copenhaver, J.), aff’d, 578 F. App'x 226 (4th Cir. 2014) (mem.)&lt;/citation._current_string&gt;&lt;citation._full_string&gt;Ballard v. Bank of Am., N.A., No. 2:12-2496, 2013 WL 5963068, at *11 (S.D.W. Va. Nov. 7, 2013) (Copenhaver, J.), aff’d, 578 F. App'x 226 (4th Cir. 2014) (mem.)&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Ballard&lt;/citation.value1&gt;&lt;citation.key2&gt;CaseName.FirstParty._Pattern&lt;/citation.key2&gt;&lt;citation.value2&gt;Party.Party&lt;/citation.value2&gt;&lt;citation.key3&gt;CaseName.FirstParty.Party&lt;/citation.key3&gt;&lt;citation.value3&gt;Ballard&lt;/citation.value3&gt;&lt;citation.key4&gt;CaseName.SecondParty&lt;/citation.key4&gt;&lt;citation.value4&gt;Bank of Am., N.A.&lt;/citation.value4&gt;&lt;citation.key5&gt;CaseName.SecondParty._Pattern&lt;/citation.key5&gt;&lt;citation.value5&gt;Party.Party&lt;/citation.value5&gt;&lt;citation.key6&gt;CaseName.SecondParty.Party&lt;/citation.key6&gt;&lt;citation.value6&gt;Bank of Am., N.A.&lt;/citation.value6&gt;&lt;citation.key7&gt;CaseName.v&lt;/citation.key7&gt;&lt;citation.value7&gt;v.&lt;/citation.value7&gt;&lt;citation.key8&gt;CourtParenthetical&lt;/citation.key8&gt;&lt;citation.value8&gt; (S.D.W. Va. Nov. 7, 2013) &lt;/citation.value8&gt;&lt;citation.key9&gt;CourtParenthetical._Pattern&lt;/citation.key9&gt;&lt;citation.value9&gt;CourtParenthetical.CourtParenthetical&lt;/citation.value9&gt;&lt;citation.key10&gt;CourtParenthetical.CourtName&lt;/citation.key10&gt;&lt;citation.value10&gt;S.D.W. Va.&lt;/citation.value10&gt;&lt;citation.key11&gt;CourtParenthetical.CourtName._Pattern&lt;/citation.key11&gt;&lt;citation.value11&gt;CourtName.CourtName&lt;/citation.value11&gt;&lt;citation.key12&gt;CourtParenthetical.CourtName.CourtName&lt;/citation.key12&gt;&lt;citation.value12&gt;S.D.W. Va.&lt;/citation.value12&gt;&lt;citation.key13&gt;CourtParenthetical.Date&lt;/citation.key13&gt;&lt;citation.value13&gt;Nov. 17, 2013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7&lt;/citation.value16&gt;&lt;citation.key17&gt;CourtParenthetical.Date.Day._Pattern&lt;/citation.key17&gt;&lt;citation.value17&gt;CourtParenthetical.Date.Day.Day&lt;/citation.value17&gt;&lt;citation.key18&gt;CourtParenthetical.Date.Day.Day&lt;/citation.key18&gt;&lt;citation.value18&gt;7&lt;/citation.value18&gt;&lt;citation.key19&gt;CourtParenthetical.Date.Month&lt;/citation.key19&gt;&lt;citation.value19&gt;Nov.&lt;/citation.value19&gt;&lt;citation.key20&gt;CourtParenthetical.Date.Month._Pattern&lt;/citation.key20&gt;&lt;citation.value20&gt;CourtParenthetical.Date.Month.Month&lt;/citation.value20&gt;&lt;citation.key21&gt;CourtParenthetical.Date.Month.Month&lt;/citation.key21&gt;&lt;citation.value21&gt;Nov.&lt;/citation.value21&gt;&lt;citation.key22&gt;CourtParenthetical.Date.Year&lt;/citation.key22&gt;&lt;citation.value22&gt;2013&lt;/citation.value22&gt;&lt;citation.key23&gt;CourtParenthetical.Date.Year._Pattern&lt;/citation.key23&gt;&lt;citation.value23&gt;CourtParenthetical.Date.Year.Year&lt;/citation.value23&gt;&lt;citation.key24&gt;CourtParenthetical.Date.Year.Year&lt;/citation.key24&gt;&lt;citation.value24&gt;2013&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Ballard &lt;/citation.value32&gt;&lt;citation.key33&gt;HAS_AUTHORITATIVE_DATA&lt;/citation.key33&gt;&lt;citation.value33&gt;YES&lt;/citation.value33&gt;&lt;citation.key34&gt;Parenthetical&lt;/citation.key34&gt;&lt;citation.value34&gt; (Copenhaver, J.)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Copenhaver, J.&lt;/citation.value41&gt;&lt;citation.key42&gt;Parenthetical._Pattern&lt;/citation.key42&gt;&lt;citation.value42&gt;Parenthetical.Parenthetical&lt;/citation.value42&gt;&lt;citation.key43&gt;Reporter.FirstPage&lt;/citation.key43&gt;&lt;citation.value43&gt;5963068&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Bank of Am., N.A. &lt;/citation.value46&gt;&lt;citation.key47&gt;SubsequentHistoricalPhrase&lt;/citation.key47&gt;&lt;citation.value47&gt;aff’d, 578 F. App'x 226 (4th Cir. 2014) (mem.) &lt;/citation.value47&gt;&lt;citation.key48&gt;SubsequentHistoricalPhrase._Pattern&lt;/citation.key48&gt;&lt;citation.value48&gt;SubsequentHistoricalPhrase.SubsequentHistoricalPhrase&lt;/citation.value48&gt;&lt;citation.key49&gt;SubsequentHistoricalPhrase.CaseCitation&lt;/citation.key49&gt;&lt;citation.value49&gt;578 F. App'x 226 (4th Cir. 2014) (mem.) &lt;/citation.value49&gt;&lt;citation.key50&gt;SubsequentHistoricalPhrase.CaseCitation._Pattern&lt;/citation.key50&gt;&lt;citation.value50&gt;NextCase.NextCase&lt;/citation.value50&gt;&lt;citation.key51&gt;SubsequentHistoricalPhrase.CaseCitation.CourtParenthetical&lt;/citation.key51&gt;&lt;citation.value51&gt; (4th Cir. 2014) &lt;/citation.value51&gt;&lt;citation.key52&gt;SubsequentHistoricalPhrase.CaseCitation.CourtParenthetical._Pattern&lt;/citation.key52&gt;&lt;citation.value52&gt;CourtParenthetical.CourtParenthetical&lt;/citation.value52&gt;&lt;citation.key53&gt;SubsequentHistoricalPhrase.CaseCitation.CourtParenthetical.CourtName&lt;/citation.key53&gt;&lt;citation.value53&gt;4th Cir. &lt;/citation.value53&gt;&lt;citation.key54&gt;SubsequentHistoricalPhrase.CaseCitation.CourtParenthetical.CourtName._Pattern&lt;/citation.key54&gt;&lt;citation.value54&gt;CourtName.CourtName&lt;/citation.value54&gt;&lt;citation.key55&gt;SubsequentHistoricalPhrase.CaseCitation.CourtParenthetical.CourtName.CourtName&lt;/citation.key55&gt;&lt;citation.value55&gt;4th Cir.&lt;/citation.value55&gt;&lt;citation.key56&gt;SubsequentHistoricalPhrase.CaseCitation.CourtParenthetical.Date&lt;/citation.key56&gt;&lt;citation.value56&gt;2014 &lt;/citation.value56&gt;&lt;citation.key57&gt;SubsequentHistoricalPhrase.CaseCitation.CourtParenthetical.Date._Pattern&lt;/citation.key57&gt;&lt;citation.value57&gt;Date.Date&lt;/citation.value57&gt;&lt;citation.key58&gt;SubsequentHistoricalPhrase.CaseCitation.CourtParenthetical.Date.Year&lt;/citation.key58&gt;&lt;citation.value58&gt;2014 &lt;/citation.value58&gt;&lt;citation.key59&gt;SubsequentHistoricalPhrase.CaseCitation.CourtParenthetical.Date.Year._Pattern&lt;/citation.key59&gt;&lt;citation.value59&gt;Year.Year&lt;/citation.value59&gt;&lt;citation.key60&gt;SubsequentHistoricalPhrase.CaseCitation.CourtParenthetical.Date.Year.Year&lt;/citation.key60&gt;&lt;citation.value60&gt;2014&lt;/citation.value60&gt;&lt;citation.key61&gt;SubsequentHistoricalPhrase.CaseCitation.CourtParenthetical.RequiredCommaMich._Pattern&lt;/citation.key61&gt;&lt;citation.value61&gt;RequiredComma.RequiredComma&lt;/citation.value61&gt;&lt;citation.key62&gt;SubsequentHistoricalPhrase.CaseCitation.CourtParenthetical.Switch ( [ L&lt;/citation.key62&gt;&lt;citation.value62&gt; (&lt;/citation.value62&gt;&lt;citation.key63&gt;SubsequentHistoricalPhrase.CaseCitation.CourtParenthetical.Switch ( [ L.(&lt;/citation.key63&gt;&lt;citation.value63&gt;(&lt;/citation.value63&gt;&lt;citation.key64&gt;SubsequentHistoricalPhrase.CaseCitation.CourtParenthetical.Switch ( [ L._Pattern&lt;/citation.key64&gt;&lt;citation.value64&gt;Switch ( [ L.Switch ( [ L&lt;/citation.value64&gt;&lt;citation.key65&gt;SubsequentHistoricalPhrase.CaseCitation.CourtParenthetical.Switch ) ] R&lt;/citation.key65&gt;&lt;citation.value65&gt;) &lt;/citation.value65&gt;&lt;citation.key66&gt;SubsequentHistoricalPhrase.CaseCitation.CourtParenthetical.Switch ) ] R.)&lt;/citation.key66&gt;&lt;citation.value66&gt;)&lt;/citation.value66&gt;&lt;citation.key67&gt;SubsequentHistoricalPhrase.CaseCitation.CourtParenthetical.Switch ) ] R._Pattern&lt;/citation.key67&gt;&lt;citation.value67&gt;Switch ) ] R.Switch ) ] R&lt;/citation.value67&gt;&lt;citation.key68&gt;SubsequentHistoricalPhrase.CaseCitation.NY L Paren&lt;/citation.key68&gt;&lt;citation.value68&gt;(&lt;/citation.value68&gt;&lt;citation.key69&gt;SubsequentHistoricalPhrase.CaseCitation.NY R Paren&lt;/citation.key69&gt;&lt;citation.value69&gt;)&lt;/citation.value69&gt;&lt;citation.key70&gt;SubsequentHistoricalPhrase.CaseCitation.NYNextCase&lt;/citation.key70&gt;&lt;citation.value70&gt;,&lt;/citation.value70&gt;&lt;citation.key71&gt;SubsequentHistoricalPhrase.CaseCitation.NYNextCaseEnd&lt;/citation.key71&gt;&lt;citation.value71&gt;, &lt;/citation.value71&gt;&lt;citation.key72&gt;SubsequentHistoricalPhrase.CaseCitation.Parenthetical&lt;/citation.key72&gt;&lt;citation.value72&gt; (mem.) &lt;/citation.value72&gt;&lt;citation.key73&gt;SubsequentHistoricalPhrase.CaseCitation.Parenthetical.([&lt;/citation.key73&gt;&lt;citation.value73&gt; (&lt;/citation.value73&gt;&lt;citation.key74&gt;SubsequentHistoricalPhrase.CaseCitation.Parenthetical.([.(&lt;/citation.key74&gt;&lt;citation.value74&gt;(&lt;/citation.value74&gt;&lt;citation.key75&gt;SubsequentHistoricalPhrase.CaseCitation.Parenthetical.([._Pattern&lt;/citation.key75&gt;&lt;citation.value75&gt;([.([&lt;/citation.value75&gt;&lt;citation.key76&gt;SubsequentHistoricalPhrase.CaseCitation.Parenthetical.])&lt;/citation.key76&gt;&lt;citation.value76&gt;) &lt;/citation.value76&gt;&lt;citation.key77&gt;SubsequentHistoricalPhrase.CaseCitation.Parenthetical.]).)&lt;/citation.key77&gt;&lt;citation.value77&gt;)&lt;/citation.value77&gt;&lt;citation.key78&gt;SubsequentHistoricalPhrase.CaseCitation.Parenthetical.])._Pattern&lt;/citation.key78&gt;&lt;citation.value78&gt;]).])&lt;/citation.value78&gt;&lt;citation.key79&gt;SubsequentHistoricalPhrase.CaseCitation.Parenthetical._Pattern&lt;/citation.key79&gt;&lt;citation.value79&gt;Parenthetical.Parenthetical&lt;/citation.value79&gt;&lt;citation.key80&gt;SubsequentHistoricalPhrase.CaseCitation.Parenthetical.CaseParentheticalGlobal&lt;/citation.key80&gt;&lt;citation.value80&gt;mem. &lt;/citation.value80&gt;&lt;citation.key81&gt;SubsequentHistoricalPhrase.CaseCitation.Parenthetical.CaseParentheticalGlobal._Pattern&lt;/citation.key81&gt;&lt;citation.value81&gt;CaseParentheticalGlobal.CaseParentheticalGlobal&lt;/citation.value81&gt;&lt;citation.key82&gt;SubsequentHistoricalPhrase.CaseCitation.Parenthetical.CaseParentheticalGlobal.memorandum&lt;/citation.key82&gt;&lt;citation.value82&gt;mem.&lt;/citation.value82&gt;&lt;citation.key83&gt;SubsequentHistoricalPhrase.CaseCitation.Reporter&lt;/citation.key83&gt;&lt;citation.value83&gt;578 F. App'x 226 &lt;/citation.value83&gt;&lt;citation.key84&gt;SubsequentHistoricalPhrase.CaseCitation.Reporter.[&lt;/citation.key84&gt;&lt;citation.value84&gt;[&lt;/citation.value84&gt;&lt;citation.key85&gt;SubsequentHistoricalPhrase.CaseCitation.Reporter.]&lt;/citation.key85&gt;&lt;citation.value85&gt;]&lt;/citation.value85&gt;&lt;citation.key86&gt;SubsequentHistoricalPhrase.CaseCitation.Reporter._Pattern&lt;/citation.key86&gt;&lt;citation.value86&gt;Reporter.Reporter&lt;/citation.value86&gt;&lt;citation.key87&gt;SubsequentHistoricalPhrase.CaseCitation.Reporter.FirstPage&lt;/citation.key87&gt;&lt;citation.value87&gt;226&lt;/citation.value87&gt;&lt;citation.key88&gt;SubsequentHistoricalPhrase.CaseCitation.Reporter.Name&lt;/citation.key88&gt;&lt;citation.value88&gt;F. App'x&lt;/citation.value88&gt;&lt;citation.key89&gt;SubsequentHistoricalPhrase.CaseCitation.Reporter.page&lt;/citation.key89&gt;&lt;citation.value89&gt;page&lt;/citation.value89&gt;&lt;citation.key90&gt;SubsequentHistoricalPhrase.CaseCitation.Reporter.Reporter.page&lt;/citation.key90&gt;&lt;citation.value90&gt;page&lt;/citation.value90&gt;&lt;citation.key91&gt;SubsequentHistoricalPhrase.CaseCitation.Reporter.Volume&lt;/citation.key91&gt;&lt;citation.value91&gt;578&lt;/citation.value91&gt;&lt;citation.key92&gt;SubsequentHistoricalPhrase.CaseCitation.supra&lt;/citation.key92&gt;&lt;citation.value92&gt;supra,&lt;/citation.value92&gt;&lt;citation.key93&gt;SubsequentHistoricalPhrase.CaseCitation.supra.,&lt;/citation.key93&gt;&lt;citation.value93&gt;, &lt;/citation.value93&gt;&lt;citation.key94&gt;SubsequentHistoricalPhrase.CaseCitation.supra._Pattern&lt;/citation.key94&gt;&lt;citation.value94&gt;ShortCaseSupra.ShortCaseSupra&lt;/citation.value94&gt;&lt;citation.key95&gt;SubsequentHistoricalPhrase.CaseCitation.supra.supra&lt;/citation.key95&gt;&lt;citation.value95&gt;supra&lt;/citation.value95&gt;&lt;citation.key96&gt;SubsequentHistoricalPhrase.SameCase&lt;/citation.key96&gt;&lt;citation.value96&gt;SameCase&lt;/citation.value96&gt;&lt;citation.key97&gt;SubsequentHistoricalPhrase.SubseqHistPhrasesPrior&lt;/citation.key97&gt;&lt;citation.value97&gt;aff’d&lt;/citation.value97&gt;&lt;citation.key98&gt;UnreportedCase&lt;/citation.key98&gt;&lt;citation.value98&gt;, No. 2:12-2496, 2013 WL 5963068, at *11&lt;/citation.value98&gt;&lt;citation.key99&gt;UnreportedCase._Pattern&lt;/citation.key99&gt;&lt;citation.value99&gt;UnreportedCase.UnreportedCase&lt;/citation.value99&gt;&lt;citation.key100&gt;UnreportedCase.DocketNumber&lt;/citation.key100&gt;&lt;citation.value100&gt;2:12-2496&lt;/citation.value100&gt;&lt;citation.key101&gt;UnreportedCase.DocketNumber._Pattern&lt;/citation.key101&gt;&lt;citation.value101&gt;DocketNumber.DocketNumber&lt;/citation.value101&gt;&lt;citation.key102&gt;UnreportedCase.DocketNumber.DocketNumber&lt;/citation.key102&gt;&lt;citation.value102&gt;2:12-2496&lt;/citation.value102&gt;&lt;citation.key103&gt;UnreportedCase.DocketNumber.No&lt;/citation.key103&gt;&lt;citation.value103&gt;No.&lt;/citation.value103&gt;&lt;citation.key104&gt;UnreportedCase.DocketNumber.Number&lt;/citation.key104&gt;&lt;citation.value104&gt;No.&lt;/citation.value104&gt;&lt;citation.key105&gt;UnreportedCase.Next&lt;/citation.key105&gt;&lt;citation.value105&gt;, 2013 WL 5963068, at *11&lt;/citation.value105&gt;&lt;citation.key106&gt;UnreportedCase.Next.,&lt;/citation.key106&gt;&lt;citation.value106&gt;,&lt;/citation.value106&gt;&lt;citation.key107&gt;UnreportedCase.Next.__PinPages&lt;/citation.key107&gt;&lt;citation.value107&gt;*11&lt;/citation.value107&gt;&lt;citation.key108&gt;UnreportedCase.Next.__PinPages._Pattern&lt;/citation.key108&gt;&lt;citation.value108&gt;PinPagesDB.PinPagesDB&lt;/citation.value108&gt;&lt;citation.key109&gt;UnreportedCase.Next.__PinPages.Asterisk&lt;/citation.key109&gt;&lt;citation.value109&gt;*&lt;/citation.value109&gt;&lt;citation.key110&gt;UnreportedCase.Next.__PinPages.First&lt;/citation.key110&gt;&lt;citation.value110&gt;11&lt;/citation.value110&gt;&lt;citation.key111&gt;UnreportedCase.Next._Pattern&lt;/citation.key111&gt;&lt;citation.value111&gt;UnrepCaseNoNext.UnrepCaseNoNext&lt;/citation.value111&gt;&lt;citation.key112&gt;UnreportedCase.Next.Database&lt;/citation.key112&gt;&lt;citation.value112&gt;2013 WL 5963068 &lt;/citation.value112&gt;&lt;citation.key113&gt;UnreportedCase.Next.Database._Pattern&lt;/citation.key113&gt;&lt;citation.value113&gt;Case_DatabaseList.Case_DatabaseList&lt;/citation.value113&gt;&lt;citation.key114&gt;UnreportedCase.Next.Database.DBReference&lt;/citation.key114&gt;&lt;citation.value114&gt;2013 WL 5963068 &lt;/citation.value114&gt;&lt;citation.key115&gt;UnreportedCase.Next.Database.DBReference._Pattern&lt;/citation.key115&gt;&lt;citation.value115&gt;Case_DatabaseReference.Case_DatabaseReference&lt;/citation.value115&gt;&lt;citation.key116&gt;UnreportedCase.Next.Database.DBReference.DBNumber&lt;/citation.key116&gt;&lt;citation.value116&gt;5963068&lt;/citation.value116&gt;&lt;citation.key117&gt;UnreportedCase.Next.Database.DBReference.WL&lt;/citation.key117&gt;&lt;citation.value117&gt;WL&lt;/citation.value117&gt;&lt;citation.key118&gt;UnreportedCase.Next.Database.DBReference.Year&lt;/citation.key118&gt;&lt;citation.value118&gt;2013 &lt;/citation.value118&gt;&lt;citation.key119&gt;UnreportedCase.Next.Database.DBReference.Year._Pattern&lt;/citation.key119&gt;&lt;citation.value119&gt;Year.Year&lt;/citation.value119&gt;&lt;citation.key120&gt;UnreportedCase.Next.Database.DBReference.Year.Year&lt;/citation.key120&gt;&lt;citation.value120&gt;2013&lt;/citation.value120&gt;&lt;citation.key121&gt;UnreportedCase.Next.RequiredComma&lt;/citation.key121&gt;&lt;citation.value121&gt;, &lt;/citation.value121&gt;&lt;citation.key122&gt;UnreportedCase.Next.RequiredComma._Pattern&lt;/citation.key122&gt;&lt;citation.value122&gt;RequiredComma.RequiredComma&lt;/citation.value122&gt;&lt;citation.key123&gt;UnreportedCase.Next.RequiredComma.Comma&lt;/citation.key123&gt;&lt;citation.value123&gt;,&lt;/citation.value123&gt;&lt;citation.key124&gt;master_name&lt;/citation.key124&gt;&lt;citation.value124&gt;___RESULTS_80&lt;/citation.value124&gt;&lt;/citation&gt;"/>
    <w:docVar w:name="Psych_Cite_146_IS_CONFIRMED" w:val=" "/>
    <w:docVar w:name="Psych_Cite_146_NODE_DATA" w:val="&lt;Node_Data&gt;_x000d__x000a_  &lt;foundBy&gt;PsychCase&lt;/foundBy&gt;_x000d__x000a_  &lt;pattern&gt;Full.UnreportedCaseCitation&lt;/pattern&gt;_x000d__x000a_  &lt;tabName&gt;2013 WL 5963068&lt;/tabName&gt;_x000d__x000a_&lt;/Node_Data&gt;"/>
    <w:docVar w:name="Psych_Cite_148[0]" w:val="&lt;citation&gt;&lt;citation._original_string&gt;Hanshaw v. Wells Fargo Bank, N.A., 2015 WL 5345439, at *14-15 (S.D.W. Va. Sept. 11, 2015) (Johnston, J.)&lt;/citation._original_string&gt;&lt;citation._current_string&gt;Hanshaw v. Wells Fargo Bank, N.A., No. ?DOCKET?, 2015 WL 5345439, at *14-15 (S.D.W. Va. Sept. 11, 2015) (Johnston, J.)&lt;/citation._current_string&gt;&lt;citation._full_string&gt;Hanshaw v. Wells Fargo Bank, N.A., No. ?DOCKET?, 2015 WL 5345439, at *14-15 (S.D.W. Va. Sept. 11, 2015) (Johnston, J.)&lt;/citation._full_string&gt;&lt;citation._current_format&gt;Full.UnreportedCaseCitation&lt;/citation._current_format&gt;&lt;citation.name&gt;cite&lt;/citation.name&gt;&lt;citation.key0&gt;CaseName&lt;/citation.key0&gt;&lt;citation.value0&gt;&lt;/citation.value0&gt;&lt;citation.key1&gt;CaseName.FirstParty&lt;/citation.key1&gt;&lt;citation.value1&gt;Hanshaw &lt;/citation.value1&gt;&lt;citation.key2&gt;CaseName.FirstParty.Party&lt;/citation.key2&gt;&lt;citation.value2&gt;Hanshaw&lt;/citation.value2&gt;&lt;citation.key3&gt;CaseName.SecondParty&lt;/citation.key3&gt;&lt;citation.value3&gt;Wells Fargo Bank, N.A. &lt;/citation.value3&gt;&lt;citation.key4&gt;CaseName.SecondParty.Party&lt;/citation.key4&gt;&lt;citation.value4&gt;Wells Fargo Bank, N.A.&lt;/citation.value4&gt;&lt;citation.key5&gt;CaseName.v&lt;/citation.key5&gt;&lt;citation.value5&gt;v.&lt;/citation.value5&gt;&lt;citation.key6&gt;CourtParenthetical&lt;/citation.key6&gt;&lt;citation.value6&gt; (S.D.W. Va. Sept. 11, 2015) &lt;/citation.value6&gt;&lt;citation.key7&gt;CourtParenthetical._Pattern&lt;/citation.key7&gt;&lt;citation.value7&gt;CourtParenthetical.CourtParenthetical&lt;/citation.value7&gt;&lt;citation.key8&gt;CourtParenthetical.CourtName&lt;/citation.key8&gt;&lt;citation.value8&gt;S.D.W. Va. &lt;/citation.value8&gt;&lt;citation.key9&gt;CourtParenthetical.CourtName._Pattern&lt;/citation.key9&gt;&lt;citation.value9&gt;CourtName.CourtName&lt;/citation.value9&gt;&lt;citation.key10&gt;CourtParenthetical.CourtName.CourtName&lt;/citation.key10&gt;&lt;citation.value10&gt;S.D.W. Va.&lt;/citation.value10&gt;&lt;citation.key11&gt;CourtParenthetical.Date&lt;/citation.key11&gt;&lt;citation.value11&gt;Sept. 11, 2015 &lt;/citation.value11&gt;&lt;citation.key12&gt;CourtParenthetical.Date.,&lt;/citation.key12&gt;&lt;citation.value12&gt;,&lt;/citation.value12&gt;&lt;citation.key13&gt;CourtParenthetical.Date.Day&lt;/citation.key13&gt;&lt;citation.value13&gt;11&lt;/citation.value13&gt;&lt;citation.key14&gt;CourtParenthetical.Date.Month&lt;/citation.key14&gt;&lt;citation.value14&gt;Sept.&lt;/citation.value14&gt;&lt;citation.key15&gt;CourtParenthetical.Date.Year&lt;/citation.key15&gt;&lt;citation.value15&gt;2015 &lt;/citation.value15&gt;&lt;citation.key16&gt;CourtParenthetical.Date.Year.Year&lt;/citation.key16&gt;&lt;citation.value16&gt;2015&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Parenthetical&lt;/citation.key24&gt;&lt;citation.value24&gt; (Johnston, J.) &lt;/citation.value24&gt;&lt;citation.key25&gt;Parenthetical.([&lt;/citation.key25&gt;&lt;citation.value25&gt; (&lt;/citation.value25&gt;&lt;citation.key26&gt;Parenthetical.([.(&lt;/citation.key26&gt;&lt;citation.value26&gt;(&lt;/citation.value26&gt;&lt;citation.key27&gt;Parenthetical.([._Pattern&lt;/citation.key27&gt;&lt;citation.value27&gt;([.([&lt;/citation.value27&gt;&lt;citation.key28&gt;Parenthetical.])&lt;/citation.key28&gt;&lt;citation.value28&gt;) &lt;/citation.value28&gt;&lt;citation.key29&gt;Parenthetical.]).)&lt;/citation.key29&gt;&lt;citation.value29&gt;)&lt;/citation.value29&gt;&lt;citation.key30&gt;Parenthetical.])._Pattern&lt;/citation.key30&gt;&lt;citation.value30&gt;]).])&lt;/citation.value30&gt;&lt;citation.key31&gt;Parenthetical.__OtherReasonableExplanation&lt;/citation.key31&gt;&lt;citation.value31&gt;Johnston, J.&lt;/citation.value31&gt;&lt;citation.key32&gt;Parenthetical._Pattern&lt;/citation.key32&gt;&lt;citation.value32&gt;Parenthetical.Parenthetical&lt;/citation.value32&gt;&lt;citation.key33&gt;UnreportedCase&lt;/citation.key33&gt;&lt;citation.value33&gt;, No. ?DOCKET?, 2015 WL 5345439, at *14-15 &lt;/citation.value33&gt;&lt;citation.key34&gt;UnreportedCase._Pattern&lt;/citation.key34&gt;&lt;citation.value34&gt;UnreportedCase.UnreportedCase&lt;/citation.value34&gt;&lt;citation.key35&gt;UnreportedCase.DocketNumber&lt;/citation.key35&gt;&lt;citation.value35&gt;No. ?DOCKET?&lt;/citation.value35&gt;&lt;citation.key36&gt;UnreportedCase.DocketNumber._Pattern&lt;/citation.key36&gt;&lt;citation.value36&gt;DocketNumber.DocketNumber&lt;/citation.value36&gt;&lt;citation.key37&gt;UnreportedCase.DocketNumber.DocketNumber&lt;/citation.key37&gt;&lt;citation.value37&gt;?DOCKET?&lt;/citation.value37&gt;&lt;citation.key38&gt;UnreportedCase.DocketNumber.No&lt;/citation.key38&gt;&lt;citation.value38&gt;No.&lt;/citation.value38&gt;&lt;citation.key39&gt;UnreportedCase.DocketNumber.Number&lt;/citation.key39&gt;&lt;citation.value39&gt;No.&lt;/citation.value39&gt;&lt;citation.key40&gt;UnreportedCase.Next&lt;/citation.key40&gt;&lt;citation.value40&gt;, 2015 WL 5345439, at *14-15 &lt;/citation.value40&gt;&lt;citation.key41&gt;UnreportedCase.Next.,&lt;/citation.key41&gt;&lt;citation.value41&gt;,&lt;/citation.value41&gt;&lt;citation.key42&gt;UnreportedCase.Next.__PinPages&lt;/citation.key42&gt;&lt;citation.value42&gt;*14-15 &lt;/citation.value42&gt;&lt;citation.key43&gt;UnreportedCase.Next.__PinPages._Pattern&lt;/citation.key43&gt;&lt;citation.value43&gt;PinPagesDB.PinPagesDB&lt;/citation.value43&gt;&lt;citation.key44&gt;UnreportedCase.Next.__PinPages.Asterisk&lt;/citation.key44&gt;&lt;citation.value44&gt;*&lt;/citation.value44&gt;&lt;citation.key45&gt;UnreportedCase.Next.__PinPages.First&lt;/citation.key45&gt;&lt;citation.value45&gt;14&lt;/citation.value45&gt;&lt;citation.key46&gt;UnreportedCase.Next.__PinPages.Last&lt;/citation.key46&gt;&lt;citation.value46&gt;15&lt;/citation.value46&gt;&lt;citation.key47&gt;UnreportedCase.Next.__PinPages.RangeDash&lt;/citation.key47&gt;&lt;citation.value47&gt;-&lt;/citation.value47&gt;&lt;citation.key48&gt;UnreportedCase.Next._Pattern&lt;/citation.key48&gt;&lt;citation.value48&gt;UnrepCaseNoNext.UnrepCaseNoNext&lt;/citation.value48&gt;&lt;citation.key49&gt;UnreportedCase.Next.at&lt;/citation.key49&gt;&lt;citation.value49&gt;at&lt;/citation.value49&gt;&lt;citation.key50&gt;UnreportedCase.Next.Database&lt;/citation.key50&gt;&lt;citation.value50&gt;2015 WL 5345439 &lt;/citation.value50&gt;&lt;citation.key51&gt;UnreportedCase.Next.Database._Pattern&lt;/citation.key51&gt;&lt;citation.value51&gt;Case_DatabaseList.Case_DatabaseList&lt;/citation.value51&gt;&lt;citation.key52&gt;UnreportedCase.Next.Database.DBReference&lt;/citation.key52&gt;&lt;citation.value52&gt;2015 WL 5345439 &lt;/citation.value52&gt;&lt;citation.key53&gt;UnreportedCase.Next.Database.DBReference._Pattern&lt;/citation.key53&gt;&lt;citation.value53&gt;Case_DatabaseReference.Case_DatabaseReference&lt;/citation.value53&gt;&lt;citation.key54&gt;UnreportedCase.Next.Database.DBReference.DBNumber&lt;/citation.key54&gt;&lt;citation.value54&gt;5345439&lt;/citation.value54&gt;&lt;citation.key55&gt;UnreportedCase.Next.Database.DBReference.WL&lt;/citation.key55&gt;&lt;citation.value55&gt;WL&lt;/citation.value55&gt;&lt;citation.key56&gt;UnreportedCase.Next.Database.DBReference.Year&lt;/citation.key56&gt;&lt;citation.value56&gt;2015 &lt;/citation.value56&gt;&lt;citation.key57&gt;UnreportedCase.Next.Database.DBReference.Year._Pattern&lt;/citation.key57&gt;&lt;citation.value57&gt;Year.Year&lt;/citation.value57&gt;&lt;citation.key58&gt;UnreportedCase.Next.Database.DBReference.Year.Year&lt;/citation.key58&gt;&lt;citation.value58&gt;2015&lt;/citation.value58&gt;&lt;citation.key59&gt;UnreportedCase.Next.RequiredComma&lt;/citation.key59&gt;&lt;citation.value59&gt;, &lt;/citation.value59&gt;&lt;citation.key60&gt;UnreportedCase.Next.RequiredComma._Pattern&lt;/citation.key60&gt;&lt;citation.value60&gt;RequiredComma.RequiredComma&lt;/citation.value60&gt;&lt;citation.key61&gt;UnreportedCase.Next.RequiredComma.Comma&lt;/citation.key61&gt;&lt;citation.value61&gt;,&lt;/citation.value61&gt;&lt;citation.key62&gt;master_name&lt;/citation.key62&gt;&lt;citation.value62&gt;___RESULTS_81&lt;/citation.value62&gt;&lt;/citation&gt;"/>
    <w:docVar w:name="Psych_Cite_148_IS_CONFIRMED" w:val=" "/>
    <w:docVar w:name="Psych_Cite_148_NODE_DATA" w:val="&lt;Node_Data&gt;_x000d__x000a_  &lt;foundBy&gt;PsychCase&lt;/foundBy&gt;_x000d__x000a_  &lt;pattern&gt;Full.UnreportedCaseCitation&lt;/pattern&gt;_x000d__x000a_  &lt;tabName&gt;2015 WL 5345439&lt;/tabName&gt;_x000d__x000a_&lt;/Node_Data&gt;"/>
    <w:docVar w:name="Psych_Cite_149[0]" w:val="&lt;citation&gt;&lt;citation._original_string&gt;Carter v. National City Mortgage, Inc., 2015 WL 966260, at *5-6 (N.D.W. Va. Mar. 4, 2015) (Keeley, J.)&lt;/citation._original_string&gt;&lt;citation._current_string&gt;Carter v. Nat’l City Mortg., Inc., CIVIL ACTION NO. 1:14CV70, 2015 WL 966260, at *5-6 (N.D.W. Va. Mar. 3, 2015) (Keeley, J.)&lt;/citation._current_string&gt;&lt;citation._full_string&gt;Carter v. Nat’l City Mortg., Inc., CIVIL ACTION NO. 1:14CV70, 2015 WL 966260, at *5-6 (N.D.W. Va. Mar. 3, 2015) (Keeley, J.)&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Carter&lt;/citation.value1&gt;&lt;citation.key2&gt;CaseName.FirstParty._Pattern&lt;/citation.key2&gt;&lt;citation.value2&gt;Party.Party&lt;/citation.value2&gt;&lt;citation.key3&gt;CaseName.FirstParty.Party&lt;/citation.key3&gt;&lt;citation.value3&gt;Carter&lt;/citation.value3&gt;&lt;citation.key4&gt;CaseName.SecondParty&lt;/citation.key4&gt;&lt;citation.value4&gt;Nat’l City Mortg., Inc.&lt;/citation.value4&gt;&lt;citation.key5&gt;CaseName.SecondParty._Pattern&lt;/citation.key5&gt;&lt;citation.value5&gt;Party.Party&lt;/citation.value5&gt;&lt;citation.key6&gt;CaseName.SecondParty.Party&lt;/citation.key6&gt;&lt;citation.value6&gt;Nat’l City Mortg., Inc.&lt;/citation.value6&gt;&lt;citation.key7&gt;CaseName.v&lt;/citation.key7&gt;&lt;citation.value7&gt;v.&lt;/citation.value7&gt;&lt;citation.key8&gt;CourtParenthetical&lt;/citation.key8&gt;&lt;citation.value8&gt; (N.D.W. Va. Mar. 3, 2015) &lt;/citation.value8&gt;&lt;citation.key9&gt;CourtParenthetical._Pattern&lt;/citation.key9&gt;&lt;citation.value9&gt;CourtParenthetical.CourtParenthetical&lt;/citation.value9&gt;&lt;citation.key10&gt;CourtParenthetical.CourtName&lt;/citation.key10&gt;&lt;citation.value10&gt;N.D.W. Va.&lt;/citation.value10&gt;&lt;citation.key11&gt;CourtParenthetical.CourtName._Pattern&lt;/citation.key11&gt;&lt;citation.value11&gt;CourtName.CourtName&lt;/citation.value11&gt;&lt;citation.key12&gt;CourtParenthetical.CourtName.CourtName&lt;/citation.key12&gt;&lt;citation.value12&gt;N.D.W. Va.&lt;/citation.value12&gt;&lt;citation.key13&gt;CourtParenthetical.Date&lt;/citation.key13&gt;&lt;citation.value13&gt;Mar. 4, 2015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3&lt;/citation.value16&gt;&lt;citation.key17&gt;CourtParenthetical.Date.Day._Pattern&lt;/citation.key17&gt;&lt;citation.value17&gt;CourtParenthetical.Date.Day.Day&lt;/citation.value17&gt;&lt;citation.key18&gt;CourtParenthetical.Date.Day.Day&lt;/citation.key18&gt;&lt;citation.value18&gt;3&lt;/citation.value18&gt;&lt;citation.key19&gt;CourtParenthetical.Date.Month&lt;/citation.key19&gt;&lt;citation.value19&gt;Mar.&lt;/citation.value19&gt;&lt;citation.key20&gt;CourtParenthetical.Date.Month._Pattern&lt;/citation.key20&gt;&lt;citation.value20&gt;CourtParenthetical.Date.Month.Month&lt;/citation.value20&gt;&lt;citation.key21&gt;CourtParenthetical.Date.Month.Month&lt;/citation.key21&gt;&lt;citation.value21&gt;Mar.&lt;/citation.value21&gt;&lt;citation.key22&gt;CourtParenthetical.Date.Year&lt;/citation.key22&gt;&lt;citation.value22&gt;2015&lt;/citation.value22&gt;&lt;citation.key23&gt;CourtParenthetical.Date.Year._Pattern&lt;/citation.key23&gt;&lt;citation.value23&gt;CourtParenthetical.Date.Year.Year&lt;/citation.value23&gt;&lt;citation.key24&gt;CourtParenthetical.Date.Year.Year&lt;/citation.key24&gt;&lt;citation.value24&gt;2015&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Carter &lt;/citation.value32&gt;&lt;citation.key33&gt;HAS_AUTHORITATIVE_DATA&lt;/citation.key33&gt;&lt;citation.value33&gt;YES&lt;/citation.value33&gt;&lt;citation.key34&gt;Parenthetical&lt;/citation.key34&gt;&lt;citation.value34&gt; (Keeley, J.)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Keeley, J.&lt;/citation.value41&gt;&lt;citation.key42&gt;Parenthetical._Pattern&lt;/citation.key42&gt;&lt;citation.value42&gt;Parenthetical.Parenthetical&lt;/citation.value42&gt;&lt;citation.key43&gt;Reporter.FirstPage&lt;/citation.key43&gt;&lt;citation.value43&gt;966260&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Nat’l City Mortg., Inc. &lt;/citation.value46&gt;&lt;citation.key47&gt;UnreportedCase&lt;/citation.key47&gt;&lt;citation.value47&gt;, CIVIL ACTION NO. 1:14CV70, 2015 WL 966260, at *5-6 &lt;/citation.value47&gt;&lt;citation.key48&gt;UnreportedCase._Pattern&lt;/citation.key48&gt;&lt;citation.value48&gt;UnreportedCase.UnreportedCase&lt;/citation.value48&gt;&lt;citation.key49&gt;UnreportedCase.DocketNumber.DocketNumber&lt;/citation.key49&gt;&lt;citation.value49&gt;CIVIL ACTION NO. 1:14CV70&lt;/citation.value49&gt;&lt;citation.key50&gt;UnreportedCase.DocketNumber.UnreportedCaseDocketNumber&lt;/citation.key50&gt;&lt;citation.value50&gt;CIVIL ACTION NO. 1:14CV70&lt;/citation.value50&gt;&lt;citation.key51&gt;UnreportedCase.DocketNumber.UnreportedCaseDocketNumber._Pattern&lt;/citation.key51&gt;&lt;citation.value51&gt;UnreportedCaseDocketNumber.UnreportedCaseDocketNumber&lt;/citation.value51&gt;&lt;citation.key52&gt;UnreportedCase.Next&lt;/citation.key52&gt;&lt;citation.value52&gt;, 2015 WL 966260, at *5-6 &lt;/citation.value52&gt;&lt;citation.key53&gt;UnreportedCase.Next.,&lt;/citation.key53&gt;&lt;citation.value53&gt;,&lt;/citation.value53&gt;&lt;citation.key54&gt;UnreportedCase.Next.__PinPages&lt;/citation.key54&gt;&lt;citation.value54&gt;*5-6 &lt;/citation.value54&gt;&lt;citation.key55&gt;UnreportedCase.Next.__PinPages._Pattern&lt;/citation.key55&gt;&lt;citation.value55&gt;PinPagesDB.PinPagesDB&lt;/citation.value55&gt;&lt;citation.key56&gt;UnreportedCase.Next.__PinPages.Asterisk&lt;/citation.key56&gt;&lt;citation.value56&gt;*&lt;/citation.value56&gt;&lt;citation.key57&gt;UnreportedCase.Next.__PinPages.First&lt;/citation.key57&gt;&lt;citation.value57&gt;5&lt;/citation.value57&gt;&lt;citation.key58&gt;UnreportedCase.Next.__PinPages.Last&lt;/citation.key58&gt;&lt;citation.value58&gt;6&lt;/citation.value58&gt;&lt;citation.key59&gt;UnreportedCase.Next.__PinPages.RangeDash&lt;/citation.key59&gt;&lt;citation.value59&gt;-&lt;/citation.value59&gt;&lt;citation.key60&gt;UnreportedCase.Next._Pattern&lt;/citation.key60&gt;&lt;citation.value60&gt;UnrepCaseNoNext.UnrepCaseNoNext&lt;/citation.value60&gt;&lt;citation.key61&gt;UnreportedCase.Next.at&lt;/citation.key61&gt;&lt;citation.value61&gt;at&lt;/citation.value61&gt;&lt;citation.key62&gt;UnreportedCase.Next.Database&lt;/citation.key62&gt;&lt;citation.value62&gt;2015 WL 966260 &lt;/citation.value62&gt;&lt;citation.key63&gt;UnreportedCase.Next.Database._Pattern&lt;/citation.key63&gt;&lt;citation.value63&gt;Case_DatabaseList.Case_DatabaseList&lt;/citation.value63&gt;&lt;citation.key64&gt;UnreportedCase.Next.Database.DBReference&lt;/citation.key64&gt;&lt;citation.value64&gt;2015 WL 966260 &lt;/citation.value64&gt;&lt;citation.key65&gt;UnreportedCase.Next.Database.DBReference._Pattern&lt;/citation.key65&gt;&lt;citation.value65&gt;Case_DatabaseReference.Case_DatabaseReference&lt;/citation.value65&gt;&lt;citation.key66&gt;UnreportedCase.Next.Database.DBReference.DBNumber&lt;/citation.key66&gt;&lt;citation.value66&gt;966260&lt;/citation.value66&gt;&lt;citation.key67&gt;UnreportedCase.Next.Database.DBReference.WL&lt;/citation.key67&gt;&lt;citation.value67&gt;WL&lt;/citation.value67&gt;&lt;citation.key68&gt;UnreportedCase.Next.Database.DBReference.Year&lt;/citation.key68&gt;&lt;citation.value68&gt;2015 &lt;/citation.value68&gt;&lt;citation.key69&gt;UnreportedCase.Next.Database.DBReference.Year._Pattern&lt;/citation.key69&gt;&lt;citation.value69&gt;Year.Year&lt;/citation.value69&gt;&lt;citation.key70&gt;UnreportedCase.Next.Database.DBReference.Year.Year&lt;/citation.key70&gt;&lt;citation.value70&gt;2015&lt;/citation.value70&gt;&lt;citation.key71&gt;UnreportedCase.Next.RequiredComma&lt;/citation.key71&gt;&lt;citation.value71&gt;, &lt;/citation.value71&gt;&lt;citation.key72&gt;UnreportedCase.Next.RequiredComma._Pattern&lt;/citation.key72&gt;&lt;citation.value72&gt;RequiredComma.RequiredComma&lt;/citation.value72&gt;&lt;citation.key73&gt;UnreportedCase.Next.RequiredComma.Comma&lt;/citation.key73&gt;&lt;citation.value73&gt;,&lt;/citation.value73&gt;&lt;citation.key74&gt;master_name&lt;/citation.key74&gt;&lt;citation.value74&gt;___RESULTS_82&lt;/citation.value74&gt;&lt;/citation&gt;"/>
    <w:docVar w:name="Psych_Cite_149_IS_CONFIRMED" w:val=" "/>
    <w:docVar w:name="Psych_Cite_149_NODE_DATA" w:val="&lt;Node_Data&gt;_x000d__x000a_  &lt;foundBy&gt;PsychCase&lt;/foundBy&gt;_x000d__x000a_  &lt;pattern&gt;Full.UnreportedCaseCitation&lt;/pattern&gt;_x000d__x000a_  &lt;tabName&gt;2015 WL 966260&lt;/tabName&gt;_x000d__x000a_&lt;/Node_Data&gt;"/>
    <w:docVar w:name="Psych_Cite_15[0]" w:val="&lt;citation&gt;&lt;citation._original_string&gt;Johnson v. Home Loan Bank, supra, 501 U.S. at 83&lt;/citation._original_string&gt;&lt;citation._current_string&gt;Johnson, 501 U.S. at 83&lt;/citation._current_string&gt;&lt;citation._full_string&gt;Johnson, 501 U.S. at 83&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Johnson&lt;/citation.value2&gt;&lt;citation.key3&gt;CaseName.FirstParty._Pattern&lt;/citation.key3&gt;&lt;citation.value3&gt;Party.Party&lt;/citation.value3&gt;&lt;citation.key4&gt;CaseName.FirstParty.Party&lt;/citation.key4&gt;&lt;citation.value4&gt;Johnson&lt;/citation.value4&gt;&lt;citation.key5&gt;CaseName.SecondParty&lt;/citation.key5&gt;&lt;citation.value5&gt;Home State Bank&lt;/citation.value5&gt;&lt;citation.key6&gt;CaseName.SecondParty._Pattern&lt;/citation.key6&gt;&lt;citation.value6&gt;Party.Party&lt;/citation.value6&gt;&lt;citation.key7&gt;CaseName.SecondParty.Party&lt;/citation.key7&gt;&lt;citation.value7&gt;Home State Bank&lt;/citation.value7&gt;&lt;citation.key8&gt;CaseName.v&lt;/citation.key8&gt;&lt;citation.value8&gt;v.&lt;/citation.value8&gt;&lt;citation.key9&gt;CourtParenthetical&lt;/citation.key9&gt;&lt;citation.value9&gt; (1991) &lt;/citation.value9&gt;&lt;citation.key10&gt;CourtParenthetical._Pattern&lt;/citation.key10&gt;&lt;citation.value10&gt;CourtParenthetical.CourtParenthetical&lt;/citation.value10&gt;&lt;citation.key11&gt;CourtParenthetical.Date&lt;/citation.key11&gt;&lt;citation.value11&gt;1991 &lt;/citation.value11&gt;&lt;citation.key12&gt;CourtParenthetical.Date._Pattern&lt;/citation.key12&gt;&lt;citation.value12&gt;CourtParenthetical.Date.Date&lt;/citation.value12&gt;&lt;citation.key13&gt;CourtParenthetical.Date.Year&lt;/citation.key13&gt;&lt;citation.value13&gt;1991&lt;/citation.value13&gt;&lt;citation.key14&gt;CourtParenthetical.Date.Year._Pattern&lt;/citation.key14&gt;&lt;citation.value14&gt;CourtParenthetical.Date.Year.Year&lt;/citation.value14&gt;&lt;citation.key15&gt;CourtParenthetical.Date.Year.Year&lt;/citation.key15&gt;&lt;citation.value15&gt;1991&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Johnson &lt;/citation.value23&gt;&lt;citation.key24&gt;HAS_AUTHORITATIVE_DATA&lt;/citation.key24&gt;&lt;citation.value24&gt;YES&lt;/citation.value24&gt;&lt;citation.key25&gt;Id&lt;/citation.key25&gt;&lt;citation.value25&gt;Id. &lt;/citation.value25&gt;&lt;citation.key26&gt;master_name&lt;/citation.key26&gt;&lt;citation.value26&gt;___RESULTS_2&lt;/citation.value26&gt;&lt;citation.key27&gt;NY L Paren&lt;/citation.key27&gt;&lt;citation.value27&gt;(&lt;/citation.value27&gt;&lt;citation.key28&gt;NY R Paren&lt;/citation.key28&gt;&lt;citation.value28&gt;)&lt;/citation.value28&gt;&lt;citation.key29&gt;Reporter&lt;/citation.key29&gt;&lt;citation.value29&gt;501 U.S. 78, 83&lt;/citation.value29&gt;&lt;citation.key30&gt;Reporter.[&lt;/citation.key30&gt;&lt;citation.value30&gt;[&lt;/citation.value30&gt;&lt;citation.key31&gt;Reporter.]&lt;/citation.key31&gt;&lt;citation.value31&gt;]&lt;/citation.value31&gt;&lt;citation.key32&gt;Reporter.__PinPages&lt;/citation.key32&gt;&lt;citation.value32&gt;83&lt;/citation.value32&gt;&lt;citation.key33&gt;Reporter.__PinPages._Pattern&lt;/citation.key33&gt;&lt;citation.value33&gt;PinPagesFirst.PinPagesFirst&lt;/citation.value33&gt;&lt;citation.key34&gt;Reporter.__PinPages.First&lt;/citation.key34&gt;&lt;citation.value34&gt;83&lt;/citation.value34&gt;&lt;citation.key35&gt;Reporter.__PinPages.First.__PageNumber&lt;/citation.key35&gt;&lt;citation.value35&gt;83&lt;/citation.value35&gt;&lt;citation.key36&gt;Reporter.__PinPages.First._Pattern&lt;/citation.key36&gt;&lt;citation.value36&gt;FirstPageInRangeSupp.FirstPageInRangeSupp&lt;/citation.value36&gt;&lt;citation.key37&gt;Reporter._Pattern&lt;/citation.key37&gt;&lt;citation.value37&gt;Reporter.Reporter&lt;/citation.value37&gt;&lt;citation.key38&gt;Reporter.at&lt;/citation.key38&gt;&lt;citation.value38&gt;at&lt;/citation.value38&gt;&lt;citation.key39&gt;Reporter.FirstPage&lt;/citation.key39&gt;&lt;citation.value39&gt;78&lt;/citation.value39&gt;&lt;citation.key40&gt;Reporter.ForbiddenComma._Pattern&lt;/citation.key40&gt;&lt;citation.value40&gt;ForbiddenComma.ForbiddenComma&lt;/citation.value40&gt;&lt;citation.key41&gt;Reporter.Name&lt;/citation.key41&gt;&lt;citation.value41&gt;U.S.&lt;/citation.value41&gt;&lt;citation.key42&gt;Reporter.page&lt;/citation.key42&gt;&lt;citation.value42&gt;page&lt;/citation.value42&gt;&lt;citation.key43&gt;Reporter.Reporter.page&lt;/citation.key43&gt;&lt;citation.value43&gt;page&lt;/citation.value43&gt;&lt;citation.key44&gt;Reporter.RequiredComma&lt;/citation.key44&gt;&lt;citation.value44&gt;, &lt;/citation.value44&gt;&lt;citation.key45&gt;Reporter.RequiredComma._Pattern&lt;/citation.key45&gt;&lt;citation.value45&gt;RequiredComma.RequiredComma&lt;/citation.value45&gt;&lt;citation.key46&gt;Reporter.RequiredComma.Comma&lt;/citation.key46&gt;&lt;citation.value46&gt;,&lt;/citation.value46&gt;&lt;citation.key47&gt;Reporter.Volume&lt;/citation.key47&gt;&lt;citation.value47&gt;501&lt;/citation.value47&gt;&lt;citation.key48&gt;RequiredComma&lt;/citation.key48&gt;&lt;citation.value48&gt;, &lt;/citation.value48&gt;&lt;citation.key49&gt;RequiredComma._Pattern&lt;/citation.key49&gt;&lt;citation.value49&gt;RequiredComma.RequiredComma&lt;/citation.value49&gt;&lt;citation.key50&gt;RequiredComma.Comma&lt;/citation.key50&gt;&lt;citation.value50&gt;,&lt;/citation.value50&gt;&lt;citation.key51&gt;SecondParty&lt;/citation.key51&gt;&lt;citation.value51&gt;Home State Bank &lt;/citation.value51&gt;&lt;citation.key52&gt;supra&lt;/citation.key52&gt;&lt;citation.value52&gt;&lt;/citation.value52&gt;&lt;citation.key53&gt;supra.,&lt;/citation.key53&gt;&lt;citation.value53&gt;, &lt;/citation.value53&gt;&lt;citation.key54&gt;supra._Pattern&lt;/citation.key54&gt;&lt;citation.value54&gt;ShortCaseSupra.ShortCaseSupra&lt;/citation.value54&gt;&lt;citation.key55&gt;supra.supra&lt;/citation.key55&gt;&lt;citation.value55&gt;supra&lt;/citation.value55&gt;&lt;/citation&gt;"/>
    <w:docVar w:name="Psych_Cite_15_IS_CONFIRMED" w:val=" "/>
    <w:docVar w:name="Psych_Cite_15_NODE_DATA" w:val="&lt;Node_Data&gt;_x000d__x000a_  &lt;foundBy&gt;PsychCase&lt;/foundBy&gt;_x000d__x000a_  &lt;pattern&gt;Short.ShortCaseCite&lt;/pattern&gt;_x000d__x000a_  &lt;tabName&gt;501 U.S. 78&lt;/tabName&gt;_x000d__x000a_&lt;/Node_Data&gt;"/>
    <w:docVar w:name="Psych_Cite_150[0]" w:val="&lt;citation&gt;&lt;citation._original_string&gt;Harrison v. PNC Bank, Nat. Ass'n, 2015 WL 2171632, at *4 (S.D.W. Va. May 8, 2015) (Chambers, J.)&lt;/citation._original_string&gt;&lt;citation._current_string&gt;Harrison v. PNC Bank, N.A., CIVIL ACTION NO. 3:13-19944, 2015 WL 2171632, at *4 (S.D.W. Va. May 8, 2015) (Chambers, J.)&lt;/citation._current_string&gt;&lt;citation._full_string&gt;Harrison v. PNC Bank, N.A., CIVIL ACTION NO. 3:13-19944, 2015 WL 2171632, at *4 (S.D.W. Va. May 8, 2015) (Chambers, J.)&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Harrison&lt;/citation.value1&gt;&lt;citation.key2&gt;CaseName.FirstParty._Pattern&lt;/citation.key2&gt;&lt;citation.value2&gt;Party.Party&lt;/citation.value2&gt;&lt;citation.key3&gt;CaseName.FirstParty.Party&lt;/citation.key3&gt;&lt;citation.value3&gt;Harrison&lt;/citation.value3&gt;&lt;citation.key4&gt;CaseName.SecondParty&lt;/citation.key4&gt;&lt;citation.value4&gt;PNC Bank, N.A.&lt;/citation.value4&gt;&lt;citation.key5&gt;CaseName.SecondParty._Pattern&lt;/citation.key5&gt;&lt;citation.value5&gt;Party.Party&lt;/citation.value5&gt;&lt;citation.key6&gt;CaseName.SecondParty.Party&lt;/citation.key6&gt;&lt;citation.value6&gt;PNC Bank, N.A.&lt;/citation.value6&gt;&lt;citation.key7&gt;CaseName.v&lt;/citation.key7&gt;&lt;citation.value7&gt;v.&lt;/citation.value7&gt;&lt;citation.key8&gt;CourtParenthetical&lt;/citation.key8&gt;&lt;citation.value8&gt; (S.D.W. Va. May 8, 2015) &lt;/citation.value8&gt;&lt;citation.key9&gt;CourtParenthetical._Pattern&lt;/citation.key9&gt;&lt;citation.value9&gt;CourtParenthetical.CourtParenthetical&lt;/citation.value9&gt;&lt;citation.key10&gt;CourtParenthetical.CourtName&lt;/citation.key10&gt;&lt;citation.value10&gt;S.D.W. Va.&lt;/citation.value10&gt;&lt;citation.key11&gt;CourtParenthetical.CourtName._Pattern&lt;/citation.key11&gt;&lt;citation.value11&gt;CourtName.CourtName&lt;/citation.value11&gt;&lt;citation.key12&gt;CourtParenthetical.CourtName.CourtName&lt;/citation.key12&gt;&lt;citation.value12&gt;S.D.W. Va.&lt;/citation.value12&gt;&lt;citation.key13&gt;CourtParenthetical.Date&lt;/citation.key13&gt;&lt;citation.value13&gt;May 8, 2015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8&lt;/citation.value16&gt;&lt;citation.key17&gt;CourtParenthetical.Date.Day._Pattern&lt;/citation.key17&gt;&lt;citation.value17&gt;CourtParenthetical.Date.Day.Day&lt;/citation.value17&gt;&lt;citation.key18&gt;CourtParenthetical.Date.Day.Day&lt;/citation.key18&gt;&lt;citation.value18&gt;8&lt;/citation.value18&gt;&lt;citation.key19&gt;CourtParenthetical.Date.Month&lt;/citation.key19&gt;&lt;citation.value19&gt;May&lt;/citation.value19&gt;&lt;citation.key20&gt;CourtParenthetical.Date.Month._Pattern&lt;/citation.key20&gt;&lt;citation.value20&gt;CourtParenthetical.Date.Month.Month&lt;/citation.value20&gt;&lt;citation.key21&gt;CourtParenthetical.Date.Month.Month&lt;/citation.key21&gt;&lt;citation.value21&gt;May&lt;/citation.value21&gt;&lt;citation.key22&gt;CourtParenthetical.Date.Year&lt;/citation.key22&gt;&lt;citation.value22&gt;2015&lt;/citation.value22&gt;&lt;citation.key23&gt;CourtParenthetical.Date.Year._Pattern&lt;/citation.key23&gt;&lt;citation.value23&gt;CourtParenthetical.Date.Year.Year&lt;/citation.value23&gt;&lt;citation.key24&gt;CourtParenthetical.Date.Year.Year&lt;/citation.key24&gt;&lt;citation.value24&gt;2015&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Harrison &lt;/citation.value32&gt;&lt;citation.key33&gt;HAS_AUTHORITATIVE_DATA&lt;/citation.key33&gt;&lt;citation.value33&gt;YES&lt;/citation.value33&gt;&lt;citation.key34&gt;Parenthetical&lt;/citation.key34&gt;&lt;citation.value34&gt; (Chambers, J.)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Chambers, J.&lt;/citation.value41&gt;&lt;citation.key42&gt;Parenthetical._Pattern&lt;/citation.key42&gt;&lt;citation.value42&gt;Parenthetical.Parenthetical&lt;/citation.value42&gt;&lt;citation.key43&gt;Reporter.FirstPage&lt;/citation.key43&gt;&lt;citation.value43&gt;2171632&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PNC Bank, N.A. &lt;/citation.value46&gt;&lt;citation.key47&gt;UnreportedCase&lt;/citation.key47&gt;&lt;citation.value47&gt;, CIVIL ACTION NO. 3:13-19944, 2015 WL 2171632, at *4&lt;/citation.value47&gt;&lt;citation.key48&gt;UnreportedCase._Pattern&lt;/citation.key48&gt;&lt;citation.value48&gt;UnreportedCase.UnreportedCase&lt;/citation.value48&gt;&lt;citation.key49&gt;UnreportedCase.DocketNumber.DocketNumber&lt;/citation.key49&gt;&lt;citation.value49&gt;CIVIL ACTION NO. 3:13-19944&lt;/citation.value49&gt;&lt;citation.key50&gt;UnreportedCase.DocketNumber.UnreportedCaseDocketNumber&lt;/citation.key50&gt;&lt;citation.value50&gt;CIVIL ACTION NO. 3:13-19944&lt;/citation.value50&gt;&lt;citation.key51&gt;UnreportedCase.DocketNumber.UnreportedCaseDocketNumber._Pattern&lt;/citation.key51&gt;&lt;citation.value51&gt;UnreportedCaseDocketNumber.UnreportedCaseDocketNumber&lt;/citation.value51&gt;&lt;citation.key52&gt;UnreportedCase.Next&lt;/citation.key52&gt;&lt;citation.value52&gt;, 2015 WL 2171632, at *4&lt;/citation.value52&gt;&lt;citation.key53&gt;UnreportedCase.Next.,&lt;/citation.key53&gt;&lt;citation.value53&gt;,&lt;/citation.value53&gt;&lt;citation.key54&gt;UnreportedCase.Next.__PinPages&lt;/citation.key54&gt;&lt;citation.value54&gt;*4&lt;/citation.value54&gt;&lt;citation.key55&gt;UnreportedCase.Next.__PinPages._Pattern&lt;/citation.key55&gt;&lt;citation.value55&gt;PinPagesDB.PinPagesDB&lt;/citation.value55&gt;&lt;citation.key56&gt;UnreportedCase.Next.__PinPages.Asterisk&lt;/citation.key56&gt;&lt;citation.value56&gt;*&lt;/citation.value56&gt;&lt;citation.key57&gt;UnreportedCase.Next.__PinPages.First&lt;/citation.key57&gt;&lt;citation.value57&gt;4&lt;/citation.value57&gt;&lt;citation.key58&gt;UnreportedCase.Next._Pattern&lt;/citation.key58&gt;&lt;citation.value58&gt;UnrepCaseNoNext.UnrepCaseNoNext&lt;/citation.value58&gt;&lt;citation.key59&gt;UnreportedCase.Next.at&lt;/citation.key59&gt;&lt;citation.value59&gt;at&lt;/citation.value59&gt;&lt;citation.key60&gt;UnreportedCase.Next.Database&lt;/citation.key60&gt;&lt;citation.value60&gt;2015 WL 2171632 &lt;/citation.value60&gt;&lt;citation.key61&gt;UnreportedCase.Next.Database._Pattern&lt;/citation.key61&gt;&lt;citation.value61&gt;Case_DatabaseList.Case_DatabaseList&lt;/citation.value61&gt;&lt;citation.key62&gt;UnreportedCase.Next.Database.DBReference&lt;/citation.key62&gt;&lt;citation.value62&gt;2015 WL 2171632 &lt;/citation.value62&gt;&lt;citation.key63&gt;UnreportedCase.Next.Database.DBReference._Pattern&lt;/citation.key63&gt;&lt;citation.value63&gt;Case_DatabaseReference.Case_DatabaseReference&lt;/citation.value63&gt;&lt;citation.key64&gt;UnreportedCase.Next.Database.DBReference.DBNumber&lt;/citation.key64&gt;&lt;citation.value64&gt;2171632&lt;/citation.value64&gt;&lt;citation.key65&gt;UnreportedCase.Next.Database.DBReference.WL&lt;/citation.key65&gt;&lt;citation.value65&gt;WL&lt;/citation.value65&gt;&lt;citation.key66&gt;UnreportedCase.Next.Database.DBReference.Year&lt;/citation.key66&gt;&lt;citation.value66&gt;2015 &lt;/citation.value66&gt;&lt;citation.key67&gt;UnreportedCase.Next.Database.DBReference.Year._Pattern&lt;/citation.key67&gt;&lt;citation.value67&gt;Year.Year&lt;/citation.value67&gt;&lt;citation.key68&gt;UnreportedCase.Next.Database.DBReference.Year.Year&lt;/citation.key68&gt;&lt;citation.value68&gt;2015&lt;/citation.value68&gt;&lt;citation.key69&gt;UnreportedCase.Next.RequiredComma&lt;/citation.key69&gt;&lt;citation.value69&gt;, &lt;/citation.value69&gt;&lt;citation.key70&gt;UnreportedCase.Next.RequiredComma._Pattern&lt;/citation.key70&gt;&lt;citation.value70&gt;RequiredComma.RequiredComma&lt;/citation.value70&gt;&lt;citation.key71&gt;UnreportedCase.Next.RequiredComma.Comma&lt;/citation.key71&gt;&lt;citation.value71&gt;,&lt;/citation.value71&gt;&lt;citation.key72&gt;master_name&lt;/citation.key72&gt;&lt;citation.value72&gt;___RESULTS_83&lt;/citation.value72&gt;&lt;/citation&gt;"/>
    <w:docVar w:name="Psych_Cite_150_IS_CONFIRMED" w:val=" "/>
    <w:docVar w:name="Psych_Cite_150_NODE_DATA" w:val="&lt;Node_Data&gt;_x000d__x000a_  &lt;foundBy&gt;PsychCase&lt;/foundBy&gt;_x000d__x000a_  &lt;pattern&gt;Full.UnreportedCaseCitation&lt;/pattern&gt;_x000d__x000a_  &lt;tabName&gt;2015 WL 2171632&lt;/tabName&gt;_x000d__x000a_&lt;/Node_Data&gt;"/>
    <w:docVar w:name="Psych_Cite_152[0]" w:val="&lt;citation&gt;&lt;citation._original_string&gt;CFPB v. Community Financial Services of America, Ltd, 601 U.S. 416 (2024)&lt;/citation._original_string&gt;&lt;citation._current_string&gt;Consumer Fin. Prot. Bureau v. Cmty. Fin. Servs. Ass’n of Am., Ltd., 601 U.S. 416 (2024)&lt;/citation._current_string&gt;&lt;citation._full_string&gt;Consumer Fin. Prot. Bureau v. Cmty. Fin. Servs. Ass’n of Am., Ltd., 601 U.S. 416 (2024)&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Consumer Fin. Prot. Bureau&lt;/citation.value2&gt;&lt;citation.key3&gt;CaseName.FirstParty._Pattern&lt;/citation.key3&gt;&lt;citation.value3&gt;Party.Party&lt;/citation.value3&gt;&lt;citation.key4&gt;CaseName.FirstParty.Party&lt;/citation.key4&gt;&lt;citation.value4&gt;Consumer Fin. Prot. Bureau&lt;/citation.value4&gt;&lt;citation.key5&gt;CaseName.SecondParty&lt;/citation.key5&gt;&lt;citation.value5&gt;Cmty. Fin. Servs. Ass’n of Am., Ltd.&lt;/citation.value5&gt;&lt;citation.key6&gt;CaseName.SecondParty._Pattern&lt;/citation.key6&gt;&lt;citation.value6&gt;Party.Party&lt;/citation.value6&gt;&lt;citation.key7&gt;CaseName.SecondParty.Party&lt;/citation.key7&gt;&lt;citation.value7&gt;Cmty. Fin. Servs. Ass’n of Am., Ltd.&lt;/citation.value7&gt;&lt;citation.key8&gt;CaseName.v&lt;/citation.key8&gt;&lt;citation.value8&gt;v.&lt;/citation.value8&gt;&lt;citation.key9&gt;CourtParenthetical&lt;/citation.key9&gt;&lt;citation.value9&gt; (2024) &lt;/citation.value9&gt;&lt;citation.key10&gt;CourtParenthetical._Pattern&lt;/citation.key10&gt;&lt;citation.value10&gt;CourtParenthetical.CourtParenthetical&lt;/citation.value10&gt;&lt;citation.key11&gt;CourtParenthetical.Date&lt;/citation.key11&gt;&lt;citation.value11&gt;2024 &lt;/citation.value11&gt;&lt;citation.key12&gt;CourtParenthetical.Date._Pattern&lt;/citation.key12&gt;&lt;citation.value12&gt;CourtParenthetical.Date.Date&lt;/citation.value12&gt;&lt;citation.key13&gt;CourtParenthetical.Date.Year&lt;/citation.key13&gt;&lt;citation.value13&gt;2024&lt;/citation.value13&gt;&lt;citation.key14&gt;CourtParenthetical.Date.Year._Pattern&lt;/citation.key14&gt;&lt;citation.value14&gt;CourtParenthetical.Date.Year.Year&lt;/citation.value14&gt;&lt;citation.key15&gt;CourtParenthetical.Date.Year.Year&lt;/citation.key15&gt;&lt;citation.value15&gt;2024&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Consumer Fin. Prot. Bureau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601 U.S. 416 &lt;/citation.value27&gt;&lt;citation.key28&gt;Reporter.[&lt;/citation.key28&gt;&lt;citation.value28&gt;[&lt;/citation.value28&gt;&lt;citation.key29&gt;Reporter.]&lt;/citation.key29&gt;&lt;citation.value29&gt;]&lt;/citation.value29&gt;&lt;citation.key30&gt;Reporter._Pattern&lt;/citation.key30&gt;&lt;citation.value30&gt;Reporter.Reporter&lt;/citation.value30&gt;&lt;citation.key31&gt;Reporter.FirstPage&lt;/citation.key31&gt;&lt;citation.value31&gt;416&lt;/citation.value31&gt;&lt;citation.key32&gt;Reporter.Name&lt;/citation.key32&gt;&lt;citation.value32&gt;U.S.&lt;/citation.value32&gt;&lt;citation.key33&gt;Reporter.page&lt;/citation.key33&gt;&lt;citation.value33&gt;page&lt;/citation.value33&gt;&lt;citation.key34&gt;Reporter.Reporter.page&lt;/citation.key34&gt;&lt;citation.value34&gt;page&lt;/citation.value34&gt;&lt;citation.key35&gt;Reporter.Volume&lt;/citation.key35&gt;&lt;citation.value35&gt;601&lt;/citation.value35&gt;&lt;citation.key36&gt;RequiredComma&lt;/citation.key36&gt;&lt;citation.value36&gt;, &lt;/citation.value36&gt;&lt;citation.key37&gt;RequiredComma._Pattern&lt;/citation.key37&gt;&lt;citation.value37&gt;RequiredComma.RequiredComma&lt;/citation.value37&gt;&lt;citation.key38&gt;SecondParty&lt;/citation.key38&gt;&lt;citation.value38&gt;Cmty. Fin. Servs. Ass’n of Am., Ltd. &lt;/citation.value38&gt;&lt;citation.key39&gt;supra&lt;/citation.key39&gt;&lt;citation.value39&gt;&lt;/citation.value39&gt;&lt;citation.key40&gt;supra.,&lt;/citation.key40&gt;&lt;citation.value40&gt;, &lt;/citation.value40&gt;&lt;citation.key41&gt;supra._Pattern&lt;/citation.key41&gt;&lt;citation.value41&gt;ShortCaseSupra.ShortCaseSupra&lt;/citation.value41&gt;&lt;citation.key42&gt;supra.supra&lt;/citation.key42&gt;&lt;citation.value42&gt;supra&lt;/citation.value42&gt;&lt;citation.key43&gt;master_name&lt;/citation.key43&gt;&lt;citation.value43&gt;___RESULTS_87&lt;/citation.value43&gt;&lt;/citation&gt;"/>
    <w:docVar w:name="Psych_Cite_152_IS_CONFIRMED" w:val=" "/>
    <w:docVar w:name="Psych_Cite_152_NODE_DATA" w:val="&lt;Node_Data&gt;_x000d__x000a_  &lt;foundBy&gt;PsychCase&lt;/foundBy&gt;_x000d__x000a_  &lt;pattern&gt;Full.CaseCitation&lt;/pattern&gt;_x000d__x000a_  &lt;tabName&gt;601 U.S. 416&lt;/tabName&gt;_x000d__x000a_&lt;/Node_Data&gt;"/>
    <w:docVar w:name="Psych_Cite_153[0]" w:val="&lt;citation&gt;&lt;citation._original_string&gt;In re Stewart, 391 B.R. 327, 343 n. 34 (Bankr. E.D. La. 2008), affd, 2009 WL 2448054 (E.D. La. Aug. 7, 2009), vacated in part, appeal dismissed in part, 647 F.3d 553 (5th Cir. 2011)&lt;/citation._original_string&gt;&lt;citation._current_string&gt;In re Stewart, 391 B.R. 327, 343 n.34 (Bankr. E.D. La. 2008), aff’d, 2009 WL 2448054 (E.D. La. Aug. 7, 2009), vacated in part, appeal dismissed in part, 647 F.3d 553 (5th Cir. 2011)&lt;/citation._current_string&gt;&lt;citation._full_string&gt;In re Stewart, 391 B.R. 327, 343 n.34 (Bankr. E.D. La. 2008), aff’d, 2009 WL 2448054 (E.D. La. Aug. 7, 2009), vacated in part, appeal dismissed in part, 647 F.3d 553 (5th Cir. 2011)&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Stewart&lt;/citation.value2&gt;&lt;citation.key3&gt;CaseName.FirstParty._Pattern&lt;/citation.key3&gt;&lt;citation.value3&gt;Party.Party&lt;/citation.value3&gt;&lt;citation.key4&gt;CaseName.FirstParty.Party&lt;/citation.key4&gt;&lt;citation.value4&gt;Stewart&lt;/citation.value4&gt;&lt;citation.key5&gt;CaseName.InRe&lt;/citation.key5&gt;&lt;citation.value5&gt;In re&lt;/citation.value5&gt;&lt;citation.key6&gt;CourtParenthetical&lt;/citation.key6&gt;&lt;citation.value6&gt; (Bankr. E.D. La. 2008) &lt;/citation.value6&gt;&lt;citation.key7&gt;CourtParenthetical._Pattern&lt;/citation.key7&gt;&lt;citation.value7&gt;CourtParenthetical.CourtParenthetical&lt;/citation.value7&gt;&lt;citation.key8&gt;CourtParenthetical.CourtName&lt;/citation.key8&gt;&lt;citation.value8&gt;Bankr. E.D. La.&lt;/citation.value8&gt;&lt;citation.key9&gt;CourtParenthetical.CourtName._Pattern&lt;/citation.key9&gt;&lt;citation.value9&gt;CourtName.CourtName&lt;/citation.value9&gt;&lt;citation.key10&gt;CourtParenthetical.CourtName.CourtName&lt;/citation.key10&gt;&lt;citation.value10&gt;Bankr. E.D. La.&lt;/citation.value10&gt;&lt;citation.key11&gt;CourtParenthetical.Date&lt;/citation.key11&gt;&lt;citation.value11&gt;2008 &lt;/citation.value11&gt;&lt;citation.key12&gt;CourtParenthetical.Date._Pattern&lt;/citation.key12&gt;&lt;citation.value12&gt;CourtParenthetical.Date.Date&lt;/citation.value12&gt;&lt;citation.key13&gt;CourtParenthetical.Date.Year&lt;/citation.key13&gt;&lt;citation.value13&gt;2008&lt;/citation.value13&gt;&lt;citation.key14&gt;CourtParenthetical.Date.Year._Pattern&lt;/citation.key14&gt;&lt;citation.value14&gt;CourtParenthetical.Date.Year.Year&lt;/citation.value14&gt;&lt;citation.key15&gt;CourtParenthetical.Date.Year.Year&lt;/citation.key15&gt;&lt;citation.value15&gt;2008&lt;/citation.value15&gt;&lt;citation.key16&gt;CourtParenthetical.RequiredCommaMich._Pattern&lt;/citation.key16&gt;&lt;citation.value16&gt;RequiredComma.Required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Stewart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391 B.R. 327, 343 n.34&lt;/citation.value27&gt;&lt;citation.key28&gt;Reporter.[&lt;/citation.key28&gt;&lt;citation.value28&gt;[&lt;/citation.value28&gt;&lt;citation.key29&gt;Reporter.]&lt;/citation.key29&gt;&lt;citation.value29&gt;]&lt;/citation.value29&gt;&lt;citation.key30&gt;Reporter.__PinPages&lt;/citation.key30&gt;&lt;citation.value30&gt;343 n.34&lt;/citation.value30&gt;&lt;citation.key31&gt;Reporter.__PinPages._Pattern&lt;/citation.key31&gt;&lt;citation.value31&gt;PinPages.PinPages&lt;/citation.value31&gt;&lt;citation.key32&gt;Reporter.__PinPages.First&lt;/citation.key32&gt;&lt;citation.value32&gt;343&lt;/citation.value32&gt;&lt;citation.key33&gt;Reporter.__PinPages.First.__PageNumber&lt;/citation.key33&gt;&lt;citation.value33&gt;343&lt;/citation.value33&gt;&lt;citation.key34&gt;Reporter.__PinPages.First._Pattern&lt;/citation.key34&gt;&lt;citation.value34&gt;FirstPageInRange.FirstPageInRange&lt;/citation.value34&gt;&lt;citation.key35&gt;Reporter.__PinPages.FnList&lt;/citation.key35&gt;&lt;citation.value35&gt; n.34&lt;/citation.value35&gt;&lt;citation.key36&gt;Reporter.__PinPages.FnList._Pattern&lt;/citation.key36&gt;&lt;citation.value36&gt;FnList.FnList&lt;/citation.value36&gt;&lt;citation.key37&gt;Reporter.__PinPages.FnList.FirstFn&lt;/citation.key37&gt;&lt;citation.value37&gt;34&lt;/citation.value37&gt;&lt;citation.key38&gt;Reporter.__PinPages.FnList.FirstFn._Pattern&lt;/citation.key38&gt;&lt;citation.value38&gt;FnScalarOrRange.FnScalarOrRange&lt;/citation.value38&gt;&lt;citation.key39&gt;Reporter.__PinPages.FnList.FirstFn.First&lt;/citation.key39&gt;&lt;citation.value39&gt;34&lt;/citation.value39&gt;&lt;citation.key40&gt;Reporter.__PinPages.FnList.FirstFn.First._Pattern&lt;/citation.key40&gt;&lt;citation.value40&gt;FirstFnNumber.FirstFnNumber&lt;/citation.value40&gt;&lt;citation.key41&gt;Reporter.__PinPages.FnList.FirstFn.First.ArabicFn&lt;/citation.key41&gt;&lt;citation.value41&gt;34&lt;/citation.value41&gt;&lt;citation.key42&gt;Reporter.__PinPages.FnList.n_or_nn&lt;/citation.key42&gt;&lt;citation.value42&gt;1&lt;/citation.value42&gt;&lt;citation.key43&gt;Reporter._Pattern&lt;/citation.key43&gt;&lt;citation.value43&gt;Reporter.Reporter&lt;/citation.value43&gt;&lt;citation.key44&gt;Reporter.FirstPage&lt;/citation.key44&gt;&lt;citation.value44&gt;327&lt;/citation.value44&gt;&lt;citation.key45&gt;Reporter.Name&lt;/citation.key45&gt;&lt;citation.value45&gt;B.R.&lt;/citation.value45&gt;&lt;citation.key46&gt;Reporter.page&lt;/citation.key46&gt;&lt;citation.value46&gt;page&lt;/citation.value46&gt;&lt;citation.key47&gt;Reporter.Reporter.page&lt;/citation.key47&gt;&lt;citation.value47&gt;page&lt;/citation.value47&gt;&lt;citation.key48&gt;Reporter.RequiredComma&lt;/citation.key48&gt;&lt;citation.value48&gt;, &lt;/citation.value48&gt;&lt;citation.key49&gt;Reporter.RequiredComma._Pattern&lt;/citation.key49&gt;&lt;citation.value49&gt;RequiredComma.RequiredComma&lt;/citation.value49&gt;&lt;citation.key50&gt;Reporter.RequiredComma.Comma&lt;/citation.key50&gt;&lt;citation.value50&gt;,&lt;/citation.value50&gt;&lt;citation.key51&gt;Reporter.Volume&lt;/citation.key51&gt;&lt;citation.value51&gt;391&lt;/citation.value51&gt;&lt;citation.key52&gt;RequiredComma&lt;/citation.key52&gt;&lt;citation.value52&gt;, &lt;/citation.value52&gt;&lt;citation.key53&gt;RequiredComma._Pattern&lt;/citation.key53&gt;&lt;citation.value53&gt;RequiredComma.RequiredComma&lt;/citation.value53&gt;&lt;citation.key54&gt;RequiredComma.Comma&lt;/citation.key54&gt;&lt;citation.value54&gt;,&lt;/citation.value54&gt;&lt;citation.key55&gt;SubsequentHistoricalPhrase&lt;/citation.key55&gt;&lt;citation.value55&gt;aff’d, , 2009 WL 2448054 (E.D. La. Aug. 7, 2009), vacated  in part, appeal dismissed in part , 647 F.3d 553 (5th Cir. 2011) &lt;/citation.value55&gt;&lt;citation.key56&gt;SubsequentHistoricalPhrase._Pattern&lt;/citation.key56&gt;&lt;citation.value56&gt;SubsequentHistoricalPhrase.SubsequentHistoricalPhrase&lt;/citation.value56&gt;&lt;citation.key57&gt;SubsequentHistoricalPhrase.CaseCitation&lt;/citation.key57&gt;&lt;citation.value57&gt;, 2009 WL 2448054 (E.D. La. Aug. 7, 2009), vacated  in part, appeal dismissed in part , 647 F.3d 553 (5th Cir. 2011) &lt;/citation.value57&gt;&lt;citation.key58&gt;SubsequentHistoricalPhrase.CaseCitation._Pattern&lt;/citation.key58&gt;&lt;citation.value58&gt;NextCase.NextCase&lt;/citation.value58&gt;&lt;citation.key59&gt;SubsequentHistoricalPhrase.CaseCitation.CourtParenthetical&lt;/citation.key59&gt;&lt;citation.value59&gt; (E.D. La. Aug. 7, 2009) &lt;/citation.value59&gt;&lt;citation.key60&gt;SubsequentHistoricalPhrase.CaseCitation.CourtParenthetical._Pattern&lt;/citation.key60&gt;&lt;citation.value60&gt;CourtParenthetical.CourtParenthetical&lt;/citation.value60&gt;&lt;citation.key61&gt;SubsequentHistoricalPhrase.CaseCitation.CourtParenthetical.CourtName&lt;/citation.key61&gt;&lt;citation.value61&gt;E.D. La. &lt;/citation.value61&gt;&lt;citation.key62&gt;SubsequentHistoricalPhrase.CaseCitation.CourtParenthetical.CourtName._Pattern&lt;/citation.key62&gt;&lt;citation.value62&gt;CourtName.CourtName&lt;/citation.value62&gt;&lt;citation.key63&gt;SubsequentHistoricalPhrase.CaseCitation.CourtParenthetical.CourtName.CourtName&lt;/citation.key63&gt;&lt;citation.value63&gt;E.D. La.&lt;/citation.value63&gt;&lt;citation.key64&gt;SubsequentHistoricalPhrase.CaseCitation.CourtParenthetical.Date&lt;/citation.key64&gt;&lt;citation.value64&gt;Aug. 7, 2009 &lt;/citation.value64&gt;&lt;citation.key65&gt;SubsequentHistoricalPhrase.CaseCitation.CourtParenthetical.Date.,&lt;/citation.key65&gt;&lt;citation.value65&gt;,&lt;/citation.value65&gt;&lt;citation.key66&gt;SubsequentHistoricalPhrase.CaseCitation.CourtParenthetical.Date._Pattern&lt;/citation.key66&gt;&lt;citation.value66&gt;Date.Date&lt;/citation.value66&gt;&lt;citation.key67&gt;SubsequentHistoricalPhrase.CaseCitation.CourtParenthetical.Date.Day&lt;/citation.key67&gt;&lt;citation.value67&gt;7&lt;/citation.value67&gt;&lt;citation.key68&gt;SubsequentHistoricalPhrase.CaseCitation.CourtParenthetical.Date.Month&lt;/citation.key68&gt;&lt;citation.value68&gt;Aug.&lt;/citation.value68&gt;&lt;citation.key69&gt;SubsequentHistoricalPhrase.CaseCitation.CourtParenthetical.Date.Year&lt;/citation.key69&gt;&lt;citation.value69&gt;2009 &lt;/citation.value69&gt;&lt;citation.key70&gt;SubsequentHistoricalPhrase.CaseCitation.CourtParenthetical.Date.Year._Pattern&lt;/citation.key70&gt;&lt;citation.value70&gt;Year.Year&lt;/citation.value70&gt;&lt;citation.key71&gt;SubsequentHistoricalPhrase.CaseCitation.CourtParenthetical.Date.Year.Year&lt;/citation.key71&gt;&lt;citation.value71&gt;2009&lt;/citation.value71&gt;&lt;citation.key72&gt;SubsequentHistoricalPhrase.CaseCitation.CourtParenthetical.RequiredCommaMich._Pattern&lt;/citation.key72&gt;&lt;citation.value72&gt;RequiredComma.RequiredComma&lt;/citation.value72&gt;&lt;citation.key73&gt;SubsequentHistoricalPhrase.CaseCitation.CourtParenthetical.Switch ( [ L&lt;/citation.key73&gt;&lt;citation.value73&gt; (&lt;/citation.value73&gt;&lt;citation.key74&gt;SubsequentHistoricalPhrase.CaseCitation.CourtParenthetical.Switch ( [ L.(&lt;/citation.key74&gt;&lt;citation.value74&gt;(&lt;/citation.value74&gt;&lt;citation.key75&gt;SubsequentHistoricalPhrase.CaseCitation.CourtParenthetical.Switch ( [ L._Pattern&lt;/citation.key75&gt;&lt;citation.value75&gt;Switch ( [ L.Switch ( [ L&lt;/citation.value75&gt;&lt;citation.key76&gt;SubsequentHistoricalPhrase.CaseCitation.CourtParenthetical.Switch ) ] R&lt;/citation.key76&gt;&lt;citation.value76&gt;) &lt;/citation.value76&gt;&lt;citation.key77&gt;SubsequentHistoricalPhrase.CaseCitation.CourtParenthetical.Switch ) ] R.)&lt;/citation.key77&gt;&lt;citation.value77&gt;)&lt;/citation.value77&gt;&lt;citation.key78&gt;SubsequentHistoricalPhrase.CaseCitation.CourtParenthetical.Switch ) ] R._Pattern&lt;/citation.key78&gt;&lt;citation.value78&gt;Switch ) ] R.Switch ) ] R&lt;/citation.value78&gt;&lt;citation.key79&gt;SubsequentHistoricalPhrase.CaseCitation.NY L Paren&lt;/citation.key79&gt;&lt;citation.value79&gt;(&lt;/citation.value79&gt;&lt;citation.key80&gt;SubsequentHistoricalPhrase.CaseCitation.NY R Paren&lt;/citation.key80&gt;&lt;citation.value80&gt;)&lt;/citation.value80&gt;&lt;citation.key81&gt;SubsequentHistoricalPhrase.CaseCitation.NYNextCase&lt;/citation.key81&gt;&lt;citation.value81&gt;,&lt;/citation.value81&gt;&lt;citation.key82&gt;SubsequentHistoricalPhrase.CaseCitation.NYNextCaseEnd&lt;/citation.key82&gt;&lt;citation.value82&gt;, &lt;/citation.value82&gt;&lt;citation.key83&gt;SubsequentHistoricalPhrase.CaseCitation.Reporter.[&lt;/citation.key83&gt;&lt;citation.value83&gt;[&lt;/citation.value83&gt;&lt;citation.key84&gt;SubsequentHistoricalPhrase.CaseCitation.Reporter.]&lt;/citation.key84&gt;&lt;citation.value84&gt;]&lt;/citation.value84&gt;&lt;citation.key85&gt;SubsequentHistoricalPhrase.CaseCitation.RequiredComma&lt;/citation.key85&gt;&lt;citation.value85&gt;, &lt;/citation.value85&gt;&lt;citation.key86&gt;SubsequentHistoricalPhrase.CaseCitation.RequiredComma._Pattern&lt;/citation.key86&gt;&lt;citation.value86&gt;RequiredComma.RequiredComma&lt;/citation.value86&gt;&lt;citation.key87&gt;SubsequentHistoricalPhrase.CaseCitation.RequiredComma.Comma&lt;/citation.key87&gt;&lt;citation.value87&gt;,&lt;/citation.value87&gt;&lt;citation.key88&gt;SubsequentHistoricalPhrase.CaseCitation.SubsequentHistoricalPhrase&lt;/citation.key88&gt;&lt;citation.value88&gt;vacated  in part, appeal dismissed in part , 647 F.3d 553 (5th Cir. 2011) &lt;/citation.value88&gt;&lt;citation.key89&gt;SubsequentHistoricalPhrase.CaseCitation.SubsequentHistoricalPhrase._Pattern&lt;/citation.key89&gt;&lt;citation.value89&gt;SubsequentHistoricalPhrase.SubsequentHistoricalPhrase&lt;/citation.value89&gt;&lt;citation.key90&gt;SubsequentHistoricalPhrase.CaseCitation.SubsequentHistoricalPhrase.CaseCitation&lt;/citation.key90&gt;&lt;citation.value90&gt;part, appeal dismissed in part , 647 F.3d 553 (5th Cir. 2011) &lt;/citation.value90&gt;&lt;citation.key91&gt;SubsequentHistoricalPhrase.CaseCitation.SubsequentHistoricalPhrase.CaseCitation.,&lt;/citation.key91&gt;&lt;citation.value91&gt;,&lt;/citation.value91&gt;&lt;citation.key92&gt;SubsequentHistoricalPhrase.CaseCitation.SubsequentHistoricalPhrase.CaseCitation._Pattern&lt;/citation.key92&gt;&lt;citation.value92&gt;NextCase.NextCase&lt;/citation.value92&gt;&lt;citation.key93&gt;SubsequentHistoricalPhrase.CaseCitation.SubsequentHistoricalPhrase.CaseCitation.CaseName&lt;/citation.key93&gt;&lt;citation.value93&gt;part, appeal dismissed in part &lt;/citation.value93&gt;&lt;citation.key94&gt;SubsequentHistoricalPhrase.CaseCitation.SubsequentHistoricalPhrase.CaseCitation.CaseName._Pattern&lt;/citation.key94&gt;&lt;citation.value94&gt;CaseName.CaseName&lt;/citation.value94&gt;&lt;citation.key95&gt;SubsequentHistoricalPhrase.CaseCitation.SubsequentHistoricalPhrase.CaseCitation.CaseName.FirstParty&lt;/citation.key95&gt;&lt;citation.value95&gt;part, appeal dismissed in part &lt;/citation.value95&gt;&lt;citation.key96&gt;SubsequentHistoricalPhrase.CaseCitation.SubsequentHistoricalPhrase.CaseCitation.CaseName.FirstParty._Pattern&lt;/citation.key96&gt;&lt;citation.value96&gt;Party.Party&lt;/citation.value96&gt;&lt;citation.key97&gt;SubsequentHistoricalPhrase.CaseCitation.SubsequentHistoricalPhrase.CaseCitation.CaseName.FirstParty.Party&lt;/citation.key97&gt;&lt;citation.value97&gt;part, appeal dismissed in part&lt;/citation.value97&gt;&lt;citation.key98&gt;SubsequentHistoricalPhrase.CaseCitation.SubsequentHistoricalPhrase.CaseCitation.CourtParenthetical&lt;/citation.key98&gt;&lt;citation.value98&gt; (5th Cir. 2011) &lt;/citation.value98&gt;&lt;citation.key99&gt;SubsequentHistoricalPhrase.CaseCitation.SubsequentHistoricalPhrase.CaseCitation.CourtParenthetical._Pattern&lt;/citation.key99&gt;&lt;citation.value99&gt;CourtParenthetical.CourtParenthetical&lt;/citation.value99&gt;&lt;citation.key100&gt;SubsequentHistoricalPhrase.CaseCitation.SubsequentHistoricalPhrase.CaseCitation.CourtParenthetical.CourtName&lt;/citation.key100&gt;&lt;citation.value100&gt;5th Cir. &lt;/citation.value100&gt;&lt;citation.key101&gt;SubsequentHistoricalPhrase.CaseCitation.SubsequentHistoricalPhrase.CaseCitation.CourtParenthetical.CourtName._Pattern&lt;/citation.key101&gt;&lt;citation.value101&gt;CourtName.CourtName&lt;/citation.value101&gt;&lt;citation.key102&gt;SubsequentHistoricalPhrase.CaseCitation.SubsequentHistoricalPhrase.CaseCitation.CourtParenthetical.CourtName.CourtName&lt;/citation.key102&gt;&lt;citation.value102&gt;5th Cir.&lt;/citation.value102&gt;&lt;citation.key103&gt;SubsequentHistoricalPhrase.CaseCitation.SubsequentHistoricalPhrase.CaseCitation.CourtParenthetical.Date&lt;/citation.key103&gt;&lt;citation.value103&gt;2011 &lt;/citation.value103&gt;&lt;citation.key104&gt;SubsequentHistoricalPhrase.CaseCitation.SubsequentHistoricalPhrase.CaseCitation.CourtParenthetical.Date._Pattern&lt;/citation.key104&gt;&lt;citation.value104&gt;Date.Date&lt;/citation.value104&gt;&lt;citation.key105&gt;SubsequentHistoricalPhrase.CaseCitation.SubsequentHistoricalPhrase.CaseCitation.CourtParenthetical.Date.Year&lt;/citation.key105&gt;&lt;citation.value105&gt;2011 &lt;/citation.value105&gt;&lt;citation.key106&gt;SubsequentHistoricalPhrase.CaseCitation.SubsequentHistoricalPhrase.CaseCitation.CourtParenthetical.Date.Year._Pattern&lt;/citation.key106&gt;&lt;citation.value106&gt;Year.Year&lt;/citation.value106&gt;&lt;citation.key107&gt;SubsequentHistoricalPhrase.CaseCitation.SubsequentHistoricalPhrase.CaseCitation.CourtParenthetical.Date.Year.Year&lt;/citation.key107&gt;&lt;citation.value107&gt;2011&lt;/citation.value107&gt;&lt;citation.key108&gt;SubsequentHistoricalPhrase.CaseCitation.SubsequentHistoricalPhrase.CaseCitation.CourtParenthetical.RequiredCommaMich._Pattern&lt;/citation.key108&gt;&lt;citation.value108&gt;RequiredComma.RequiredComma&lt;/citation.value108&gt;&lt;citation.key109&gt;SubsequentHistoricalPhrase.CaseCitation.SubsequentHistoricalPhrase.CaseCitation.CourtParenthetical.Switch ( [ L&lt;/citation.key109&gt;&lt;citation.value109&gt; (&lt;/citation.value109&gt;&lt;citation.key110&gt;SubsequentHistoricalPhrase.CaseCitation.SubsequentHistoricalPhrase.CaseCitation.CourtParenthetical.Switch ( [ L.(&lt;/citation.key110&gt;&lt;citation.value110&gt;(&lt;/citation.value110&gt;&lt;citation.key111&gt;SubsequentHistoricalPhrase.CaseCitation.SubsequentHistoricalPhrase.CaseCitation.CourtParenthetical.Switch ( [ L._Pattern&lt;/citation.key111&gt;&lt;citation.value111&gt;Switch ( [ L.Switch ( [ L&lt;/citation.value111&gt;&lt;citation.key112&gt;SubsequentHistoricalPhrase.CaseCitation.SubsequentHistoricalPhrase.CaseCitation.CourtParenthetical.Switch ) ] R&lt;/citation.key112&gt;&lt;citation.value112&gt;) &lt;/citation.value112&gt;&lt;citation.key113&gt;SubsequentHistoricalPhrase.CaseCitation.SubsequentHistoricalPhrase.CaseCitation.CourtParenthetical.Switch ) ] R.)&lt;/citation.key113&gt;&lt;citation.value113&gt;)&lt;/citation.value113&gt;&lt;citation.key114&gt;SubsequentHistoricalPhrase.CaseCitation.SubsequentHistoricalPhrase.CaseCitation.CourtParenthetical.Switch ) ] R._Pattern&lt;/citation.key114&gt;&lt;citation.value114&gt;Switch ) ] R.Switch ) ] R&lt;/citation.value114&gt;&lt;citation.key115&gt;SubsequentHistoricalPhrase.CaseCitation.SubsequentHistoricalPhrase.CaseCitation.NY L Paren&lt;/citation.key115&gt;&lt;citation.value115&gt;(&lt;/citation.value115&gt;&lt;citation.key116&gt;SubsequentHistoricalPhrase.CaseCitation.SubsequentHistoricalPhrase.CaseCitation.NY R Paren&lt;/citation.key116&gt;&lt;citation.value116&gt;)&lt;/citation.value116&gt;&lt;citation.key117&gt;SubsequentHistoricalPhrase.CaseCitation.SubsequentHistoricalPhrase.CaseCitation.NYNextCase&lt;/citation.key117&gt;&lt;citation.value117&gt;,&lt;/citation.value117&gt;&lt;citation.key118&gt;SubsequentHistoricalPhrase.CaseCitation.SubsequentHistoricalPhrase.CaseCitation.NYNextCaseEnd&lt;/citation.key118&gt;&lt;citation.value118&gt;, &lt;/citation.value118&gt;&lt;citation.key119&gt;SubsequentHistoricalPhrase.CaseCitation.SubsequentHistoricalPhrase.CaseCitation.Reporter&lt;/citation.key119&gt;&lt;citation.value119&gt;647 F.3d 553 &lt;/citation.value119&gt;&lt;citation.key120&gt;SubsequentHistoricalPhrase.CaseCitation.SubsequentHistoricalPhrase.CaseCitation.Reporter.[&lt;/citation.key120&gt;&lt;citation.value120&gt;[&lt;/citation.value120&gt;&lt;citation.key121&gt;SubsequentHistoricalPhrase.CaseCitation.SubsequentHistoricalPhrase.CaseCitation.Reporter.]&lt;/citation.key121&gt;&lt;citation.value121&gt;]&lt;/citation.value121&gt;&lt;citation.key122&gt;SubsequentHistoricalPhrase.CaseCitation.SubsequentHistoricalPhrase.CaseCitation.Reporter._Pattern&lt;/citation.key122&gt;&lt;citation.value122&gt;Reporter.Reporter&lt;/citation.value122&gt;&lt;citation.key123&gt;SubsequentHistoricalPhrase.CaseCitation.SubsequentHistoricalPhrase.CaseCitation.Reporter.FirstPage&lt;/citation.key123&gt;&lt;citation.value123&gt;553&lt;/citation.value123&gt;&lt;citation.key124&gt;SubsequentHistoricalPhrase.CaseCitation.SubsequentHistoricalPhrase.CaseCitation.Reporter.Name&lt;/citation.key124&gt;&lt;citation.value124&gt;F.3d&lt;/citation.value124&gt;&lt;citation.key125&gt;SubsequentHistoricalPhrase.CaseCitation.SubsequentHistoricalPhrase.CaseCitation.Reporter.page&lt;/citation.key125&gt;&lt;citation.value125&gt;page&lt;/citation.value125&gt;&lt;citation.key126&gt;SubsequentHistoricalPhrase.CaseCitation.SubsequentHistoricalPhrase.CaseCitation.Reporter.Reporter.page&lt;/citation.key126&gt;&lt;citation.value126&gt;page&lt;/citation.value126&gt;&lt;citation.key127&gt;SubsequentHistoricalPhrase.CaseCitation.SubsequentHistoricalPhrase.CaseCitation.Reporter.Volume&lt;/citation.key127&gt;&lt;citation.value127&gt;647&lt;/citation.value127&gt;&lt;citation.key128&gt;SubsequentHistoricalPhrase.CaseCitation.SubsequentHistoricalPhrase.CaseCitation.supra&lt;/citation.key128&gt;&lt;citation.value128&gt;supra,&lt;/citation.value128&gt;&lt;citation.key129&gt;SubsequentHistoricalPhrase.CaseCitation.SubsequentHistoricalPhrase.CaseCitation.supra.,&lt;/citation.key129&gt;&lt;citation.value129&gt;, &lt;/citation.value129&gt;&lt;citation.key130&gt;SubsequentHistoricalPhrase.CaseCitation.SubsequentHistoricalPhrase.CaseCitation.supra._Pattern&lt;/citation.key130&gt;&lt;citation.value130&gt;ShortCaseSupra.ShortCaseSupra&lt;/citation.value130&gt;&lt;citation.key131&gt;SubsequentHistoricalPhrase.CaseCitation.SubsequentHistoricalPhrase.CaseCitation.supra.supra&lt;/citation.key131&gt;&lt;citation.value131&gt;supra&lt;/citation.value131&gt;&lt;citation.key132&gt;SubsequentHistoricalPhrase.CaseCitation.SubsequentHistoricalPhrase.in&lt;/citation.key132&gt;&lt;citation.value132&gt;in&lt;/citation.value132&gt;&lt;citation.key133&gt;SubsequentHistoricalPhrase.CaseCitation.SubsequentHistoricalPhrase.SameCase&lt;/citation.key133&gt;&lt;citation.value133&gt;SameCase&lt;/citation.value133&gt;&lt;citation.key134&gt;SubsequentHistoricalPhrase.CaseCitation.SubsequentHistoricalPhrase.SubseqHistPhrasesPrior&lt;/citation.key134&gt;&lt;citation.value134&gt;vacated&lt;/citation.value134&gt;&lt;citation.key135&gt;SubsequentHistoricalPhrase.CaseCitation.supra&lt;/citation.key135&gt;&lt;citation.value135&gt;supra,&lt;/citation.value135&gt;&lt;citation.key136&gt;SubsequentHistoricalPhrase.CaseCitation.supra.,&lt;/citation.key136&gt;&lt;citation.value136&gt;, &lt;/citation.value136&gt;&lt;citation.key137&gt;SubsequentHistoricalPhrase.CaseCitation.supra._Pattern&lt;/citation.key137&gt;&lt;citation.value137&gt;ShortCaseSupra.ShortCaseSupra&lt;/citation.value137&gt;&lt;citation.key138&gt;SubsequentHistoricalPhrase.CaseCitation.supra.supra&lt;/citation.key138&gt;&lt;citation.value138&gt;supra&lt;/citation.value138&gt;&lt;citation.key139&gt;SubsequentHistoricalPhrase.CaseCitation.UnreportedCase&lt;/citation.key139&gt;&lt;citation.value139&gt;, 2009 WL 2448054 &lt;/citation.value139&gt;&lt;citation.key140&gt;SubsequentHistoricalPhrase.CaseCitation.UnreportedCase._Pattern&lt;/citation.key140&gt;&lt;citation.value140&gt;UnreportedCase.UnreportedCase&lt;/citation.value140&gt;&lt;citation.key141&gt;SubsequentHistoricalPhrase.CaseCitation.UnreportedCase.Next&lt;/citation.key141&gt;&lt;citation.value141&gt;, 2009 WL 2448054 &lt;/citation.value141&gt;&lt;citation.key142&gt;SubsequentHistoricalPhrase.CaseCitation.UnreportedCase.Next.,&lt;/citation.key142&gt;&lt;citation.value142&gt;,&lt;/citation.value142&gt;&lt;citation.key143&gt;SubsequentHistoricalPhrase.CaseCitation.UnreportedCase.Next._Pattern&lt;/citation.key143&gt;&lt;citation.value143&gt;UnrepCaseNoNext.UnrepCaseNoNext&lt;/citation.value143&gt;&lt;citation.key144&gt;SubsequentHistoricalPhrase.CaseCitation.UnreportedCase.Next.Database&lt;/citation.key144&gt;&lt;citation.value144&gt;2009 WL 2448054 &lt;/citation.value144&gt;&lt;citation.key145&gt;SubsequentHistoricalPhrase.CaseCitation.UnreportedCase.Next.Database._Pattern&lt;/citation.key145&gt;&lt;citation.value145&gt;Case_DatabaseList.Case_DatabaseList&lt;/citation.value145&gt;&lt;citation.key146&gt;SubsequentHistoricalPhrase.CaseCitation.UnreportedCase.Next.Database.DBReference&lt;/citation.key146&gt;&lt;citation.value146&gt;2009 WL 2448054 &lt;/citation.value146&gt;&lt;citation.key147&gt;SubsequentHistoricalPhrase.CaseCitation.UnreportedCase.Next.Database.DBReference._Pattern&lt;/citation.key147&gt;&lt;citation.value147&gt;Case_DatabaseReference.Case_DatabaseReference&lt;/citation.value147&gt;&lt;citation.key148&gt;SubsequentHistoricalPhrase.CaseCitation.UnreportedCase.Next.Database.DBReference.DBNumber&lt;/citation.key148&gt;&lt;citation.value148&gt;2448054&lt;/citation.value148&gt;&lt;citation.key149&gt;SubsequentHistoricalPhrase.CaseCitation.UnreportedCase.Next.Database.DBReference.WL&lt;/citation.key149&gt;&lt;citation.value149&gt;WL&lt;/citation.value149&gt;&lt;citation.key150&gt;SubsequentHistoricalPhrase.CaseCitation.UnreportedCase.Next.Database.DBReference.Year&lt;/citation.key150&gt;&lt;citation.value150&gt;2009 &lt;/citation.value150&gt;&lt;citation.key151&gt;SubsequentHistoricalPhrase.CaseCitation.UnreportedCase.Next.Database.DBReference.Year._Pattern&lt;/citation.key151&gt;&lt;citation.value151&gt;Year.Year&lt;/citation.value151&gt;&lt;citation.key152&gt;SubsequentHistoricalPhrase.CaseCitation.UnreportedCase.Next.Database.DBReference.Year.Year&lt;/citation.key152&gt;&lt;citation.value152&gt;2009&lt;/citation.value152&gt;&lt;citation.key153&gt;SubsequentHistoricalPhrase.SameCase&lt;/citation.key153&gt;&lt;citation.value153&gt;SameCase&lt;/citation.value153&gt;&lt;citation.key154&gt;SubsequentHistoricalPhrase.SubseqHistPhrasesPrior&lt;/citation.key154&gt;&lt;citation.value154&gt;aff’d&lt;/citation.value154&gt;&lt;citation.key155&gt;supra&lt;/citation.key155&gt;&lt;citation.value155&gt;&lt;/citation.value155&gt;&lt;citation.key156&gt;supra.,&lt;/citation.key156&gt;&lt;citation.value156&gt;, &lt;/citation.value156&gt;&lt;citation.key157&gt;supra._Pattern&lt;/citation.key157&gt;&lt;citation.value157&gt;ShortCaseSupra.ShortCaseSupra&lt;/citation.value157&gt;&lt;citation.key158&gt;supra.supra&lt;/citation.key158&gt;&lt;citation.value158&gt;supra&lt;/citation.value158&gt;&lt;citation.key159&gt;master_name&lt;/citation.key159&gt;&lt;citation.value159&gt;___RESULTS_97&lt;/citation.value159&gt;&lt;/citation&gt;"/>
    <w:docVar w:name="Psych_Cite_153_IS_CONFIRMED" w:val=" "/>
    <w:docVar w:name="Psych_Cite_153_NODE_DATA" w:val="&lt;Node_Data&gt;_x000d__x000a_  &lt;foundBy&gt;PsychCase&lt;/foundBy&gt;_x000d__x000a_  &lt;pattern&gt;Full.CaseCitation&lt;/pattern&gt;_x000d__x000a_  &lt;tabName&gt;391 B.R. 327&lt;/tabName&gt;_x000d__x000a_&lt;/Node_Data&gt;"/>
    <w:docVar w:name="Psych_Cite_16[0]" w:val="&lt;citation&gt;&lt;citation._original_string&gt;11 U.S.C. § 101(12)&lt;/citation._original_string&gt;&lt;citation._current_string&gt;id. § 101(12)&lt;/citation._current_string&gt;&lt;citation._full_string&gt;Id. § 101(12)&lt;/citation._full_string&gt;&lt;citation._current_format&gt;Id.USCId&lt;/citation._current_format&gt;&lt;citation.name&gt;cite&lt;/citation.name&gt;&lt;citation.key0&gt;master_name&lt;/citation.key0&gt;&lt;citation.value0&gt;___RESULTS_1&lt;/citation.value0&gt;&lt;citation.key1&gt;USCCodeCitation&lt;/citation.key1&gt;&lt;citation.value1&gt;11 U.S.C. §101(12) &lt;/citation.value1&gt;&lt;citation.key2&gt;USCCodeCitation.__SectionOrSections&lt;/citation.key2&gt;&lt;citation.value2&gt; §101(12)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101(12)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101(12)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101(12)&lt;/citation.value11&gt;&lt;citation.key12&gt;USCCodeCitation._Pattern&lt;/citation.key12&gt;&lt;citation.value12&gt;USCCodeCitation.USC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16_IS_CONFIRMED" w:val=" "/>
    <w:docVar w:name="Psych_Cite_16_NODE_DATA" w:val="&lt;Node_Data&gt;_x000d__x000a_  &lt;foundBy&gt;PsychStat&lt;/foundBy&gt;_x000d__x000a_  &lt;pattern&gt;Id.USCId&lt;/pattern&gt;_x000d__x000a_  &lt;tabName&gt;11 U.S.C. § 101&lt;/tabName&gt;_x000d__x000a_&lt;/Node_Data&gt;"/>
    <w:docVar w:name="Psych_Cite_163[0]" w:val="&lt;citation&gt;&lt;citation._original_string&gt;In re Veal,, 450&lt;/citation._original_string&gt;&lt;citation._current_string&gt;In re Veal,, 450&lt;/citation._current_string&gt;&lt;citation._full_string&gt;In re Veal,, 450&lt;/citation._full_string&gt;&lt;citation._current_format /&gt;&lt;citation.name&gt;cite&lt;/citation.name&gt;&lt;/citation&gt;"/>
    <w:docVar w:name="Psych_Cite_163_NODE_DATA" w:val="&lt;Node_Data&gt;_x000d__x000a_  &lt;foundBy&gt;&lt;/foundBy&gt;_x000d__x000a_  &lt;pattern&gt;&lt;/pattern&gt;_x000d__x000a_  &lt;tabName&gt;In re Veal,, 450&lt;/tabName&gt;_x000d__x000a_&lt;/Node_Data&gt;"/>
    <w:docVar w:name="Psych_Cite_164[0]" w:val="&lt;cite&gt;&lt;get_serialized /&gt;&lt;handle&gt;Psych_Cite_164&lt;/handle&gt;&lt;use_pattern&gt;Short.ShortProceduralRules&lt;/use_pattern&gt;RULE 26.1&lt;/cite&gt;"/>
    <w:docVar w:name="Psych_Cite_164_NODE_DATA" w:val="&lt;Node_Data&gt;_x000d__x000a_  &lt;foundBy&gt;PsychRule&lt;/foundBy&gt;_x000d__x000a_  &lt;pattern&gt;Short.ShortProceduralRules&lt;/pattern&gt;_x000d__x000a_  &lt;tabName&gt;RULE 26.1&lt;/tabName&gt;_x000d__x000a_&lt;/Node_Data&gt;"/>
    <w:docVar w:name="Psych_Cite_165[0]" w:val="&lt;cite&gt;&lt;get_serialized /&gt;&lt;handle&gt;Psych_Cite_165&lt;/handle&gt;&lt;use_pattern&gt;Full.ProceduralRules&lt;/use_pattern&gt;4th Cir. R. 26.1&lt;/cite&gt;"/>
    <w:docVar w:name="Psych_Cite_165_NODE_DATA" w:val="&lt;Node_Data&gt;_x000d__x000a_  &lt;foundBy&gt;PsychRop&lt;/foundBy&gt;_x000d__x000a_  &lt;pattern&gt;Full.ProceduralRules&lt;/pattern&gt;_x000d__x000a_  &lt;tabName&gt;4th Cir. R. 26.1&lt;/tabName&gt;_x000d__x000a_&lt;/Node_Data&gt;"/>
    <w:docVar w:name="Psych_Cite_166[0]" w:val="&lt;cite&gt;&lt;get_serialized /&gt;&lt;handle&gt;Psych_Cite_166&lt;/handle&gt;&lt;use_pattern&gt;Short.ShortProceduralRules&lt;/use_pattern&gt;RULE 29(a)(2)&lt;/cite&gt;"/>
    <w:docVar w:name="Psych_Cite_166_NODE_DATA" w:val="&lt;Node_Data&gt;_x000d__x000a_  &lt;foundBy&gt;PsychRule&lt;/foundBy&gt;_x000d__x000a_  &lt;pattern&gt;Short.ShortProceduralRules&lt;/pattern&gt;_x000d__x000a_  &lt;tabName&gt;RULE 29&lt;/tabName&gt;_x000d__x000a_&lt;/Node_Data&gt;"/>
    <w:docVar w:name="Psych_Cite_167[0]" w:val="&lt;cite&gt;&lt;get_serialized /&gt;&lt;handle&gt;Psych_Cite_167&lt;/handle&gt;&lt;use_pattern&gt;Full.UnreportedCaseCitation&lt;/use_pattern&gt;See Hurlburt v. Black, No. 17-2449, 2019 U.S. App. LEXIS 15603 (4th Cir. May 24, 2019)&lt;/cite&gt;"/>
    <w:docVar w:name="Psych_Cite_167_NODE_DATA" w:val="&lt;Node_Data&gt;_x000d__x000a_  &lt;foundBy&gt;PsychCase&lt;/foundBy&gt;_x000d__x000a_  &lt;pattern&gt;Full.UnreportedCaseCitation&lt;/pattern&gt;_x000d__x000a_  &lt;tabName&gt;2019 U.S. App. LEXIS 15603&lt;/tabName&gt;_x000d__x000a_&lt;/Node_Data&gt;"/>
    <w:docVar w:name="Psych_Cite_168[0]" w:val="&lt;cite&gt;&lt;get_serialized /&gt;&lt;handle&gt;Psych_Cite_168&lt;/handle&gt;&lt;use_pattern&gt;Full.CaseCitation&lt;/use_pattern&gt;Richardson v. Priderock Capital Partners, LLC (In re Richardson), 724 F. App'x 238 (4th Cir. 2018)&lt;/cite&gt;"/>
    <w:docVar w:name="Psych_Cite_168_NODE_DATA" w:val="&lt;Node_Data&gt;_x000d__x000a_  &lt;foundBy&gt;PsychCase&lt;/foundBy&gt;_x000d__x000a_  &lt;pattern&gt;Full.CaseCitation&lt;/pattern&gt;_x000d__x000a_  &lt;tabName&gt;724 F. App'x 238&lt;/tabName&gt;_x000d__x000a_&lt;/Node_Data&gt;"/>
    <w:docVar w:name="Psych_Cite_169[0]" w:val="&lt;cite&gt;&lt;get_serialized /&gt;&lt;handle&gt;Psych_Cite_169&lt;/handle&gt;&lt;use_pattern&gt;Full.CaseCitation&lt;/use_pattern&gt;Lynch v. Jackson, 853 F.3d 116 (4th Cir. 2017)&lt;/cite&gt;"/>
    <w:docVar w:name="Psych_Cite_169_NODE_DATA" w:val="&lt;Node_Data&gt;_x000d__x000a_  &lt;foundBy&gt;PsychCase&lt;/foundBy&gt;_x000d__x000a_  &lt;pattern&gt;Full.CaseCitation&lt;/pattern&gt;_x000d__x000a_  &lt;tabName&gt;853 F.3d 116&lt;/tabName&gt;_x000d__x000a_&lt;/Node_Data&gt;"/>
    <w:docVar w:name="Psych_Cite_17[0]" w:val="&lt;citation&gt;&lt;citation._original_string&gt;Id.&lt;/citation._original_string&gt;&lt;citation._current_string&gt;id.&lt;/citation._current_string&gt;&lt;citation._full_string&gt;Id. &lt;/citation._full_string&gt;&lt;citation._current_format&gt;Id.USCUId&lt;/citation._current_format&gt;&lt;citation.name&gt;cite&lt;/citation.name&gt;&lt;citation.key0&gt;Id&lt;/citation.key0&gt;&lt;citation.value0&gt;Id. &lt;/citation.value0&gt;&lt;citation.key1&gt;Id._Pattern&lt;/citation.key1&gt;&lt;citation.value1&gt;IdGraph.IdGraph&lt;/citation.value1&gt;&lt;citation.key2&gt;Id.ForbiddenComma._Pattern&lt;/citation.key2&gt;&lt;citation.value2&gt;ForbiddenComma.ForbiddenComma&lt;/citation.value2&gt;&lt;citation.key3&gt;Id.Id&lt;/citation.key3&gt;&lt;citation.value3&gt;Id.&lt;/citation.value3&gt;&lt;citation.key4&gt;master_name&lt;/citation.key4&gt;&lt;citation.value4&gt;___RESULTS_1&lt;/citation.value4&gt;&lt;citation.key5&gt;USCCodeCitation&lt;/citation.key5&gt;&lt;citation.value5&gt;11 U.S.C. §101(5) &lt;/citation.value5&gt;&lt;citation.key6&gt;USCCodeCitation.__SectionOrSections&lt;/citation.key6&gt;&lt;citation.value6&gt; §101(5) &lt;/citation.value6&gt;&lt;citation.key7&gt;USCCodeCitation.__SectionOrSections._Pattern&lt;/citation.key7&gt;&lt;citation.value7&gt;SectionOrSections.SectionOrSections&lt;/citation.value7&gt;&lt;citation.key8&gt;USCCodeCitation.__SectionOrSections.RequiredSectionSymbol&lt;/citation.key8&gt;&lt;citation.value8&gt; §&lt;/citation.value8&gt;&lt;citation.key9&gt;USCCodeCitation.__SectionOrSections.RequiredSectionSymbol._Pattern&lt;/citation.key9&gt;&lt;citation.value9&gt;RequiredSectionSymbol.RequiredSectionSymbol&lt;/citation.value9&gt;&lt;citation.key10&gt;USCCodeCitation.__SectionOrSections.RequiredSectionSymbol.SectionSymbol&lt;/citation.key10&gt;&lt;citation.value10&gt; §&lt;/citation.value10&gt;&lt;citation.key11&gt;USCCodeCitation.__SectionOrSections.SectionNumberList&lt;/citation.key11&gt;&lt;citation.value11&gt;101(5) &lt;/citation.value11&gt;&lt;citation.key12&gt;USCCodeCitation.__SectionOrSections.SectionNumberList._Pattern&lt;/citation.key12&gt;&lt;citation.value12&gt;SectionNumberList.SectionNumberList&lt;/citation.value12&gt;&lt;citation.key13&gt;USCCodeCitation.__SectionOrSections.SectionNumberList.SectionNumberScalarOrRange&lt;/citation.key13&gt;&lt;citation.value13&gt;101(5) &lt;/citation.value13&gt;&lt;citation.key14&gt;USCCodeCitation.__SectionOrSections.SectionNumberList.SectionNumberScalarOrRange._Pattern&lt;/citation.key14&gt;&lt;citation.value14&gt;SectionNumberScalarOrRange.SectionNumberScalarOrRange&lt;/citation.value14&gt;&lt;citation.key15&gt;USCCodeCitation.__SectionOrSections.SectionNumberList.SectionNumberScalarOrRange.SectionNumber&lt;/citation.key15&gt;&lt;citation.value15&gt;101(5)&lt;/citation.value15&gt;&lt;citation.key16&gt;USCCodeCitation._Pattern&lt;/citation.key16&gt;&lt;citation.value16&gt;USCCodeCitation.USCCodeCitation&lt;/citation.value16&gt;&lt;citation.key17&gt;USCCodeCitation.USCTitleAndCode&lt;/citation.key17&gt;&lt;citation.value17&gt;11 U.S.C. &lt;/citation.value17&gt;&lt;citation.key18&gt;USCCodeCitation.USCTitleAndCode._Pattern&lt;/citation.key18&gt;&lt;citation.value18&gt;USCTitleAndCode.USCTitleAndCode&lt;/citation.value18&gt;&lt;citation.key19&gt;USCCodeCitation.USCTitleAndCode.USC&lt;/citation.key19&gt;&lt;citation.value19&gt;U.S.C.&lt;/citation.value19&gt;&lt;citation.key20&gt;USCCodeCitation.USCTitleAndCode.Volume&lt;/citation.key20&gt;&lt;citation.value20&gt;11&lt;/citation.value20&gt;&lt;/citation&gt;"/>
    <w:docVar w:name="Psych_Cite_17_IS_CONFIRMED" w:val=" "/>
    <w:docVar w:name="Psych_Cite_17_NODE_DATA" w:val="&lt;Node_Data&gt;_x000d__x000a_  &lt;foundBy&gt;PsychId&lt;/foundBy&gt;_x000d__x000a_  &lt;pattern&gt;Id.USCUId&lt;/pattern&gt;_x000d__x000a_  &lt;tabName&gt;11 U.S.C. § 101&lt;/tabName&gt;_x000d__x000a_&lt;/Node_Data&gt;"/>
    <w:docVar w:name="Psych_Cite_170[0]" w:val="&lt;cite&gt;&lt;get_serialized /&gt;&lt;handle&gt;Psych_Cite_170&lt;/handle&gt;&lt;use_pattern&gt;Full.CaseCitation&lt;/use_pattern&gt;See Guthrie v. PHH Mortg. Corp., 79 F.4th 328 (4th Cir. 2023)&lt;/cite&gt;"/>
    <w:docVar w:name="Psych_Cite_170_NODE_DATA" w:val="&lt;Node_Data&gt;_x000d__x000a_  &lt;foundBy&gt;PsychCase&lt;/foundBy&gt;_x000d__x000a_  &lt;pattern&gt;Full.CaseCitation&lt;/pattern&gt;_x000d__x000a_  &lt;tabName&gt;79 F.4th 328&lt;/tabName&gt;_x000d__x000a_&lt;/Node_Data&gt;"/>
    <w:docVar w:name="Psych_Cite_171[0]" w:val="&lt;cite&gt;&lt;get_serialized /&gt;&lt;handle&gt;Psych_Cite_171&lt;/handle&gt;&lt;use_pattern&gt;Full.CaseCitation&lt;/use_pattern&gt;Henderson v. Source For Pub. Data, L.P., 53 F.4th 110 (4th Cir. 2022)&lt;/cite&gt;"/>
    <w:docVar w:name="Psych_Cite_171_NODE_DATA" w:val="&lt;Node_Data&gt;_x000d__x000a_  &lt;foundBy&gt;PsychCase&lt;/foundBy&gt;_x000d__x000a_  &lt;pattern&gt;Full.CaseCitation&lt;/pattern&gt;_x000d__x000a_  &lt;tabName&gt;53 F.4th 110&lt;/tabName&gt;_x000d__x000a_&lt;/Node_Data&gt;"/>
    <w:docVar w:name="Psych_Cite_172[0]" w:val="&lt;cite&gt;&lt;get_serialized /&gt;&lt;handle&gt;Psych_Cite_172&lt;/handle&gt;&lt;use_pattern&gt;Full.CaseCitation&lt;/use_pattern&gt;Henson v. Santander Consumer USA, Inc., 817 F.3d 131 (4th Cir. 2016)&lt;/cite&gt;"/>
    <w:docVar w:name="Psych_Cite_172_NODE_DATA" w:val="&lt;Node_Data&gt;_x000d__x000a_  &lt;foundBy&gt;PsychCase&lt;/foundBy&gt;_x000d__x000a_  &lt;pattern&gt;Full.CaseCitation&lt;/pattern&gt;_x000d__x000a_  &lt;tabName&gt;817 F.3d 131&lt;/tabName&gt;_x000d__x000a_&lt;/Node_Data&gt;"/>
    <w:docVar w:name="Psych_Cite_173[0]" w:val="&lt;cite&gt;&lt;get_serialized /&gt;&lt;handle&gt;Psych_Cite_173&lt;/handle&gt;&lt;use_pattern&gt;SectionOnly&lt;/use_pattern&gt;§ 524(a)(2)&lt;/cite&gt;"/>
    <w:docVar w:name="Psych_Cite_173_NODE_DATA" w:val="&lt;Node_Data&gt;_x000d__x000a_  &lt;foundBy&gt;PsychOrphan&lt;/foundBy&gt;_x000d__x000a_  &lt;pattern&gt;SectionOnly&lt;/pattern&gt;_x000d__x000a_  &lt;tabName&gt;§ 524(a)(2)&lt;/tabName&gt;_x000d__x000a_&lt;/Node_Data&gt;"/>
    <w:docVar w:name="Psych_Cite_174[0]" w:val="&lt;cite&gt;&lt;get_serialized /&gt;&lt;handle&gt;Psych_Cite_174&lt;/handle&gt;&lt;use_pattern&gt;Full.USStatute&lt;/use_pattern&gt;15 U.S.C. § 1692a(5). To&lt;/cite&gt;"/>
    <w:docVar w:name="Psych_Cite_174_NODE_DATA" w:val="&lt;Node_Data&gt;_x000d__x000a_  &lt;foundBy&gt;PsychStat&lt;/foundBy&gt;_x000d__x000a_  &lt;pattern&gt;Full.USStatute&lt;/pattern&gt;_x000d__x000a_  &lt;tabName&gt;15 U.S.C. § 1692a&lt;/tabName&gt;_x000d__x000a_&lt;/Node_Data&gt;"/>
    <w:docVar w:name="Psych_Cite_175[0]" w:val="&lt;cite&gt;&lt;get_serialized /&gt;&lt;handle&gt;Psych_Cite_175&lt;/handle&gt;&lt;use_pattern&gt;Id&lt;/use_pattern&gt;Id.&lt;/cite&gt;"/>
    <w:docVar w:name="Psych_Cite_175_NODE_DATA" w:val="&lt;Node_Data&gt;_x000d__x000a_  &lt;foundBy&gt;PsychId&lt;/foundBy&gt;_x000d__x000a_  &lt;pattern&gt;Id&lt;/pattern&gt;_x000d__x000a_  &lt;tabName&gt;501 U.S. 78&lt;/tabName&gt;_x000d__x000a_&lt;/Node_Data&gt;"/>
    <w:docVar w:name="Psych_Cite_176[0]" w:val="&lt;cite&gt;&lt;get_serialized /&gt;&lt;handle&gt;Psych_Cite_176&lt;/handle&gt;&lt;use_pattern&gt;Full.CaseCitation&lt;/use_pattern&gt;Johnson v. Home Loan Bank, 501 U.S. 78, 83 (1991)&lt;/cite&gt;"/>
    <w:docVar w:name="Psych_Cite_176_NODE_DATA" w:val="&lt;Node_Data&gt;_x000d__x000a_  &lt;foundBy&gt;PsychCase&lt;/foundBy&gt;_x000d__x000a_  &lt;pattern&gt;Full.CaseCitation&lt;/pattern&gt;_x000d__x000a_  &lt;tabName&gt;501 U.S. 78&lt;/tabName&gt;_x000d__x000a_&lt;/Node_Data&gt;"/>
    <w:docVar w:name="Psych_Cite_177[0]" w:val="&lt;cite&gt;&lt;get_serialized /&gt;&lt;handle&gt;Psych_Cite_177&lt;/handle&gt;&lt;use_pattern&gt;Full.USStatute&lt;/use_pattern&gt;11 U.S.C. § 524(a)(2)&lt;/cite&gt;"/>
    <w:docVar w:name="Psych_Cite_177_NODE_DATA" w:val="&lt;Node_Data&gt;_x000d__x000a_  &lt;foundBy&gt;PsychStat&lt;/foundBy&gt;_x000d__x000a_  &lt;pattern&gt;Full.USStatute&lt;/pattern&gt;_x000d__x000a_  &lt;tabName&gt;11 U.S.C. § 524&lt;/tabName&gt;_x000d__x000a_&lt;/Node_Data&gt;"/>
    <w:docVar w:name="Psych_Cite_178[0]" w:val="&lt;cite&gt;&lt;get_serialized /&gt;&lt;handle&gt;Psych_Cite_178&lt;/handle&gt;&lt;use_pattern&gt;Short.ShortCaseCite&lt;/use_pattern&gt;Johnson v. Home Loan Bank, supra, 501 U.S. at 83&lt;/cite&gt;"/>
    <w:docVar w:name="Psych_Cite_178_NODE_DATA" w:val="&lt;Node_Data&gt;_x000d__x000a_  &lt;foundBy&gt;PsychCase&lt;/foundBy&gt;_x000d__x000a_  &lt;pattern&gt;Short.ShortCaseCite&lt;/pattern&gt;_x000d__x000a_  &lt;tabName&gt;501 U.S. 78&lt;/tabName&gt;_x000d__x000a_&lt;/Node_Data&gt;"/>
    <w:docVar w:name="Psych_Cite_179[0]" w:val="&lt;cite&gt;&lt;get_serialized /&gt;&lt;handle&gt;Psych_Cite_179&lt;/handle&gt;&lt;use_pattern&gt;Full.USStatute&lt;/use_pattern&gt;11 U.S.C. § 101(12)&lt;/cite&gt;"/>
    <w:docVar w:name="Psych_Cite_179_NODE_DATA" w:val="&lt;Node_Data&gt;_x000d__x000a_  &lt;foundBy&gt;PsychStat&lt;/foundBy&gt;_x000d__x000a_  &lt;pattern&gt;Full.USStatute&lt;/pattern&gt;_x000d__x000a_  &lt;tabName&gt;11 U.S.C. § 101&lt;/tabName&gt;_x000d__x000a_&lt;/Node_Data&gt;"/>
    <w:docVar w:name="Psych_Cite_18[0]" w:val="&lt;citation&gt;&lt;citation._original_string&gt;Id.&lt;/citation._original_string&gt;&lt;citation._current_string&gt;id.&lt;/citation._current_string&gt;&lt;citation._full_string&gt;Id. &lt;/citation._full_string&gt;&lt;citation._current_format&gt;Id.USCUId&lt;/citation._current_format&gt;&lt;citation.name&gt;cite&lt;/citation.name&gt;&lt;citation.key0&gt;Id&lt;/citation.key0&gt;&lt;citation.value0&gt;Id. &lt;/citation.value0&gt;&lt;citation.key1&gt;Id._Pattern&lt;/citation.key1&gt;&lt;citation.value1&gt;IdGraph.IdGraph&lt;/citation.value1&gt;&lt;citation.key2&gt;Id.ForbiddenComma._Pattern&lt;/citation.key2&gt;&lt;citation.value2&gt;ForbiddenComma.ForbiddenComma&lt;/citation.value2&gt;&lt;citation.key3&gt;Id.Id&lt;/citation.key3&gt;&lt;citation.value3&gt;Id.&lt;/citation.value3&gt;&lt;citation.key4&gt;master_name&lt;/citation.key4&gt;&lt;citation.value4&gt;___RESULTS_1&lt;/citation.value4&gt;&lt;citation.key5&gt;USCCodeCitation&lt;/citation.key5&gt;&lt;citation.value5&gt;11 U.S.C. §101(5) &lt;/citation.value5&gt;&lt;citation.key6&gt;USCCodeCitation.__SectionOrSections&lt;/citation.key6&gt;&lt;citation.value6&gt; §101(5) &lt;/citation.value6&gt;&lt;citation.key7&gt;USCCodeCitation.__SectionOrSections._Pattern&lt;/citation.key7&gt;&lt;citation.value7&gt;SectionOrSections.SectionOrSections&lt;/citation.value7&gt;&lt;citation.key8&gt;USCCodeCitation.__SectionOrSections.RequiredSectionSymbol&lt;/citation.key8&gt;&lt;citation.value8&gt; §&lt;/citation.value8&gt;&lt;citation.key9&gt;USCCodeCitation.__SectionOrSections.RequiredSectionSymbol._Pattern&lt;/citation.key9&gt;&lt;citation.value9&gt;RequiredSectionSymbol.RequiredSectionSymbol&lt;/citation.value9&gt;&lt;citation.key10&gt;USCCodeCitation.__SectionOrSections.RequiredSectionSymbol.SectionSymbol&lt;/citation.key10&gt;&lt;citation.value10&gt; §&lt;/citation.value10&gt;&lt;citation.key11&gt;USCCodeCitation.__SectionOrSections.SectionNumberList&lt;/citation.key11&gt;&lt;citation.value11&gt;101(5) &lt;/citation.value11&gt;&lt;citation.key12&gt;USCCodeCitation.__SectionOrSections.SectionNumberList._Pattern&lt;/citation.key12&gt;&lt;citation.value12&gt;SectionNumberList.SectionNumberList&lt;/citation.value12&gt;&lt;citation.key13&gt;USCCodeCitation.__SectionOrSections.SectionNumberList.SectionNumberScalarOrRange&lt;/citation.key13&gt;&lt;citation.value13&gt;101(5) &lt;/citation.value13&gt;&lt;citation.key14&gt;USCCodeCitation.__SectionOrSections.SectionNumberList.SectionNumberScalarOrRange._Pattern&lt;/citation.key14&gt;&lt;citation.value14&gt;SectionNumberScalarOrRange.SectionNumberScalarOrRange&lt;/citation.value14&gt;&lt;citation.key15&gt;USCCodeCitation.__SectionOrSections.SectionNumberList.SectionNumberScalarOrRange.SectionNumber&lt;/citation.key15&gt;&lt;citation.value15&gt;101(5)&lt;/citation.value15&gt;&lt;citation.key16&gt;USCCodeCitation._Pattern&lt;/citation.key16&gt;&lt;citation.value16&gt;USCCodeCitation.USCCodeCitation&lt;/citation.value16&gt;&lt;citation.key17&gt;USCCodeCitation.USCTitleAndCode&lt;/citation.key17&gt;&lt;citation.value17&gt;11 U.S.C. &lt;/citation.value17&gt;&lt;citation.key18&gt;USCCodeCitation.USCTitleAndCode._Pattern&lt;/citation.key18&gt;&lt;citation.value18&gt;USCTitleAndCode.USCTitleAndCode&lt;/citation.value18&gt;&lt;citation.key19&gt;USCCodeCitation.USCTitleAndCode.USC&lt;/citation.key19&gt;&lt;citation.value19&gt;U.S.C.&lt;/citation.value19&gt;&lt;citation.key20&gt;USCCodeCitation.USCTitleAndCode.Volume&lt;/citation.key20&gt;&lt;citation.value20&gt;11&lt;/citation.value20&gt;&lt;/citation&gt;"/>
    <w:docVar w:name="Psych_Cite_18_IS_CONFIRMED" w:val=" "/>
    <w:docVar w:name="Psych_Cite_18_NODE_DATA" w:val="&lt;Node_Data&gt;_x000d__x000a_  &lt;foundBy&gt;PsychId&lt;/foundBy&gt;_x000d__x000a_  &lt;pattern&gt;Id.USCUId&lt;/pattern&gt;_x000d__x000a_  &lt;tabName&gt;11 U.S.C. § 101&lt;/tabName&gt;_x000d__x000a_&lt;/Node_Data&gt;"/>
    <w:docVar w:name="Psych_Cite_180[0]" w:val="&lt;cite&gt;&lt;get_serialized /&gt;&lt;handle&gt;Psych_Cite_180&lt;/handle&gt;&lt;use_pattern&gt;Id&lt;/use_pattern&gt;Id.&lt;/cite&gt;"/>
    <w:docVar w:name="Psych_Cite_180_NODE_DATA" w:val="&lt;Node_Data&gt;_x000d__x000a_  &lt;foundBy&gt;PsychId&lt;/foundBy&gt;_x000d__x000a_  &lt;pattern&gt;Id&lt;/pattern&gt;_x000d__x000a_  &lt;tabName&gt;11 U.S.C. § 101(5)&lt;/tabName&gt;_x000d__x000a_&lt;/Node_Data&gt;"/>
    <w:docVar w:name="Psych_Cite_181[0]" w:val="&lt;cite&gt;&lt;get_serialized /&gt;&lt;handle&gt;Psych_Cite_181&lt;/handle&gt;&lt;use_pattern&gt;Id&lt;/use_pattern&gt;Id.&lt;/cite&gt;"/>
    <w:docVar w:name="Psych_Cite_181_NODE_DATA" w:val="&lt;Node_Data&gt;_x000d__x000a_  &lt;foundBy&gt;PsychId&lt;/foundBy&gt;_x000d__x000a_  &lt;pattern&gt;Id&lt;/pattern&gt;_x000d__x000a_  &lt;tabName&gt;11 U.S.C. § 101(5)&lt;/tabName&gt;_x000d__x000a_&lt;/Node_Data&gt;"/>
    <w:docVar w:name="Psych_Cite_182[0]" w:val="&lt;cite&gt;&lt;get_serialized /&gt;&lt;handle&gt;Psych_Cite_182&lt;/handle&gt;&lt;use_pattern&gt;Full.USStatute&lt;/use_pattern&gt;11 U.S.C. § 101(5)&lt;/cite&gt;"/>
    <w:docVar w:name="Psych_Cite_182_NODE_DATA" w:val="&lt;Node_Data&gt;_x000d__x000a_  &lt;foundBy&gt;PsychStat&lt;/foundBy&gt;_x000d__x000a_  &lt;pattern&gt;Full.USStatute&lt;/pattern&gt;_x000d__x000a_  &lt;tabName&gt;11 U.S.C. § 101&lt;/tabName&gt;_x000d__x000a_&lt;/Node_Data&gt;"/>
    <w:docVar w:name="Psych_Cite_183[0]" w:val="&lt;cite&gt;&lt;get_serialized /&gt;&lt;handle&gt;Psych_Cite_183&lt;/handle&gt;&lt;use_pattern&gt;Full.UnreportedCaseCitation&lt;/use_pattern&gt;Brief of Respondent McCarthy &amp;amp; Holthus, LLP, 2018 WL 5840498, at *45 (U.S. 2018)&lt;/cite&gt;"/>
    <w:docVar w:name="Psych_Cite_183_NODE_DATA" w:val="&lt;Node_Data&gt;_x000d__x000a_  &lt;foundBy&gt;PsychCase&lt;/foundBy&gt;_x000d__x000a_  &lt;pattern&gt;Full.UnreportedCaseCitation&lt;/pattern&gt;_x000d__x000a_  &lt;tabName&gt;2018 wl 5840498&lt;/tabName&gt;_x000d__x000a_&lt;/Node_Data&gt;"/>
    <w:docVar w:name="Psych_Cite_184[0]" w:val="&lt;cite&gt;&lt;get_serialized /&gt;&lt;handle&gt;Psych_Cite_184&lt;/handle&gt;&lt;use_pattern&gt;Full.CaseCitation&lt;/use_pattern&gt;Ho v. ReconTrust Co., 858 F.3d 568, 572 (9th Cir. 2017), cert denied 138  S. Ct. 504 (2017) (“Because the money collected from a [foreclosure] trustee’s sale is not money owed by a consumer, it isn’t ‘debt’ as defined by the FDCPA.”)&lt;/cite&gt;"/>
    <w:docVar w:name="Psych_Cite_184_NODE_DATA" w:val="&lt;Node_Data&gt;_x000d__x000a_  &lt;foundBy&gt;PsychCase&lt;/foundBy&gt;_x000d__x000a_  &lt;pattern&gt;Full.CaseCitation&lt;/pattern&gt;_x000d__x000a_  &lt;tabName&gt;858 F.3d 568&lt;/tabName&gt;_x000d__x000a_&lt;/Node_Data&gt;"/>
    <w:docVar w:name="Psych_Cite_186[0]" w:val="&lt;cite&gt;&lt;get_serialized /&gt;&lt;handle&gt;Psych_Cite_186&lt;/handle&gt;&lt;use_pattern&gt;Full.USStatute&lt;/use_pattern&gt;15 U.S.C. §1692a(6) applied to&lt;/cite&gt;"/>
    <w:docVar w:name="Psych_Cite_186_NODE_DATA" w:val="&lt;Node_Data&gt;_x000d__x000a_  &lt;foundBy&gt;PsychStat&lt;/foundBy&gt;_x000d__x000a_  &lt;pattern&gt;Full.USStatute&lt;/pattern&gt;_x000d__x000a_  &lt;tabName&gt;15 U.S.C. §1692a&lt;/tabName&gt;_x000d__x000a_&lt;/Node_Data&gt;"/>
    <w:docVar w:name="Psych_Cite_187[0]" w:val="&lt;cite&gt;&lt;get_serialized /&gt;&lt;handle&gt;Psych_Cite_187&lt;/handle&gt;&lt;use_pattern&gt;Full.CaseCitation&lt;/use_pattern&gt;FDCPA. Best v. Ocwen Loan Servicing, L.L.C., 279 Cal. Rptr. 3d 69, 75 (Cal. Ct. App. 2021) (describing as “absurd” former position of federal courts within Ninth Circuit that the object of foreclosure is not to obtain payment)&lt;/cite&gt;"/>
    <w:docVar w:name="Psych_Cite_187_NODE_DATA" w:val="&lt;Node_Data&gt;_x000d__x000a_  &lt;foundBy&gt;PsychCase&lt;/foundBy&gt;_x000d__x000a_  &lt;pattern&gt;Full.CaseCitation&lt;/pattern&gt;_x000d__x000a_  &lt;tabName&gt;279 Cal. Rptr. 3d 69&lt;/tabName&gt;_x000d__x000a_&lt;/Node_Data&gt;"/>
    <w:docVar w:name="Psych_Cite_188[0]" w:val="&lt;cite&gt;&lt;get_serialized /&gt;&lt;handle&gt;Psych_Cite_188&lt;/handle&gt;&lt;use_pattern&gt;Id&lt;/use_pattern&gt;Id.&lt;/cite&gt;"/>
    <w:docVar w:name="Psych_Cite_188_NODE_DATA" w:val="&lt;Node_Data&gt;_x000d__x000a_  &lt;foundBy&gt;PsychId&lt;/foundBy&gt;_x000d__x000a_  &lt;pattern&gt;Id&lt;/pattern&gt;_x000d__x000a_  &lt;tabName&gt;88 Fed. Reg. 26475&lt;/tabName&gt;_x000d__x000a_&lt;/Node_Data&gt;"/>
    <w:docVar w:name="Psych_Cite_189[0]" w:val="&lt;cite&gt;&lt;get_serialized /&gt;&lt;handle&gt;Psych_Cite_189&lt;/handle&gt;&lt;use_pattern&gt;Full.FederalRegisterCitation&lt;/use_pattern&gt;88 Fed. Reg. 26475, 26476 (May 1, 2023)&lt;/cite&gt;"/>
    <w:docVar w:name="Psych_Cite_189_NODE_DATA" w:val="&lt;Node_Data&gt;_x000d__x000a_  &lt;foundBy&gt;PsychFedReg&lt;/foundBy&gt;_x000d__x000a_  &lt;pattern&gt;Full.FederalRegisterCitation&lt;/pattern&gt;_x000d__x000a_  &lt;tabName&gt;88 Fed. Reg. 26475&lt;/tabName&gt;_x000d__x000a_&lt;/Node_Data&gt;"/>
    <w:docVar w:name="Psych_Cite_190[0]" w:val="&lt;cite&gt;&lt;get_serialized /&gt;&lt;handle&gt;Psych_Cite_190&lt;/handle&gt;&lt;use_pattern&gt;Full.CaseCitation&lt;/use_pattern&gt;FDCPA. Midland Funding, LLC v. Johnson,  581 U.S. 224 (2017)&lt;/cite&gt;"/>
    <w:docVar w:name="Psych_Cite_190_NODE_DATA" w:val="&lt;Node_Data&gt;_x000d__x000a_  &lt;foundBy&gt;PsychCase&lt;/foundBy&gt;_x000d__x000a_  &lt;pattern&gt;Full.CaseCitation&lt;/pattern&gt;_x000d__x000a_  &lt;tabName&gt;581 U.S. 224&lt;/tabName&gt;_x000d__x000a_&lt;/Node_Data&gt;"/>
    <w:docVar w:name="Psych_Cite_191[0]" w:val="&lt;cite&gt;&lt;get_serialized /&gt;&lt;handle&gt;Psych_Cite_191&lt;/handle&gt;&lt;use_pattern&gt;Short.ShortCaseCite&lt;/use_pattern&gt;FDCPA. 581 U.S., at 235&lt;/cite&gt;"/>
    <w:docVar w:name="Psych_Cite_191_NODE_DATA" w:val="&lt;Node_Data&gt;_x000d__x000a_  &lt;foundBy&gt;PsychCase&lt;/foundBy&gt;_x000d__x000a_  &lt;pattern&gt;Short.ShortCaseCite&lt;/pattern&gt;_x000d__x000a_  &lt;tabName&gt;581 U.S. 224&lt;/tabName&gt;_x000d__x000a_&lt;/Node_Data&gt;"/>
    <w:docVar w:name="Psych_Cite_192[0]" w:val="&lt;cite&gt;&lt;get_serialized /&gt;&lt;handle&gt;Psych_Cite_192&lt;/handle&gt;&lt;use_pattern&gt;Full.USStatute&lt;/use_pattern&gt;11 U.S.C. § 101(5)(A). To&lt;/cite&gt;"/>
    <w:docVar w:name="Psych_Cite_192_NODE_DATA" w:val="&lt;Node_Data&gt;_x000d__x000a_  &lt;foundBy&gt;PsychStat&lt;/foundBy&gt;_x000d__x000a_  &lt;pattern&gt;Full.USStatute&lt;/pattern&gt;_x000d__x000a_  &lt;tabName&gt;11 U.S.C. § 101&lt;/tabName&gt;_x000d__x000a_&lt;/Node_Data&gt;"/>
    <w:docVar w:name="Psych_Cite_193[0]" w:val="&lt;cite&gt;&lt;get_serialized /&gt;&lt;handle&gt;Psych_Cite_193&lt;/handle&gt;&lt;use_pattern&gt;Short.ShortCaseCite&lt;/use_pattern&gt;Palmer, supra, 686 S.E.2d at 732-33. Un&lt;/cite&gt;"/>
    <w:docVar w:name="Psych_Cite_193_NODE_DATA" w:val="&lt;Node_Data&gt;_x000d__x000a_  &lt;foundBy&gt;PsychCase&lt;/foundBy&gt;_x000d__x000a_  &lt;pattern&gt;Short.ShortCaseCite&lt;/pattern&gt;_x000d__x000a_  &lt;tabName&gt;686 S.E.2d 725&lt;/tabName&gt;_x000d__x000a_&lt;/Node_Data&gt;"/>
    <w:docVar w:name="Psych_Cite_194[0]" w:val="&lt;cite&gt;&lt;get_serialized /&gt;&lt;handle&gt;Psych_Cite_194&lt;/handle&gt;&lt;use_pattern&gt;Full.CaseCitation&lt;/use_pattern&gt;In re Bardell, 374 B.R. 588, 592 (N.D. W. Va. 2007)&lt;/cite&gt;"/>
    <w:docVar w:name="Psych_Cite_194_NODE_DATA" w:val="&lt;Node_Data&gt;_x000d__x000a_  &lt;foundBy&gt;PsychCase&lt;/foundBy&gt;_x000d__x000a_  &lt;pattern&gt;Full.CaseCitation&lt;/pattern&gt;_x000d__x000a_  &lt;tabName&gt;374 B.R. 588&lt;/tabName&gt;_x000d__x000a_&lt;/Node_Data&gt;"/>
    <w:docVar w:name="Psych_Cite_195[0]" w:val="&lt;cite&gt;&lt;get_serialized /&gt;&lt;handle&gt;Psych_Cite_195&lt;/handle&gt;&lt;use_pattern&gt;Short.ShortCaseCite&lt;/use_pattern&gt;Palmer, supra, 686 S.E. 2d at 732&lt;/cite&gt;"/>
    <w:docVar w:name="Psych_Cite_195_NODE_DATA" w:val="&lt;Node_Data&gt;_x000d__x000a_  &lt;foundBy&gt;PsychCase&lt;/foundBy&gt;_x000d__x000a_  &lt;pattern&gt;Short.ShortCaseCite&lt;/pattern&gt;_x000d__x000a_  &lt;tabName&gt;686 S.E.2d 725&lt;/tabName&gt;_x000d__x000a_&lt;/Node_Data&gt;"/>
    <w:docVar w:name="Psych_Cite_196[0]" w:val="&lt;cite&gt;&lt;get_serialized /&gt;&lt;handle&gt;Psych_Cite_196&lt;/handle&gt;&lt;use_pattern&gt;Full.CaseCitation&lt;/use_pattern&gt;Horvath v. Bank of New York, 641 F.3d 617 (4th Cir. 2011) (applying Virginia law)&lt;/cite&gt;"/>
    <w:docVar w:name="Psych_Cite_196_NODE_DATA" w:val="&lt;Node_Data&gt;_x000d__x000a_  &lt;foundBy&gt;PsychCase&lt;/foundBy&gt;_x000d__x000a_  &lt;pattern&gt;Full.CaseCitation&lt;/pattern&gt;_x000d__x000a_  &lt;tabName&gt;641 F.3d 617&lt;/tabName&gt;_x000d__x000a_&lt;/Node_Data&gt;"/>
    <w:docVar w:name="Psych_Cite_197[0]" w:val="&lt;cite&gt;&lt;get_serialized /&gt;&lt;handle&gt;Psych_Cite_197&lt;/handle&gt;&lt;use_pattern&gt;Full.CaseCitation&lt;/use_pattern&gt;Bank of America v. Draper, 746 S.E. 2d 478 (S.C. App. 2013)&lt;/cite&gt;"/>
    <w:docVar w:name="Psych_Cite_197_NODE_DATA" w:val="&lt;Node_Data&gt;_x000d__x000a_  &lt;foundBy&gt;PsychCase&lt;/foundBy&gt;_x000d__x000a_  &lt;pattern&gt;Full.CaseCitation&lt;/pattern&gt;_x000d__x000a_  &lt;tabName&gt;746 S.E.2d 478&lt;/tabName&gt;_x000d__x000a_&lt;/Node_Data&gt;"/>
    <w:docVar w:name="Psych_Cite_198[0]" w:val="&lt;cite&gt;&lt;get_serialized /&gt;&lt;handle&gt;Psych_Cite_198&lt;/handle&gt;&lt;use_pattern&gt;Full.CaseCitation&lt;/use_pattern&gt;Anderson v. Burson, 35 A.3d 452 (Md. 2011)&lt;/cite&gt;"/>
    <w:docVar w:name="Psych_Cite_198_NODE_DATA" w:val="&lt;Node_Data&gt;_x000d__x000a_  &lt;foundBy&gt;PsychCase&lt;/foundBy&gt;_x000d__x000a_  &lt;pattern&gt;Full.CaseCitation&lt;/pattern&gt;_x000d__x000a_  &lt;tabName&gt;35 A.3d 452&lt;/tabName&gt;_x000d__x000a_&lt;/Node_Data&gt;"/>
    <w:docVar w:name="Psych_Cite_199[0]" w:val="&lt;cite&gt;&lt;get_serialized /&gt;&lt;handle&gt;Psych_Cite_199&lt;/handle&gt;&lt;use_pattern&gt;Full.CaseCitation&lt;/use_pattern&gt;In re Simpson, 711 S.E. 2d 165 (N.C. App. Ct. 2011)&lt;/cite&gt;"/>
    <w:docVar w:name="Psych_Cite_199_NODE_DATA" w:val="&lt;Node_Data&gt;_x000d__x000a_  &lt;foundBy&gt;PsychCase&lt;/foundBy&gt;_x000d__x000a_  &lt;pattern&gt;Full.CaseCitation&lt;/pattern&gt;_x000d__x000a_  &lt;tabName&gt;711 S.E.2d 165&lt;/tabName&gt;_x000d__x000a_&lt;/Node_Data&gt;"/>
    <w:docVar w:name="Psych_Cite_200[0]" w:val="&lt;cite&gt;&lt;get_serialized /&gt;&lt;handle&gt;Psych_Cite_200&lt;/handle&gt;&lt;use_pattern&gt;Short.ShortCaseCite&lt;/use_pattern&gt;Palmer, supra, 686 S.E. 2d at 732-33&lt;/cite&gt;"/>
    <w:docVar w:name="Psych_Cite_200_NODE_DATA" w:val="&lt;Node_Data&gt;_x000d__x000a_  &lt;foundBy&gt;PsychCase&lt;/foundBy&gt;_x000d__x000a_  &lt;pattern&gt;Short.ShortCaseCite&lt;/pattern&gt;_x000d__x000a_  &lt;tabName&gt;686 S.E.2d 725&lt;/tabName&gt;_x000d__x000a_&lt;/Node_Data&gt;"/>
    <w:docVar w:name="Psych_Cite_202[0]" w:val="&lt;cite&gt;&lt;get_serialized /&gt;&lt;handle&gt;Psych_Cite_202&lt;/handle&gt;&lt;use_pattern&gt;Full.StateStatuteCite&lt;/use_pattern&gt;U.C.C. §  3-602&lt;/cite&gt;"/>
    <w:docVar w:name="Psych_Cite_202_NODE_DATA" w:val="&lt;Node_Data&gt;_x000d__x000a_  &lt;foundBy&gt;PsychStateSubjectCode&lt;/foundBy&gt;_x000d__x000a_  &lt;pattern&gt;Full.StateStatuteCite&lt;/pattern&gt;_x000d__x000a_  &lt;tabName&gt;N.Y. U.C.C. Law  § 3-602&lt;/tabName&gt;_x000d__x000a_&lt;/Node_Data&gt;"/>
    <w:docVar w:name="Psych_Cite_203[0]" w:val="&lt;cite&gt;&lt;get_serialized /&gt;&lt;handle&gt;Psych_Cite_203&lt;/handle&gt;&lt;use_pattern&gt;Full.CaseCitation&lt;/use_pattern&gt;In re Veal, 450 B.R. 897 (B.A.P. 9th Cir. 2011)&lt;/cite&gt;"/>
    <w:docVar w:name="Psych_Cite_203_NODE_DATA" w:val="&lt;Node_Data&gt;_x000d__x000a_  &lt;foundBy&gt;PsychCase&lt;/foundBy&gt;_x000d__x000a_  &lt;pattern&gt;Full.CaseCitation&lt;/pattern&gt;_x000d__x000a_  &lt;tabName&gt;450 B.R. 897&lt;/tabName&gt;_x000d__x000a_&lt;/Node_Data&gt;"/>
    <w:docVar w:name="Psych_Cite_204[0]" w:val="&lt;cite&gt;&lt;get_serialized /&gt;&lt;handle&gt;Psych_Cite_204&lt;/handle&gt;&lt;use_pattern&gt;Short.ShortCaseCite&lt;/use_pattern&gt;Burson, supra, 35 A.3d at 460&lt;/cite&gt;"/>
    <w:docVar w:name="Psych_Cite_204_NODE_DATA" w:val="&lt;Node_Data&gt;_x000d__x000a_  &lt;foundBy&gt;PsychCase&lt;/foundBy&gt;_x000d__x000a_  &lt;pattern&gt;Short.ShortCaseCite&lt;/pattern&gt;_x000d__x000a_  &lt;tabName&gt;35 A.3d 452&lt;/tabName&gt;_x000d__x000a_&lt;/Node_Data&gt;"/>
    <w:docVar w:name="Psych_Cite_205[0]" w:val="&lt;cite&gt;&lt;get_serialized /&gt;&lt;handle&gt;Psych_Cite_205&lt;/handle&gt;&lt;use_pattern&gt;Short.ShortCaseCite&lt;/use_pattern&gt;Palmer, supra 686 S.E.2d at 732&lt;/cite&gt;"/>
    <w:docVar w:name="Psych_Cite_205_NODE_DATA" w:val="&lt;Node_Data&gt;_x000d__x000a_  &lt;foundBy&gt;PsychCase&lt;/foundBy&gt;_x000d__x000a_  &lt;pattern&gt;Short.ShortCaseCite&lt;/pattern&gt;_x000d__x000a_  &lt;tabName&gt;686 S.E.2d 725&lt;/tabName&gt;_x000d__x000a_&lt;/Node_Data&gt;"/>
    <w:docVar w:name="Psych_Cite_206[0]" w:val="&lt;cite&gt;&lt;get_serialized /&gt;&lt;handle&gt;Psych_Cite_206&lt;/handle&gt;&lt;use_pattern&gt;Full.CaseCitation&lt;/use_pattern&gt;Deutsche Bank Nat’l Trust Co. v. Holden, 60 N.E. 3d 1243 (Ohio 2016)&lt;/cite&gt;"/>
    <w:docVar w:name="Psych_Cite_206_NODE_DATA" w:val="&lt;Node_Data&gt;_x000d__x000a_  &lt;foundBy&gt;PsychCase&lt;/foundBy&gt;_x000d__x000a_  &lt;pattern&gt;Full.CaseCitation&lt;/pattern&gt;_x000d__x000a_  &lt;tabName&gt;60 N.E.3d 1243&lt;/tabName&gt;_x000d__x000a_&lt;/Node_Data&gt;"/>
    <w:docVar w:name="Psych_Cite_207[0]" w:val="&lt;cite&gt;&lt;get_serialized /&gt;&lt;handle&gt;Psych_Cite_207&lt;/handle&gt;&lt;use_pattern&gt;Short.ShortCaseCite&lt;/use_pattern&gt;Johnson v. Home Loan Bank. Holden, 60 N.E.3d at  1249-50 (quoting from Johnson, 501 U.S. at 82-83)&lt;/cite&gt;"/>
    <w:docVar w:name="Psych_Cite_207_NODE_DATA" w:val="&lt;Node_Data&gt;_x000d__x000a_  &lt;foundBy&gt;PsychCase&lt;/foundBy&gt;_x000d__x000a_  &lt;pattern&gt;Short.ShortCaseCite&lt;/pattern&gt;_x000d__x000a_  &lt;tabName&gt;60 N.E.3d 1243&lt;/tabName&gt;_x000d__x000a_&lt;/Node_Data&gt;"/>
    <w:docVar w:name="Psych_Cite_209[0]" w:val="&lt;cite&gt;&lt;get_serialized /&gt;&lt;handle&gt;Psych_Cite_209&lt;/handle&gt;&lt;use_pattern&gt;Short.ShortCaseCite&lt;/use_pattern&gt;Bank, supra, 532 P.3d at 1034 (after a bankruptcy discharge, terms of deed and trust and note  “remain in place: the payment schedule remains unchanged, payments still become due under the terms of the contract, and the maturity date remains the same”)&lt;/cite&gt;"/>
    <w:docVar w:name="Psych_Cite_209_NODE_DATA" w:val="&lt;Node_Data&gt;_x000d__x000a_  &lt;foundBy&gt;PsychCase&lt;/foundBy&gt;_x000d__x000a_  &lt;pattern&gt;Short.ShortCaseCite&lt;/pattern&gt;_x000d__x000a_  &lt;tabName&gt;532 P.3d 1024&lt;/tabName&gt;_x000d__x000a_&lt;/Node_Data&gt;"/>
    <w:docVar w:name="Psych_Cite_21[0]" w:val="&lt;citation&gt;&lt;citation._original_string&gt;11 U.S.C. § 101(5)&lt;/citation._original_string&gt;&lt;citation._current_string&gt;11 U.S.C. § 101(5)&lt;/citation._current_string&gt;&lt;citation._full_string&gt;11 U.S.C. § 101(5)&lt;/citation._full_string&gt;&lt;citation._current_format&gt;Short.ShortUSC&lt;/citation._current_format&gt;&lt;citation.name&gt;cite&lt;/citation.name&gt;&lt;citation.key0&gt;master_name&lt;/citation.key0&gt;&lt;citation.value0&gt;___RESULTS_1&lt;/citation.value0&gt;&lt;citation.key1&gt;USCCodeCitation&lt;/citation.key1&gt;&lt;citation.value1&gt;11 U.S.C. §101(5) &lt;/citation.value1&gt;&lt;citation.key2&gt;USCCodeCitation.__SectionOrSections&lt;/citation.key2&gt;&lt;citation.value2&gt; §101(5)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101(5)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101(5)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101(5)&lt;/citation.value11&gt;&lt;citation.key12&gt;USCCodeCitation._Pattern&lt;/citation.key12&gt;&lt;citation.value12&gt;USCCodeCitation.USC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21_IS_CONFIRMED" w:val=" "/>
    <w:docVar w:name="Psych_Cite_21_NODE_DATA" w:val="&lt;Node_Data&gt;_x000d__x000a_  &lt;foundBy&gt;PsychStat&lt;/foundBy&gt;_x000d__x000a_  &lt;pattern&gt;Short.ShortUSC&lt;/pattern&gt;_x000d__x000a_  &lt;tabName&gt;11 U.S.C. § 101&lt;/tabName&gt;_x000d__x000a_&lt;/Node_Data&gt;"/>
    <w:docVar w:name="Psych_Cite_210[0]" w:val="&lt;cite&gt;&lt;get_serialized /&gt;&lt;handle&gt;Psych_Cite_210&lt;/handle&gt;&lt;use_pattern&gt;Id&lt;/use_pattern&gt;Id. at 9&lt;/cite&gt;"/>
    <w:docVar w:name="Psych_Cite_210_NODE_DATA" w:val="&lt;Node_Data&gt;_x000d__x000a_  &lt;foundBy&gt;PsychId&lt;/foundBy&gt;_x000d__x000a_  &lt;pattern&gt;Id&lt;/pattern&gt;_x000d__x000a_  &lt;tabName&gt;2016 wl 5867042&lt;/tabName&gt;_x000d__x000a_&lt;/Node_Data&gt;"/>
    <w:docVar w:name="Psych_Cite_211[0]" w:val="&lt;cite&gt;&lt;get_serialized /&gt;&lt;handle&gt;Psych_Cite_211&lt;/handle&gt;&lt;use_pattern&gt;Full.UnreportedCaseCitation&lt;/use_pattern&gt;Farber v. Brock &amp;amp; Scott, LLC, 2016 WL 5867042, at *9 (D. Md. Oct. 6, 2016)&lt;/cite&gt;"/>
    <w:docVar w:name="Psych_Cite_211_NODE_DATA" w:val="&lt;Node_Data&gt;_x000d__x000a_  &lt;foundBy&gt;PsychCase&lt;/foundBy&gt;_x000d__x000a_  &lt;pattern&gt;Full.UnreportedCaseCitation&lt;/pattern&gt;_x000d__x000a_  &lt;tabName&gt;2016 wl 5867042&lt;/tabName&gt;_x000d__x000a_&lt;/Node_Data&gt;"/>
    <w:docVar w:name="Psych_Cite_212[0]" w:val="&lt;cite&gt;&lt;get_serialized /&gt;&lt;handle&gt;Psych_Cite_212&lt;/handle&gt;&lt;use_pattern&gt;SectionOnly&lt;/use_pattern&gt;§ 46A-2-122(a)&lt;/cite&gt;"/>
    <w:docVar w:name="Psych_Cite_212_NODE_DATA" w:val="&lt;Node_Data&gt;_x000d__x000a_  &lt;foundBy&gt;PsychOrphan&lt;/foundBy&gt;_x000d__x000a_  &lt;pattern&gt;SectionOnly&lt;/pattern&gt;_x000d__x000a_  &lt;tabName&gt;§ 46A-2-122(a)&lt;/tabName&gt;_x000d__x000a_&lt;/Node_Data&gt;"/>
    <w:docVar w:name="Psych_Cite_213[0]" w:val="&lt;cite&gt;&lt;get_serialized /&gt;&lt;handle&gt;Psych_Cite_213&lt;/handle&gt;&lt;use_pattern&gt;Id&lt;/use_pattern&gt;Id.&lt;/cite&gt;"/>
    <w:docVar w:name="Psych_Cite_213_NODE_DATA" w:val="&lt;Node_Data&gt;_x000d__x000a_  &lt;foundBy&gt;PsychId&lt;/foundBy&gt;_x000d__x000a_  &lt;pattern&gt;Id&lt;/pattern&gt;_x000d__x000a_  &lt;tabName&gt;2014 wl 1648289&lt;/tabName&gt;_x000d__x000a_&lt;/Node_Data&gt;"/>
    <w:docVar w:name="Psych_Cite_214[0]" w:val="&lt;cite&gt;&lt;get_serialized /&gt;&lt;handle&gt;Psych_Cite_214&lt;/handle&gt;&lt;use_pattern&gt;Full.UnreportedCaseCitation&lt;/use_pattern&gt;Fabian v. Home Loan Ctr., Inc., 2014 WL 1648289, at *5 (N.D.W. Va. Apr. 24, 2014) (Bailey C.J.)&lt;/cite&gt;"/>
    <w:docVar w:name="Psych_Cite_214_NODE_DATA" w:val="&lt;Node_Data&gt;_x000d__x000a_  &lt;foundBy&gt;PsychCase&lt;/foundBy&gt;_x000d__x000a_  &lt;pattern&gt;Full.UnreportedCaseCitation&lt;/pattern&gt;_x000d__x000a_  &lt;tabName&gt;2014 wl 1648289&lt;/tabName&gt;_x000d__x000a_&lt;/Node_Data&gt;"/>
    <w:docVar w:name="Psych_Cite_215[0]" w:val="&lt;cite&gt;&lt;get_serialized /&gt;&lt;handle&gt;Psych_Cite_215&lt;/handle&gt;&lt;use_pattern&gt;SectionOnly&lt;/use_pattern&gt;Section 46A-2-122(a)&lt;/cite&gt;"/>
    <w:docVar w:name="Psych_Cite_215_NODE_DATA" w:val="&lt;Node_Data&gt;_x000d__x000a_  &lt;foundBy&gt;PsychOrphan&lt;/foundBy&gt;_x000d__x000a_  &lt;pattern&gt;SectionOnly&lt;/pattern&gt;_x000d__x000a_  &lt;tabName&gt;§ 46A-2-122(a)&lt;/tabName&gt;_x000d__x000a_&lt;/Node_Data&gt;"/>
    <w:docVar w:name="Psych_Cite_216[0]" w:val="&lt;cite&gt;&lt;get_serialized /&gt;&lt;handle&gt;Psych_Cite_216&lt;/handle&gt;&lt;use_pattern&gt;Full.CaseCitation&lt;/use_pattern&gt;TILA. Burnett v. Ala Moana Pawn Shop, 3 F.3d 1261, 1262 (9th Cir. 1993) (the transactions were “loans secured by the property, regardless of whether Burnett was personally liable for the debt”)&lt;/cite&gt;"/>
    <w:docVar w:name="Psych_Cite_216_NODE_DATA" w:val="&lt;Node_Data&gt;_x000d__x000a_  &lt;foundBy&gt;PsychCase&lt;/foundBy&gt;_x000d__x000a_  &lt;pattern&gt;Full.CaseCitation&lt;/pattern&gt;_x000d__x000a_  &lt;tabName&gt;3 F.3d 1261&lt;/tabName&gt;_x000d__x000a_&lt;/Node_Data&gt;"/>
    <w:docVar w:name="Psych_Cite_217[0]" w:val="&lt;cite&gt;&lt;get_serialized /&gt;&lt;handle&gt;Psych_Cite_217&lt;/handle&gt;&lt;use_pattern&gt;Full.CaseCitation&lt;/use_pattern&gt;In re Spinner, 398 B.R. 84 (Bankr. N.D. Ga. 2008) (pawn transactions are extensions of credit under TILA definitions)&lt;/cite&gt;"/>
    <w:docVar w:name="Psych_Cite_217_NODE_DATA" w:val="&lt;Node_Data&gt;_x000d__x000a_  &lt;foundBy&gt;PsychCase&lt;/foundBy&gt;_x000d__x000a_  &lt;pattern&gt;Full.CaseCitation&lt;/pattern&gt;_x000d__x000a_  &lt;tabName&gt;398 B.R. 84&lt;/tabName&gt;_x000d__x000a_&lt;/Node_Data&gt;"/>
    <w:docVar w:name="Psych_Cite_218[0]" w:val="&lt;cite&gt;&lt;get_serialized /&gt;&lt;handle&gt;Psych_Cite_218&lt;/handle&gt;&lt;use_pattern&gt;Full.FederalRegisterCitation&lt;/use_pattern&gt;61 Fed. Reg. 14,952, 14,954 (April 4, 1996)&lt;/cite&gt;"/>
    <w:docVar w:name="Psych_Cite_218_NODE_DATA" w:val="&lt;Node_Data&gt;_x000d__x000a_  &lt;foundBy&gt;PsychFedReg&lt;/foundBy&gt;_x000d__x000a_  &lt;pattern&gt;Full.FederalRegisterCitation&lt;/pattern&gt;_x000d__x000a_  &lt;tabName&gt;61 Fed. Reg. 14,952&lt;/tabName&gt;_x000d__x000a_&lt;/Node_Data&gt;"/>
    <w:docVar w:name="Psych_Cite_219[0]" w:val="&lt;cite&gt;&lt;get_serialized /&gt;&lt;handle&gt;Psych_Cite_219&lt;/handle&gt;&lt;use_pattern&gt;Full.CFR_Citation&lt;/use_pattern&gt;15 C.F.R. § 1026.17(c)(1)-18&lt;/cite&gt;"/>
    <w:docVar w:name="Psych_Cite_219_NODE_DATA" w:val="&lt;Node_Data&gt;_x000d__x000a_  &lt;foundBy&gt;PsychStat&lt;/foundBy&gt;_x000d__x000a_  &lt;pattern&gt;Full.CFR_Citation&lt;/pattern&gt;_x000d__x000a_  &lt;tabName&gt;15 C.F.R. § 1026.17&lt;/tabName&gt;_x000d__x000a_&lt;/Node_Data&gt;"/>
    <w:docVar w:name="Psych_Cite_220[0]" w:val="&lt;cite&gt;&lt;get_serialized /&gt;&lt;handle&gt;Psych_Cite_220&lt;/handle&gt;&lt;use_pattern&gt;Full.FederalRegisterCitation&lt;/use_pattern&gt;82 Fed. Reg. 54472 (Nov. 17, 2017)&lt;/cite&gt;"/>
    <w:docVar w:name="Psych_Cite_220_NODE_DATA" w:val="&lt;Node_Data&gt;_x000d__x000a_  &lt;foundBy&gt;PsychFedReg&lt;/foundBy&gt;_x000d__x000a_  &lt;pattern&gt;Full.FederalRegisterCitation&lt;/pattern&gt;_x000d__x000a_  &lt;tabName&gt;82 Fed. Reg. 54472&lt;/tabName&gt;_x000d__x000a_&lt;/Node_Data&gt;"/>
    <w:docVar w:name="Psych_Cite_221[0]" w:val="&lt;cite&gt;&lt;get_serialized /&gt;&lt;handle&gt;Psych_Cite_221&lt;/handle&gt;&lt;use_pattern&gt;Full.CFR_Citation&lt;/use_pattern&gt;12 C.F.R. § 1026.2(a)(14)-2&lt;/cite&gt;"/>
    <w:docVar w:name="Psych_Cite_221_NODE_DATA" w:val="&lt;Node_Data&gt;_x000d__x000a_  &lt;foundBy&gt;PsychStat&lt;/foundBy&gt;_x000d__x000a_  &lt;pattern&gt;Full.CFR_Citation&lt;/pattern&gt;_x000d__x000a_  &lt;tabName&gt;12 C.F.R. § 1026.2&lt;/tabName&gt;_x000d__x000a_&lt;/Node_Data&gt;"/>
    <w:docVar w:name="Psych_Cite_222[0]" w:val="&lt;cite&gt;&lt;get_serialized /&gt;&lt;handle&gt;Psych_Cite_222&lt;/handle&gt;&lt;use_pattern&gt;Full.CFR_Citation&lt;/use_pattern&gt;12 C.F.R. pt. 1041&lt;/cite&gt;"/>
    <w:docVar w:name="Psych_Cite_222_NODE_DATA" w:val="&lt;Node_Data&gt;_x000d__x000a_  &lt;foundBy&gt;PsychStat&lt;/foundBy&gt;_x000d__x000a_  &lt;pattern&gt;Full.CFR_Citation&lt;/pattern&gt;_x000d__x000a_  &lt;tabName&gt;12 C.F.R. pt. 1041&lt;/tabName&gt;_x000d__x000a_&lt;/Node_Data&gt;"/>
    <w:docVar w:name="Psych_Cite_223[0]" w:val="&lt;cite&gt;&lt;get_serialized /&gt;&lt;handle&gt;Psych_Cite_223&lt;/handle&gt;&lt;use_pattern&gt;Full.CaseCitation&lt;/use_pattern&gt;In re Irby, 337 B.R. 293, 295 (Bankr. N.D. Ohio 2005) (“it is difficult to discern how . . . . the sole act of reporting a debt, whose existence was never extinguished by the bankruptcy discharge, violates the discharge injunction. All that is being reported is the truth”)&lt;/cite&gt;"/>
    <w:docVar w:name="Psych_Cite_223_NODE_DATA" w:val="&lt;Node_Data&gt;_x000d__x000a_  &lt;foundBy&gt;PsychCase&lt;/foundBy&gt;_x000d__x000a_  &lt;pattern&gt;Full.CaseCitation&lt;/pattern&gt;_x000d__x000a_  &lt;tabName&gt;337 B.R. 293&lt;/tabName&gt;_x000d__x000a_&lt;/Node_Data&gt;"/>
    <w:docVar w:name="Psych_Cite_224[0]" w:val="&lt;cite&gt;&lt;get_serialized /&gt;&lt;handle&gt;Psych_Cite_224&lt;/handle&gt;&lt;use_pattern&gt;Full.CaseCitation&lt;/use_pattern&gt;In re Vogt, 257 B.R. 65, 70 (Bankr. D. Colo. 2000) (no error to report that “debt was still due and owing, notwithstanding the order of discharge”)&lt;/cite&gt;"/>
    <w:docVar w:name="Psych_Cite_224_NODE_DATA" w:val="&lt;Node_Data&gt;_x000d__x000a_  &lt;foundBy&gt;PsychCase&lt;/foundBy&gt;_x000d__x000a_  &lt;pattern&gt;Full.CaseCitation&lt;/pattern&gt;_x000d__x000a_  &lt;tabName&gt;257 B.R. 65&lt;/tabName&gt;_x000d__x000a_&lt;/Node_Data&gt;"/>
    <w:docVar w:name="Psych_Cite_225[0]" w:val="&lt;cite&gt;&lt;get_serialized /&gt;&lt;handle&gt;Psych_Cite_225&lt;/handle&gt;&lt;use_pattern&gt;Full.UnreportedCaseCitation&lt;/use_pattern&gt;Saumweber v Green Tree Servicing, LLC, 2015 WL 2381131, at *4 (D. Minn. May 19, 2015) (a credit relationship for purposes of FCRA existed where mortgagors “had an obligation to [the mortgagee] to make payments on the mortgage, even after the bankruptcy proceedings were concluded, or face foreclosure”)&lt;/cite&gt;"/>
    <w:docVar w:name="Psych_Cite_225_NODE_DATA" w:val="&lt;Node_Data&gt;_x000d__x000a_  &lt;foundBy&gt;PsychCase&lt;/foundBy&gt;_x000d__x000a_  &lt;pattern&gt;Full.UnreportedCaseCitation&lt;/pattern&gt;_x000d__x000a_  &lt;tabName&gt;2015 wl 2381131&lt;/tabName&gt;_x000d__x000a_&lt;/Node_Data&gt;"/>
    <w:docVar w:name="Psych_Cite_226[0]" w:val="&lt;cite&gt;&lt;get_serialized /&gt;&lt;handle&gt;Psych_Cite_226&lt;/handle&gt;&lt;use_pattern&gt;Full.UnreportedCaseCitation&lt;/use_pattern&gt;Germain v Bank of Am., N.A., 2014 WL 5802018, at *7 (W.D. Wis. Nov. 7, 2014) (after discharge, the mortgagor “still held an obligation” to the mortgagee from the credit originally extended to him and “a credit relationship and ‘account’ existed between them.”)&lt;/cite&gt;"/>
    <w:docVar w:name="Psych_Cite_226_NODE_DATA" w:val="&lt;Node_Data&gt;_x000d__x000a_  &lt;foundBy&gt;PsychCase&lt;/foundBy&gt;_x000d__x000a_  &lt;pattern&gt;Full.UnreportedCaseCitation&lt;/pattern&gt;_x000d__x000a_  &lt;tabName&gt;2014 wl 5802018&lt;/tabName&gt;_x000d__x000a_&lt;/Node_Data&gt;"/>
    <w:docVar w:name="Psych_Cite_227[0]" w:val="&lt;cite&gt;&lt;get_serialized /&gt;&lt;handle&gt;Psych_Cite_227&lt;/handle&gt;&lt;use_pattern&gt;Full.USStatute&lt;/use_pattern&gt;15 U.S.C. § 1681b(a)(3)&lt;/cite&gt;"/>
    <w:docVar w:name="Psych_Cite_227_NODE_DATA" w:val="&lt;Node_Data&gt;_x000d__x000a_  &lt;foundBy&gt;PsychStat&lt;/foundBy&gt;_x000d__x000a_  &lt;pattern&gt;Full.USStatute&lt;/pattern&gt;_x000d__x000a_  &lt;tabName&gt;15 U.S.C. § 1681b&lt;/tabName&gt;_x000d__x000a_&lt;/Node_Data&gt;"/>
    <w:docVar w:name="Psych_Cite_228[0]" w:val="&lt;cite&gt;&lt;get_serialized /&gt;&lt;handle&gt;Psych_Cite_228&lt;/handle&gt;&lt;use_pattern&gt;Full.CaseCitation&lt;/use_pattern&gt;Oasis Legal Finance. Group, LLC v. Coffman, 361 P.3d 400, 407-08 (Colo. 2015)&lt;/cite&gt;"/>
    <w:docVar w:name="Psych_Cite_228_NODE_DATA" w:val="&lt;Node_Data&gt;_x000d__x000a_  &lt;foundBy&gt;PsychCase&lt;/foundBy&gt;_x000d__x000a_  &lt;pattern&gt;Full.CaseCitation&lt;/pattern&gt;_x000d__x000a_  &lt;tabName&gt;361 P.3d 400&lt;/tabName&gt;_x000d__x000a_&lt;/Node_Data&gt;"/>
    <w:docVar w:name="Psych_Cite_229[0]" w:val="&lt;cite&gt;&lt;get_serialized /&gt;&lt;handle&gt;Psych_Cite_229&lt;/handle&gt;&lt;use_pattern&gt;Short.ShortCaseCite&lt;/use_pattern&gt;361 P.3d at 809&lt;/cite&gt;"/>
    <w:docVar w:name="Psych_Cite_229_NODE_DATA" w:val="&lt;Node_Data&gt;_x000d__x000a_  &lt;foundBy&gt;PsychCase&lt;/foundBy&gt;_x000d__x000a_  &lt;pattern&gt;Short.ShortCaseCite&lt;/pattern&gt;_x000d__x000a_  &lt;tabName&gt;361 P.3d 400&lt;/tabName&gt;_x000d__x000a_&lt;/Node_Data&gt;"/>
    <w:docVar w:name="Psych_Cite_23[0]" w:val="&lt;citation&gt;&lt;citation._original_string&gt;Brief of Respondent McCarthy &amp; Holthus, LLP, 2018 WL 5840498, at *45 (U.S. 2018)&lt;/citation._original_string&gt;&lt;citation._current_string&gt;Brief of Respondent McCarthy &amp; Holthus, L.L.P., No. ?DOCKET?, 2018 WL 5840498, at *45 (U.S. ?MONTH? ?DAY?, 2018)&lt;/citation._current_string&gt;&lt;citation._full_string&gt;Brief of Respondent McCarthy &amp; Holthus, L.L.P., No. ?DOCKET?, 2018 WL 5840498, at *45 (U.S. ?MONTH? ?DAY?, 2018)&lt;/citation._full_string&gt;&lt;citation._current_format&gt;Full.UnreportedCaseCitation&lt;/citation._current_format&gt;&lt;citation.name&gt;cite&lt;/citation.name&gt;&lt;citation.key0&gt;CaseName&lt;/citation.key0&gt;&lt;citation.value0&gt;&lt;/citation.value0&gt;&lt;citation.key1&gt;CaseName.FirstParty&lt;/citation.key1&gt;&lt;citation.value1&gt;Brief of Respondent McCarthy                                          &amp; Holthus, L.L.P. &lt;/citation.value1&gt;&lt;citation.key2&gt;CaseName.FirstParty.Party&lt;/citation.key2&gt;&lt;citation.value2&gt;Brief of Respondent McCarthy &amp; Holthus, L.L.P.&lt;/citation.value2&gt;&lt;citation.key3&gt;CourtParenthetical&lt;/citation.key3&gt;&lt;citation.value3&gt; (U.S. ?MONTH? ?DAY?, 2018) &lt;/citation.value3&gt;&lt;citation.key4&gt;CourtParenthetical._Pattern&lt;/citation.key4&gt;&lt;citation.value4&gt;CourtParenthetical.CourtParenthetical&lt;/citation.value4&gt;&lt;citation.key5&gt;CourtParenthetical.CourtName&lt;/citation.key5&gt;&lt;citation.value5&gt;U.S. &lt;/citation.value5&gt;&lt;citation.key6&gt;CourtParenthetical.CourtName._Pattern&lt;/citation.key6&gt;&lt;citation.value6&gt;CourtName.CourtName&lt;/citation.value6&gt;&lt;citation.key7&gt;CourtParenthetical.CourtName.CourtName&lt;/citation.key7&gt;&lt;citation.value7&gt;U.S.&lt;/citation.value7&gt;&lt;citation.key8&gt;CourtParenthetical.Date&lt;/citation.key8&gt;&lt;citation.value8&gt;2018 &lt;/citation.value8&gt;&lt;citation.key9&gt;CourtParenthetical.Date.Day&lt;/citation.key9&gt;&lt;citation.value9&gt;?DAY?&lt;/citation.value9&gt;&lt;citation.key10&gt;CourtParenthetical.Date.Month&lt;/citation.key10&gt;&lt;citation.value10&gt;?MONTH?&lt;/citation.value10&gt;&lt;citation.key11&gt;CourtParenthetical.Date.Year&lt;/citation.key11&gt;&lt;citation.value11&gt;2018 &lt;/citation.value11&gt;&lt;citation.key12&gt;CourtParenthetical.Date.Year.Year&lt;/citation.key12&gt;&lt;citation.value12&gt;2018&lt;/citation.value12&gt;&lt;citation.key13&gt;CourtParenthetical.RequiredCommaMich._Pattern&lt;/citation.key13&gt;&lt;citation.value13&gt;RequiredComma.RequiredComma&lt;/citation.value13&gt;&lt;citation.key14&gt;CourtParenthetical.Switch ( [ L&lt;/citation.key14&gt;&lt;citation.value14&gt; (&lt;/citation.value14&gt;&lt;citation.key15&gt;CourtParenthetical.Switch ( [ L.(&lt;/citation.key15&gt;&lt;citation.value15&gt;(&lt;/citation.value15&gt;&lt;citation.key16&gt;CourtParenthetical.Switch ( [ L._Pattern&lt;/citation.key16&gt;&lt;citation.value16&gt;Switch ( [ L.Switch ( [ L&lt;/citation.value16&gt;&lt;citation.key17&gt;CourtParenthetical.Switch ) ] R&lt;/citation.key17&gt;&lt;citation.value17&gt;) &lt;/citation.value17&gt;&lt;citation.key18&gt;CourtParenthetical.Switch ) ] R.)&lt;/citation.key18&gt;&lt;citation.value18&gt;)&lt;/citation.value18&gt;&lt;citation.key19&gt;CourtParenthetical.Switch ) ] R._Pattern&lt;/citation.key19&gt;&lt;citation.value19&gt;Switch ) ] R.Switch ) ] R&lt;/citation.value19&gt;&lt;citation.key20&gt;UnreportedCase&lt;/citation.key20&gt;&lt;citation.value20&gt;, No. ?DOCKET?, 2018 WL 5840498, at *45&lt;/citation.value20&gt;&lt;citation.key21&gt;UnreportedCase._Pattern&lt;/citation.key21&gt;&lt;citation.value21&gt;UnreportedCase.UnreportedCase&lt;/citation.value21&gt;&lt;citation.key22&gt;UnreportedCase.DocketNumber&lt;/citation.key22&gt;&lt;citation.value22&gt;No. ?DOCKET?&lt;/citation.value22&gt;&lt;citation.key23&gt;UnreportedCase.DocketNumber._Pattern&lt;/citation.key23&gt;&lt;citation.value23&gt;DocketNumber.DocketNumber&lt;/citation.value23&gt;&lt;citation.key24&gt;UnreportedCase.DocketNumber.DocketNumber&lt;/citation.key24&gt;&lt;citation.value24&gt;?DOCKET?&lt;/citation.value24&gt;&lt;citation.key25&gt;UnreportedCase.DocketNumber.No&lt;/citation.key25&gt;&lt;citation.value25&gt;No.&lt;/citation.value25&gt;&lt;citation.key26&gt;UnreportedCase.DocketNumber.Number&lt;/citation.key26&gt;&lt;citation.value26&gt;No.&lt;/citation.value26&gt;&lt;citation.key27&gt;UnreportedCase.Next&lt;/citation.key27&gt;&lt;citation.value27&gt;, 2018 WL 5840498, at *45&lt;/citation.value27&gt;&lt;citation.key28&gt;UnreportedCase.Next.,&lt;/citation.key28&gt;&lt;citation.value28&gt;,&lt;/citation.value28&gt;&lt;citation.key29&gt;UnreportedCase.Next.__PinPages&lt;/citation.key29&gt;&lt;citation.value29&gt;*45&lt;/citation.value29&gt;&lt;citation.key30&gt;UnreportedCase.Next.__PinPages._Pattern&lt;/citation.key30&gt;&lt;citation.value30&gt;PinPagesDB.PinPagesDB&lt;/citation.value30&gt;&lt;citation.key31&gt;UnreportedCase.Next.__PinPages.Asterisk&lt;/citation.key31&gt;&lt;citation.value31&gt;*&lt;/citation.value31&gt;&lt;citation.key32&gt;UnreportedCase.Next.__PinPages.First&lt;/citation.key32&gt;&lt;citation.value32&gt;45&lt;/citation.value32&gt;&lt;citation.key33&gt;UnreportedCase.Next._Pattern&lt;/citation.key33&gt;&lt;citation.value33&gt;UnrepCaseNoNext.UnrepCaseNoNext&lt;/citation.value33&gt;&lt;citation.key34&gt;UnreportedCase.Next.at&lt;/citation.key34&gt;&lt;citation.value34&gt;at&lt;/citation.value34&gt;&lt;citation.key35&gt;UnreportedCase.Next.Database&lt;/citation.key35&gt;&lt;citation.value35&gt;2018 WL 5840498 &lt;/citation.value35&gt;&lt;citation.key36&gt;UnreportedCase.Next.Database._Pattern&lt;/citation.key36&gt;&lt;citation.value36&gt;Case_DatabaseList.Case_DatabaseList&lt;/citation.value36&gt;&lt;citation.key37&gt;UnreportedCase.Next.Database.DBReference&lt;/citation.key37&gt;&lt;citation.value37&gt;2018 WL 5840498 &lt;/citation.value37&gt;&lt;citation.key38&gt;UnreportedCase.Next.Database.DBReference._Pattern&lt;/citation.key38&gt;&lt;citation.value38&gt;Case_DatabaseReference.Case_DatabaseReference&lt;/citation.value38&gt;&lt;citation.key39&gt;UnreportedCase.Next.Database.DBReference.DBNumber&lt;/citation.key39&gt;&lt;citation.value39&gt;5840498&lt;/citation.value39&gt;&lt;citation.key40&gt;UnreportedCase.Next.Database.DBReference.WL&lt;/citation.key40&gt;&lt;citation.value40&gt;WL&lt;/citation.value40&gt;&lt;citation.key41&gt;UnreportedCase.Next.Database.DBReference.Year&lt;/citation.key41&gt;&lt;citation.value41&gt;2018 &lt;/citation.value41&gt;&lt;citation.key42&gt;UnreportedCase.Next.Database.DBReference.Year._Pattern&lt;/citation.key42&gt;&lt;citation.value42&gt;Year.Year&lt;/citation.value42&gt;&lt;citation.key43&gt;UnreportedCase.Next.Database.DBReference.Year.Year&lt;/citation.key43&gt;&lt;citation.value43&gt;2018&lt;/citation.value43&gt;&lt;citation.key44&gt;UnreportedCase.Next.RequiredComma&lt;/citation.key44&gt;&lt;citation.value44&gt;, &lt;/citation.value44&gt;&lt;citation.key45&gt;UnreportedCase.Next.RequiredComma._Pattern&lt;/citation.key45&gt;&lt;citation.value45&gt;RequiredComma.RequiredComma&lt;/citation.value45&gt;&lt;citation.key46&gt;UnreportedCase.Next.RequiredComma.Comma&lt;/citation.key46&gt;&lt;citation.value46&gt;,&lt;/citation.value46&gt;&lt;citation.key47&gt;master_name&lt;/citation.key47&gt;&lt;citation.value47&gt;___RESULTS_15&lt;/citation.value47&gt;&lt;/citation&gt;"/>
    <w:docVar w:name="Psych_Cite_23_IS_CONFIRMED" w:val=" "/>
    <w:docVar w:name="Psych_Cite_23_NODE_DATA" w:val="&lt;Node_Data&gt;_x000d__x000a_  &lt;foundBy&gt;PsychCase&lt;/foundBy&gt;_x000d__x000a_  &lt;pattern&gt;Full.UnreportedCaseCitation&lt;/pattern&gt;_x000d__x000a_  &lt;tabName&gt;2018 WL 5840498&lt;/tabName&gt;_x000d__x000a_&lt;/Node_Data&gt;"/>
    <w:docVar w:name="Psych_Cite_230[0]" w:val="&lt;cite&gt;&lt;get_serialized /&gt;&lt;handle&gt;Psych_Cite_230&lt;/handle&gt;&lt;use_pattern&gt;SectionOnly&lt;/use_pattern&gt;Section 524(j)&lt;/cite&gt;"/>
    <w:docVar w:name="Psych_Cite_230_NODE_DATA" w:val="&lt;Node_Data&gt;_x000d__x000a_  &lt;foundBy&gt;PsychOrphan&lt;/foundBy&gt;_x000d__x000a_  &lt;pattern&gt;SectionOnly&lt;/pattern&gt;_x000d__x000a_  &lt;tabName&gt;§ 524(a)(2)&lt;/tabName&gt;_x000d__x000a_&lt;/Node_Data&gt;"/>
    <w:docVar w:name="Psych_Cite_231[0]" w:val="&lt;cite&gt;&lt;get_serialized /&gt;&lt;handle&gt;Psych_Cite_231&lt;/handle&gt;&lt;use_pattern&gt;SectionOnly&lt;/use_pattern&gt;section 524(j)&lt;/cite&gt;"/>
    <w:docVar w:name="Psych_Cite_231_NODE_DATA" w:val="&lt;Node_Data&gt;_x000d__x000a_  &lt;foundBy&gt;PsychOrphan&lt;/foundBy&gt;_x000d__x000a_  &lt;pattern&gt;SectionOnly&lt;/pattern&gt;_x000d__x000a_  &lt;tabName&gt;§ 524(a)(2)&lt;/tabName&gt;_x000d__x000a_&lt;/Node_Data&gt;"/>
    <w:docVar w:name="Psych_Cite_232[0]" w:val="&lt;cite&gt;&lt;get_serialized /&gt;&lt;handle&gt;Psych_Cite_232&lt;/handle&gt;&lt;use_pattern&gt;Full.USStatute&lt;/use_pattern&gt;11 U.S.C. § 524(j)&lt;/cite&gt;"/>
    <w:docVar w:name="Psych_Cite_232_NODE_DATA" w:val="&lt;Node_Data&gt;_x000d__x000a_  &lt;foundBy&gt;PsychStat&lt;/foundBy&gt;_x000d__x000a_  &lt;pattern&gt;Full.USStatute&lt;/pattern&gt;_x000d__x000a_  &lt;tabName&gt;11 U.S.C. § 524&lt;/tabName&gt;_x000d__x000a_&lt;/Node_Data&gt;"/>
    <w:docVar w:name="Psych_Cite_233[0]" w:val="&lt;cite&gt;&lt;get_serialized /&gt;&lt;handle&gt;Psych_Cite_233&lt;/handle&gt;&lt;use_pattern&gt;SectionOnly&lt;/use_pattern&gt;§ 524(j)&lt;/cite&gt;"/>
    <w:docVar w:name="Psych_Cite_233_NODE_DATA" w:val="&lt;Node_Data&gt;_x000d__x000a_  &lt;foundBy&gt;PsychOrphan&lt;/foundBy&gt;_x000d__x000a_  &lt;pattern&gt;SectionOnly&lt;/pattern&gt;_x000d__x000a_  &lt;tabName&gt;§ 524(a)(2)&lt;/tabName&gt;_x000d__x000a_&lt;/Node_Data&gt;"/>
    <w:docVar w:name="Psych_Cite_234[0]" w:val="&lt;cite&gt;&lt;get_serialized /&gt;&lt;handle&gt;Psych_Cite_234&lt;/handle&gt;&lt;use_pattern&gt;SectionOnly&lt;/use_pattern&gt;Section 524(j)&lt;/cite&gt;"/>
    <w:docVar w:name="Psych_Cite_234_NODE_DATA" w:val="&lt;Node_Data&gt;_x000d__x000a_  &lt;foundBy&gt;PsychOrphan&lt;/foundBy&gt;_x000d__x000a_  &lt;pattern&gt;SectionOnly&lt;/pattern&gt;_x000d__x000a_  &lt;tabName&gt;§ 524(a)(2)&lt;/tabName&gt;_x000d__x000a_&lt;/Node_Data&gt;"/>
    <w:docVar w:name="Psych_Cite_235[0]" w:val="&lt;cite&gt;&lt;get_serialized /&gt;&lt;handle&gt;Psych_Cite_235&lt;/handle&gt;&lt;use_pattern&gt;SectionOnly&lt;/use_pattern&gt;§ 524(a)(2)&lt;/cite&gt;"/>
    <w:docVar w:name="Psych_Cite_235_NODE_DATA" w:val="&lt;Node_Data&gt;_x000d__x000a_  &lt;foundBy&gt;PsychOrphan&lt;/foundBy&gt;_x000d__x000a_  &lt;pattern&gt;SectionOnly&lt;/pattern&gt;_x000d__x000a_  &lt;tabName&gt;§ 524(a)(2)&lt;/tabName&gt;_x000d__x000a_&lt;/Node_Data&gt;"/>
    <w:docVar w:name="Psych_Cite_236[0]" w:val="&lt;cite&gt;&lt;get_serialized /&gt;&lt;handle&gt;Psych_Cite_236&lt;/handle&gt;&lt;use_pattern&gt;Full.CaseCitation&lt;/use_pattern&gt;In re Wilson, 372 B.R. 816, 819-20 (Bankr. D. S.C. 2007)&lt;/cite&gt;"/>
    <w:docVar w:name="Psych_Cite_236_NODE_DATA" w:val="&lt;Node_Data&gt;_x000d__x000a_  &lt;foundBy&gt;PsychCase&lt;/foundBy&gt;_x000d__x000a_  &lt;pattern&gt;Full.CaseCitation&lt;/pattern&gt;_x000d__x000a_  &lt;tabName&gt;372 B.R. 816&lt;/tabName&gt;_x000d__x000a_&lt;/Node_Data&gt;"/>
    <w:docVar w:name="Psych_Cite_237[0]" w:val="&lt;cite&gt;&lt;get_serialized /&gt;&lt;handle&gt;Psych_Cite_237&lt;/handle&gt;&lt;use_pattern&gt;Full.USStatute&lt;/use_pattern&gt;11 U.S.C. § 524(j)&lt;/cite&gt;"/>
    <w:docVar w:name="Psych_Cite_237_NODE_DATA" w:val="&lt;Node_Data&gt;_x000d__x000a_  &lt;foundBy&gt;PsychStat&lt;/foundBy&gt;_x000d__x000a_  &lt;pattern&gt;Full.USStatute&lt;/pattern&gt;_x000d__x000a_  &lt;tabName&gt;11 U.S.C. § 524&lt;/tabName&gt;_x000d__x000a_&lt;/Node_Data&gt;"/>
    <w:docVar w:name="Psych_Cite_238[0]" w:val="&lt;cite&gt;&lt;get_serialized /&gt;&lt;handle&gt;Psych_Cite_238&lt;/handle&gt;&lt;use_pattern&gt;SectionOnly&lt;/use_pattern&gt;§ 524(j)&lt;/cite&gt;"/>
    <w:docVar w:name="Psych_Cite_238_NODE_DATA" w:val="&lt;Node_Data&gt;_x000d__x000a_  &lt;foundBy&gt;PsychOrphan&lt;/foundBy&gt;_x000d__x000a_  &lt;pattern&gt;SectionOnly&lt;/pattern&gt;_x000d__x000a_  &lt;tabName&gt;§ 524(a)(2)&lt;/tabName&gt;_x000d__x000a_&lt;/Node_Data&gt;"/>
    <w:docVar w:name="Psych_Cite_239[0]" w:val="&lt;cite&gt;&lt;get_serialized /&gt;&lt;handle&gt;Psych_Cite_239&lt;/handle&gt;&lt;use_pattern&gt;SectionOnly&lt;/use_pattern&gt;Section 524(j)&lt;/cite&gt;"/>
    <w:docVar w:name="Psych_Cite_239_NODE_DATA" w:val="&lt;Node_Data&gt;_x000d__x000a_  &lt;foundBy&gt;PsychOrphan&lt;/foundBy&gt;_x000d__x000a_  &lt;pattern&gt;SectionOnly&lt;/pattern&gt;_x000d__x000a_  &lt;tabName&gt;§ 524(a)(2)&lt;/tabName&gt;_x000d__x000a_&lt;/Node_Data&gt;"/>
    <w:docVar w:name="Psych_Cite_240[0]" w:val="&lt;cite&gt;&lt;get_serialized /&gt;&lt;handle&gt;Psych_Cite_240&lt;/handle&gt;&lt;use_pattern&gt;SectionOnly&lt;/use_pattern&gt;Section 524(j)&lt;/cite&gt;"/>
    <w:docVar w:name="Psych_Cite_240_NODE_DATA" w:val="&lt;Node_Data&gt;_x000d__x000a_  &lt;foundBy&gt;PsychOrphan&lt;/foundBy&gt;_x000d__x000a_  &lt;pattern&gt;SectionOnly&lt;/pattern&gt;_x000d__x000a_  &lt;tabName&gt;§ 524(a)(2)&lt;/tabName&gt;_x000d__x000a_&lt;/Node_Data&gt;"/>
    <w:docVar w:name="Psych_Cite_241[0]" w:val="&lt;cite&gt;&lt;get_serialized /&gt;&lt;handle&gt;Psych_Cite_241&lt;/handle&gt;&lt;use_pattern&gt;SectionOnly&lt;/use_pattern&gt;§ 524(j)&lt;/cite&gt;"/>
    <w:docVar w:name="Psych_Cite_241_NODE_DATA" w:val="&lt;Node_Data&gt;_x000d__x000a_  &lt;foundBy&gt;PsychOrphan&lt;/foundBy&gt;_x000d__x000a_  &lt;pattern&gt;SectionOnly&lt;/pattern&gt;_x000d__x000a_  &lt;tabName&gt;§ 524(a)(2)&lt;/tabName&gt;_x000d__x000a_&lt;/Node_Data&gt;"/>
    <w:docVar w:name="Psych_Cite_242[0]" w:val="&lt;cite&gt;&lt;get_serialized /&gt;&lt;handle&gt;Psych_Cite_242&lt;/handle&gt;&lt;use_pattern&gt;SectionOnly&lt;/use_pattern&gt;§ 524(j)&lt;/cite&gt;"/>
    <w:docVar w:name="Psych_Cite_242_NODE_DATA" w:val="&lt;Node_Data&gt;_x000d__x000a_  &lt;foundBy&gt;PsychOrphan&lt;/foundBy&gt;_x000d__x000a_  &lt;pattern&gt;SectionOnly&lt;/pattern&gt;_x000d__x000a_  &lt;tabName&gt;§ 524(a)(2)&lt;/tabName&gt;_x000d__x000a_&lt;/Node_Data&gt;"/>
    <w:docVar w:name="Psych_Cite_243[0]" w:val="&lt;cite&gt;&lt;get_serialized /&gt;&lt;handle&gt;Psych_Cite_243&lt;/handle&gt;&lt;use_pattern&gt;Full.CaseCitation&lt;/use_pattern&gt;Manikan v. Peters &amp;amp; Freedman, L.L.P., 981 F.3d 712, 717  n. 5 (9th Cir. 2020) (collecting cases)&lt;/cite&gt;"/>
    <w:docVar w:name="Psych_Cite_243_NODE_DATA" w:val="&lt;Node_Data&gt;_x000d__x000a_  &lt;foundBy&gt;PsychCase&lt;/foundBy&gt;_x000d__x000a_  &lt;pattern&gt;Full.CaseCitation&lt;/pattern&gt;_x000d__x000a_  &lt;tabName&gt;981 F.3d 712&lt;/tabName&gt;_x000d__x000a_&lt;/Node_Data&gt;"/>
    <w:docVar w:name="Psych_Cite_244[0]" w:val="&lt;cite&gt;&lt;get_serialized /&gt;&lt;handle&gt;Psych_Cite_244&lt;/handle&gt;&lt;use_pattern&gt;Full.CaseCitation&lt;/use_pattern&gt;Guthrie v PHH Mtge. Corp., 79 F.4th 328, 342 (4th Cir. 2023), cert denied, 2024 WL 1839108 (U.S. Apr. 29, 2024)&lt;/cite&gt;"/>
    <w:docVar w:name="Psych_Cite_244_NODE_DATA" w:val="&lt;Node_Data&gt;_x000d__x000a_  &lt;foundBy&gt;PsychCase&lt;/foundBy&gt;_x000d__x000a_  &lt;pattern&gt;Full.CaseCitation&lt;/pattern&gt;_x000d__x000a_  &lt;tabName&gt;79 F.4th 328&lt;/tabName&gt;_x000d__x000a_&lt;/Node_Data&gt;"/>
    <w:docVar w:name="Psych_Cite_246[0]" w:val="&lt;cite&gt;&lt;get_serialized /&gt;&lt;handle&gt;Psych_Cite_246&lt;/handle&gt;&lt;use_pattern&gt;Full.UnreportedCaseCitation&lt;/use_pattern&gt;Prindle v. Carrington Mtge. Services, LLC, 2016 WL 4369424 (M.D. Fla. Aug. 16, 2016)&lt;/cite&gt;"/>
    <w:docVar w:name="Psych_Cite_246_NODE_DATA" w:val="&lt;Node_Data&gt;_x000d__x000a_  &lt;foundBy&gt;PsychCase&lt;/foundBy&gt;_x000d__x000a_  &lt;pattern&gt;Full.UnreportedCaseCitation&lt;/pattern&gt;_x000d__x000a_  &lt;tabName&gt;2016 wl 4369424&lt;/tabName&gt;_x000d__x000a_&lt;/Node_Data&gt;"/>
    <w:docVar w:name="Psych_Cite_247[0]" w:val="&lt;cite&gt;&lt;get_serialized /&gt;&lt;handle&gt;Psych_Cite_247&lt;/handle&gt;&lt;use_pattern&gt;SectionOnly&lt;/use_pattern&gt;§ 524(j)&lt;/cite&gt;"/>
    <w:docVar w:name="Psych_Cite_247_NODE_DATA" w:val="&lt;Node_Data&gt;_x000d__x000a_  &lt;foundBy&gt;PsychOrphan&lt;/foundBy&gt;_x000d__x000a_  &lt;pattern&gt;SectionOnly&lt;/pattern&gt;_x000d__x000a_  &lt;tabName&gt;§ 524(a)(2)&lt;/tabName&gt;_x000d__x000a_&lt;/Node_Data&gt;"/>
    <w:docVar w:name="Psych_Cite_248[0]" w:val="&lt;cite&gt;&lt;get_serialized /&gt;&lt;handle&gt;Psych_Cite_248&lt;/handle&gt;&lt;use_pattern&gt;SectionOnly&lt;/use_pattern&gt;§ 524(j)&lt;/cite&gt;"/>
    <w:docVar w:name="Psych_Cite_248_NODE_DATA" w:val="&lt;Node_Data&gt;_x000d__x000a_  &lt;foundBy&gt;PsychOrphan&lt;/foundBy&gt;_x000d__x000a_  &lt;pattern&gt;SectionOnly&lt;/pattern&gt;_x000d__x000a_  &lt;tabName&gt;§ 524(a)(2)&lt;/tabName&gt;_x000d__x000a_&lt;/Node_Data&gt;"/>
    <w:docVar w:name="Psych_Cite_249[0]" w:val="&lt;cite&gt;&lt;get_serialized /&gt;&lt;handle&gt;Psych_Cite_249&lt;/handle&gt;&lt;use_pattern&gt;Full.UnreportedCaseCitation&lt;/use_pattern&gt;Prindle, 2016 WL 4369424, at *14-15&lt;/cite&gt;"/>
    <w:docVar w:name="Psych_Cite_249_NODE_DATA" w:val="&lt;Node_Data&gt;_x000d__x000a_  &lt;foundBy&gt;PsychCase&lt;/foundBy&gt;_x000d__x000a_  &lt;pattern&gt;Full.UnreportedCaseCitation&lt;/pattern&gt;_x000d__x000a_  &lt;tabName&gt;2016 wl 4369424&lt;/tabName&gt;_x000d__x000a_&lt;/Node_Data&gt;"/>
    <w:docVar w:name="Psych_Cite_25[0]" w:val="&lt;citation&gt;&lt;citation._original_string&gt;Ho v. ReconTrust Co., 858 F.3d 568, 572 (9th Cir. 2017), cert denied 138  S. Ct. 504 (2017) (“Because the money collected from a [foreclosure] trustee’s sale is not money owed by a consumer, it isn’t ‘debt’ as defined by the FDCPA.”)&lt;/citation._original_string&gt;&lt;citation._current_string&gt;Vien-Phuong Thi Ho v. Recontrust Co., NA, 858 F.3d 568, 572 (9th Cir.), cert. denied, 138 S. Ct. 504 (2017) (“Because the money collected from a [foreclosure] trustee’s sale is not money owed by a consumer, it isn’t ‘debt’ as defined by the FDCPA.”)&lt;/citation._current_string&gt;&lt;citation._full_string&gt;Vien-Phuong Thi Ho v. Recontrust Co., NA, 858 F.3d 568, 572 (9th Cir.), cert. denied, 138 S. Ct. 504 (2017) (“Because the money collected from a [foreclosure] trustee’s sale is not money owed by a consumer, it isn’t ‘debt’ as defined by the FDCPA.”)&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Vien-Phuong Thi Ho&lt;/citation.value2&gt;&lt;citation.key3&gt;CaseName.FirstParty._Pattern&lt;/citation.key3&gt;&lt;citation.value3&gt;Party.Party&lt;/citation.value3&gt;&lt;citation.key4&gt;CaseName.FirstParty.Party&lt;/citation.key4&gt;&lt;citation.value4&gt;Vien-Phuong Thi Ho&lt;/citation.value4&gt;&lt;citation.key5&gt;CaseName.SecondParty&lt;/citation.key5&gt;&lt;citation.value5&gt;Recontrust Co., NA&lt;/citation.value5&gt;&lt;citation.key6&gt;CaseName.SecondParty._Pattern&lt;/citation.key6&gt;&lt;citation.value6&gt;Party.Party&lt;/citation.value6&gt;&lt;citation.key7&gt;CaseName.SecondParty.Party&lt;/citation.key7&gt;&lt;citation.value7&gt;Recontrust Co., NA&lt;/citation.value7&gt;&lt;citation.key8&gt;CaseName.v&lt;/citation.key8&gt;&lt;citation.value8&gt;v.&lt;/citation.value8&gt;&lt;citation.key9&gt;CourtParenthetical&lt;/citation.key9&gt;&lt;citation.value9&gt; (9th Cir.) &lt;/citation.value9&gt;&lt;citation.key10&gt;CourtParenthetical._Pattern&lt;/citation.key10&gt;&lt;citation.value10&gt;CourtParenthetical.CourtParenthetical&lt;/citation.value10&gt;&lt;citation.key11&gt;CourtParenthetical.CourtName&lt;/citation.key11&gt;&lt;citation.value11&gt;9th Cir.&lt;/citation.value11&gt;&lt;citation.key12&gt;CourtParenthetical.CourtName._Pattern&lt;/citation.key12&gt;&lt;citation.value12&gt;CourtName.CourtName&lt;/citation.value12&gt;&lt;citation.key13&gt;CourtParenthetical.CourtName.CourtName&lt;/citation.key13&gt;&lt;citation.value13&gt;9th Cir.&lt;/citation.value13&gt;&lt;citation.key14&gt;CourtParenthetical.Date&lt;/citation.key14&gt;&lt;citation.value14&gt;2017 &lt;/citation.value14&gt;&lt;citation.key15&gt;CourtParenthetical.Date._Pattern&lt;/citation.key15&gt;&lt;citation.value15&gt;CourtParenthetical.Date.Date&lt;/citation.value15&gt;&lt;citation.key16&gt;CourtParenthetical.Date.Year&lt;/citation.key16&gt;&lt;citation.value16&gt;2017&lt;/citation.value16&gt;&lt;citation.key17&gt;CourtParenthetical.Date.Year._Pattern&lt;/citation.key17&gt;&lt;citation.value17&gt;CourtParenthetical.Date.Year.Year&lt;/citation.value17&gt;&lt;citation.key18&gt;CourtParenthetical.Date.Year.Year&lt;/citation.key18&gt;&lt;citation.value18&gt;*NO_GEN*&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Vien-Phuong Thi Ho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858 F.3d 568, 572&lt;/citation.value30&gt;&lt;citation.key31&gt;Reporter.[&lt;/citation.key31&gt;&lt;citation.value31&gt;[&lt;/citation.value31&gt;&lt;citation.key32&gt;Reporter.]&lt;/citation.key32&gt;&lt;citation.value32&gt;]&lt;/citation.value32&gt;&lt;citation.key33&gt;Reporter.__PinPages&lt;/citation.key33&gt;&lt;citation.value33&gt;572&lt;/citation.value33&gt;&lt;citation.key34&gt;Reporter.__PinPages._Pattern&lt;/citation.key34&gt;&lt;citation.value34&gt;PinPages.PinPages&lt;/citation.value34&gt;&lt;citation.key35&gt;Reporter.__PinPages.First&lt;/citation.key35&gt;&lt;citation.value35&gt;572&lt;/citation.value35&gt;&lt;citation.key36&gt;Reporter.__PinPages.First.__PageNumber&lt;/citation.key36&gt;&lt;citation.value36&gt;572&lt;/citation.value36&gt;&lt;citation.key37&gt;Reporter.__PinPages.First._Pattern&lt;/citation.key37&gt;&lt;citation.value37&gt;FirstPageInRange.FirstPageInRange&lt;/citation.value37&gt;&lt;citation.key38&gt;Reporter._Pattern&lt;/citation.key38&gt;&lt;citation.value38&gt;Reporter.Reporter&lt;/citation.value38&gt;&lt;citation.key39&gt;Reporter.FirstPage&lt;/citation.key39&gt;&lt;citation.value39&gt;568&lt;/citation.value39&gt;&lt;citation.key40&gt;Reporter.Name&lt;/citation.key40&gt;&lt;citation.value40&gt;F.3d&lt;/citation.value40&gt;&lt;citation.key41&gt;Reporter.page&lt;/citation.key41&gt;&lt;citation.value41&gt;page&lt;/citation.value41&gt;&lt;citation.key42&gt;Reporter.Reporter.page&lt;/citation.key42&gt;&lt;citation.value42&gt;page&lt;/citation.value42&gt;&lt;citation.key43&gt;Reporter.RequiredComma&lt;/citation.key43&gt;&lt;citation.value43&gt;, &lt;/citation.value43&gt;&lt;citation.key44&gt;Reporter.RequiredComma._Pattern&lt;/citation.key44&gt;&lt;citation.value44&gt;RequiredComma.RequiredComma&lt;/citation.value44&gt;&lt;citation.key45&gt;Reporter.RequiredComma.Comma&lt;/citation.key45&gt;&lt;citation.value45&gt;,&lt;/citation.value45&gt;&lt;citation.key46&gt;Reporter.Volume&lt;/citation.key46&gt;&lt;citation.value46&gt;858&lt;/citation.value46&gt;&lt;citation.key47&gt;RequiredComma&lt;/citation.key47&gt;&lt;citation.value47&gt;, &lt;/citation.value47&gt;&lt;citation.key48&gt;RequiredComma._Pattern&lt;/citation.key48&gt;&lt;citation.value48&gt;RequiredComma.RequiredComma&lt;/citation.value48&gt;&lt;citation.key49&gt;RequiredComma.Comma&lt;/citation.key49&gt;&lt;citation.value49&gt;,&lt;/citation.value49&gt;&lt;citation.key50&gt;SecondParty&lt;/citation.key50&gt;&lt;citation.value50&gt;Recontrust Co., NA &lt;/citation.value50&gt;&lt;citation.key51&gt;SubsequentHistoricalPhrase&lt;/citation.key51&gt;&lt;citation.value51&gt;cert. denied, 138 S. Ct. 504 (2017) (“Because the money collected from a [foreclosure] trustee’s sale is not money owed by a consumer, it isn’t ‘debt’ as defined by the FDCPA.”) &lt;/citation.value51&gt;&lt;citation.key52&gt;SubsequentHistoricalPhrase._Pattern&lt;/citation.key52&gt;&lt;citation.value52&gt;SubsequentHistoricalPhrase.SubsequentHistoricalPhrase&lt;/citation.value52&gt;&lt;citation.key53&gt;SubsequentHistoricalPhrase.CaseCitation&lt;/citation.key53&gt;&lt;citation.value53&gt;138 S. Ct. 504 (2017) (“Because the money collected from a [foreclosure] trustee’s sale is not money owed by a consumer, it isn’t ‘debt’ as defined by the FDCPA.”) &lt;/citation.value53&gt;&lt;citation.key54&gt;SubsequentHistoricalPhrase.CaseCitation._Pattern&lt;/citation.key54&gt;&lt;citation.value54&gt;NextCase.NextCase&lt;/citation.value54&gt;&lt;citation.key55&gt;SubsequentHistoricalPhrase.CaseCitation.CaseName.FirstParty.Party&lt;/citation.key55&gt;&lt;citation.value55&gt;*NO_GEN*&lt;/citation.value55&gt;&lt;citation.key56&gt;SubsequentHistoricalPhrase.CaseCitation.CourtParenthetical&lt;/citation.key56&gt;&lt;citation.value56&gt; (2017) &lt;/citation.value56&gt;&lt;citation.key57&gt;SubsequentHistoricalPhrase.CaseCitation.CourtParenthetical._Pattern&lt;/citation.key57&gt;&lt;citation.value57&gt;CourtParenthetical.CourtParenthetical&lt;/citation.value57&gt;&lt;citation.key58&gt;SubsequentHistoricalPhrase.CaseCitation.CourtParenthetical.Date&lt;/citation.key58&gt;&lt;citation.value58&gt;2017 &lt;/citation.value58&gt;&lt;citation.key59&gt;SubsequentHistoricalPhrase.CaseCitation.CourtParenthetical.Date._Pattern&lt;/citation.key59&gt;&lt;citation.value59&gt;Date.Date&lt;/citation.value59&gt;&lt;citation.key60&gt;SubsequentHistoricalPhrase.CaseCitation.CourtParenthetical.Date.Year&lt;/citation.key60&gt;&lt;citation.value60&gt;2017 &lt;/citation.value60&gt;&lt;citation.key61&gt;SubsequentHistoricalPhrase.CaseCitation.CourtParenthetical.Date.Year._Pattern&lt;/citation.key61&gt;&lt;citation.value61&gt;Year.Year&lt;/citation.value61&gt;&lt;citation.key62&gt;SubsequentHistoricalPhrase.CaseCitation.CourtParenthetical.Date.Year.Year&lt;/citation.key62&gt;&lt;citation.value62&gt;2017&lt;/citation.value62&gt;&lt;citation.key63&gt;SubsequentHistoricalPhrase.CaseCitation.CourtParenthetical.ForbiddenComma._Pattern&lt;/citation.key63&gt;&lt;citation.value63&gt;ForbiddenComma.ForbiddenComma&lt;/citation.value63&gt;&lt;citation.key64&gt;SubsequentHistoricalPhrase.CaseCitation.CourtParenthetical.Switch ( [ L&lt;/citation.key64&gt;&lt;citation.value64&gt; (&lt;/citation.value64&gt;&lt;citation.key65&gt;SubsequentHistoricalPhrase.CaseCitation.CourtParenthetical.Switch ( [ L.(&lt;/citation.key65&gt;&lt;citation.value65&gt;(&lt;/citation.value65&gt;&lt;citation.key66&gt;SubsequentHistoricalPhrase.CaseCitation.CourtParenthetical.Switch ( [ L._Pattern&lt;/citation.key66&gt;&lt;citation.value66&gt;Switch ( [ L.Switch ( [ L&lt;/citation.value66&gt;&lt;citation.key67&gt;SubsequentHistoricalPhrase.CaseCitation.CourtParenthetical.Switch ) ] R&lt;/citation.key67&gt;&lt;citation.value67&gt;) &lt;/citation.value67&gt;&lt;citation.key68&gt;SubsequentHistoricalPhrase.CaseCitation.CourtParenthetical.Switch ) ] R.)&lt;/citation.key68&gt;&lt;citation.value68&gt;)&lt;/citation.value68&gt;&lt;citation.key69&gt;SubsequentHistoricalPhrase.CaseCitation.CourtParenthetical.Switch ) ] R._Pattern&lt;/citation.key69&gt;&lt;citation.value69&gt;Switch ) ] R.Switch ) ] R&lt;/citation.value69&gt;&lt;citation.key70&gt;SubsequentHistoricalPhrase.CaseCitation.NY L Paren&lt;/citation.key70&gt;&lt;citation.value70&gt;(&lt;/citation.value70&gt;&lt;citation.key71&gt;SubsequentHistoricalPhrase.CaseCitation.NY R Paren&lt;/citation.key71&gt;&lt;citation.value71&gt;)&lt;/citation.value71&gt;&lt;citation.key72&gt;SubsequentHistoricalPhrase.CaseCitation.NYNextCase&lt;/citation.key72&gt;&lt;citation.value72&gt;,&lt;/citation.value72&gt;&lt;citation.key73&gt;SubsequentHistoricalPhrase.CaseCitation.NYNextCaseEnd&lt;/citation.key73&gt;&lt;citation.value73&gt;, &lt;/citation.value73&gt;&lt;citation.key74&gt;SubsequentHistoricalPhrase.CaseCitation.Parenthetical&lt;/citation.key74&gt;&lt;citation.value74&gt; (“Because the money collected from a [foreclosure] trustee’s sale is not money owed by a consumer, it isn’t ‘debt’ as defined by the FDCPA.”) &lt;/citation.value74&gt;&lt;citation.key75&gt;SubsequentHistoricalPhrase.CaseCitation.Parenthetical.([&lt;/citation.key75&gt;&lt;citation.value75&gt; (&lt;/citation.value75&gt;&lt;citation.key76&gt;SubsequentHistoricalPhrase.CaseCitation.Parenthetical.([.(&lt;/citation.key76&gt;&lt;citation.value76&gt;(&lt;/citation.value76&gt;&lt;citation.key77&gt;SubsequentHistoricalPhrase.CaseCitation.Parenthetical.([._Pattern&lt;/citation.key77&gt;&lt;citation.value77&gt;([.([&lt;/citation.value77&gt;&lt;citation.key78&gt;SubsequentHistoricalPhrase.CaseCitation.Parenthetical.])&lt;/citation.key78&gt;&lt;citation.value78&gt;) &lt;/citation.value78&gt;&lt;citation.key79&gt;SubsequentHistoricalPhrase.CaseCitation.Parenthetical.]).)&lt;/citation.key79&gt;&lt;citation.value79&gt;)&lt;/citation.value79&gt;&lt;citation.key80&gt;SubsequentHistoricalPhrase.CaseCitation.Parenthetical.])._Pattern&lt;/citation.key80&gt;&lt;citation.value80&gt;]).])&lt;/citation.value80&gt;&lt;citation.key81&gt;SubsequentHistoricalPhrase.CaseCitation.Parenthetical.__OtherReasonableExplanation&lt;/citation.key81&gt;&lt;citation.value81&gt;“Because the money collected from a [foreclosure] trustee’s sale is not money owed by a consumer, it isn’t ‘debt’ as defined by the FDCPA.”&lt;/citation.value81&gt;&lt;citation.key82&gt;SubsequentHistoricalPhrase.CaseCitation.Parenthetical._Pattern&lt;/citation.key82&gt;&lt;citation.value82&gt;Parenthetical.Parenthetical&lt;/citation.value82&gt;&lt;citation.key83&gt;SubsequentHistoricalPhrase.CaseCitation.Reporter&lt;/citation.key83&gt;&lt;citation.value83&gt;138 S. Ct. 504 &lt;/citation.value83&gt;&lt;citation.key84&gt;SubsequentHistoricalPhrase.CaseCitation.Reporter.[&lt;/citation.key84&gt;&lt;citation.value84&gt;[&lt;/citation.value84&gt;&lt;citation.key85&gt;SubsequentHistoricalPhrase.CaseCitation.Reporter.]&lt;/citation.key85&gt;&lt;citation.value85&gt;]&lt;/citation.value85&gt;&lt;citation.key86&gt;SubsequentHistoricalPhrase.CaseCitation.Reporter._Pattern&lt;/citation.key86&gt;&lt;citation.value86&gt;Reporter.Reporter&lt;/citation.value86&gt;&lt;citation.key87&gt;SubsequentHistoricalPhrase.CaseCitation.Reporter.FirstPage&lt;/citation.key87&gt;&lt;citation.value87&gt;504&lt;/citation.value87&gt;&lt;citation.key88&gt;SubsequentHistoricalPhrase.CaseCitation.Reporter.Name&lt;/citation.key88&gt;&lt;citation.value88&gt;S. Ct.&lt;/citation.value88&gt;&lt;citation.key89&gt;SubsequentHistoricalPhrase.CaseCitation.Reporter.page&lt;/citation.key89&gt;&lt;citation.value89&gt;page&lt;/citation.value89&gt;&lt;citation.key90&gt;SubsequentHistoricalPhrase.CaseCitation.Reporter.Reporter.page&lt;/citation.key90&gt;&lt;citation.value90&gt;page&lt;/citation.value90&gt;&lt;citation.key91&gt;SubsequentHistoricalPhrase.CaseCitation.Reporter.Volume&lt;/citation.key91&gt;&lt;citation.value91&gt;138&lt;/citation.value91&gt;&lt;citation.key92&gt;SubsequentHistoricalPhrase.CaseCitation.supra&lt;/citation.key92&gt;&lt;citation.value92&gt;supra,&lt;/citation.value92&gt;&lt;citation.key93&gt;SubsequentHistoricalPhrase.CaseCitation.supra.,&lt;/citation.key93&gt;&lt;citation.value93&gt;, &lt;/citation.value93&gt;&lt;citation.key94&gt;SubsequentHistoricalPhrase.CaseCitation.supra._Pattern&lt;/citation.key94&gt;&lt;citation.value94&gt;ShortCaseSupra.ShortCaseSupra&lt;/citation.value94&gt;&lt;citation.key95&gt;SubsequentHistoricalPhrase.CaseCitation.supra.supra&lt;/citation.key95&gt;&lt;citation.value95&gt;supra&lt;/citation.value95&gt;&lt;citation.key96&gt;SubsequentHistoricalPhrase.SameCase&lt;/citation.key96&gt;&lt;citation.value96&gt;SameCase&lt;/citation.value96&gt;&lt;citation.key97&gt;SubsequentHistoricalPhrase.SubseqHistPhrasesPrior&lt;/citation.key97&gt;&lt;citation.value97&gt;cert. denied&lt;/citation.value97&gt;&lt;citation.key98&gt;supra&lt;/citation.key98&gt;&lt;citation.value98&gt;&lt;/citation.value98&gt;&lt;citation.key99&gt;supra.,&lt;/citation.key99&gt;&lt;citation.value99&gt;, &lt;/citation.value99&gt;&lt;citation.key100&gt;supra._Pattern&lt;/citation.key100&gt;&lt;citation.value100&gt;ShortCaseSupra.ShortCaseSupra&lt;/citation.value100&gt;&lt;citation.key101&gt;supra.supra&lt;/citation.key101&gt;&lt;citation.value101&gt;supra&lt;/citation.value101&gt;&lt;citation.key102&gt;master_name&lt;/citation.key102&gt;&lt;citation.value102&gt;___RESULTS_61&lt;/citation.value102&gt;&lt;/citation&gt;"/>
    <w:docVar w:name="Psych_Cite_25_IS_CONFIRMED" w:val=" "/>
    <w:docVar w:name="Psych_Cite_25_NODE_DATA" w:val="&lt;Node_Data&gt;_x000d__x000a_  &lt;foundBy&gt;PsychCase&lt;/foundBy&gt;_x000d__x000a_  &lt;pattern&gt;Full.CaseCitation&lt;/pattern&gt;_x000d__x000a_  &lt;tabName&gt;858 F.3d 568&lt;/tabName&gt;_x000d__x000a_&lt;/Node_Data&gt;"/>
    <w:docVar w:name="Psych_Cite_250[0]" w:val="&lt;cite&gt;&lt;get_serialized /&gt;&lt;handle&gt;Psych_Cite_250&lt;/handle&gt;&lt;use_pattern&gt;Full.CaseCitation&lt;/use_pattern&gt;FDCPA. Daniels v. Select Portfolio Servicing, Inc., 34 F.4th 1260, 1271 (11th Cir. 2022)&lt;/cite&gt;"/>
    <w:docVar w:name="Psych_Cite_250_NODE_DATA" w:val="&lt;Node_Data&gt;_x000d__x000a_  &lt;foundBy&gt;PsychCase&lt;/foundBy&gt;_x000d__x000a_  &lt;pattern&gt;Full.CaseCitation&lt;/pattern&gt;_x000d__x000a_  &lt;tabName&gt;34 F.4th 1260&lt;/tabName&gt;_x000d__x000a_&lt;/Node_Data&gt;"/>
    <w:docVar w:name="Psych_Cite_251[0]" w:val="&lt;cite&gt;&lt;get_serialized /&gt;&lt;handle&gt;Psych_Cite_251&lt;/handle&gt;&lt;use_pattern&gt;Full.UnreportedCaseCitation&lt;/use_pattern&gt;Smith v. Specialized Loan Servicing, LLC, 2017 WL 1711283, * 6 (S.D. Cal. May 3, 2017) (assessment of foreclosure costs and fees, property inspection charges, and corporate advances)&lt;/cite&gt;"/>
    <w:docVar w:name="Psych_Cite_251_NODE_DATA" w:val="&lt;Node_Data&gt;_x000d__x000a_  &lt;foundBy&gt;PsychCase&lt;/foundBy&gt;_x000d__x000a_  &lt;pattern&gt;Full.UnreportedCaseCitation&lt;/pattern&gt;_x000d__x000a_  &lt;tabName&gt;2017 wl 1711283&lt;/tabName&gt;_x000d__x000a_&lt;/Node_Data&gt;"/>
    <w:docVar w:name="Psych_Cite_252[0]" w:val="&lt;cite&gt;&lt;get_serialized /&gt;&lt;handle&gt;Psych_Cite_252&lt;/handle&gt;&lt;use_pattern&gt;Full.UnreportedCaseCitation&lt;/use_pattern&gt;Gritters v. Ocwen, 2014 WL 7451682, * 9 (N.D. Ill. Dec. 31, 2014) (“prolonged and repeated assessment of sums not owed”)&lt;/cite&gt;"/>
    <w:docVar w:name="Psych_Cite_252_NODE_DATA" w:val="&lt;Node_Data&gt;_x000d__x000a_  &lt;foundBy&gt;PsychCase&lt;/foundBy&gt;_x000d__x000a_  &lt;pattern&gt;Full.UnreportedCaseCitation&lt;/pattern&gt;_x000d__x000a_  &lt;tabName&gt;2014 wl 7451682&lt;/tabName&gt;_x000d__x000a_&lt;/Node_Data&gt;"/>
    <w:docVar w:name="Psych_Cite_253[0]" w:val="&lt;cite&gt;&lt;get_serialized /&gt;&lt;handle&gt;Psych_Cite_253&lt;/handle&gt;&lt;use_pattern&gt;Full.UnreportedCaseCitation&lt;/use_pattern&gt;Padgett v. OneWest Bank, FSB, 2010 WL 1539839 (N.D. W.Va. April 19, 2010) (improper assessment of late fees)&lt;/cite&gt;"/>
    <w:docVar w:name="Psych_Cite_253_NODE_DATA" w:val="&lt;Node_Data&gt;_x000d__x000a_  &lt;foundBy&gt;PsychCase&lt;/foundBy&gt;_x000d__x000a_  &lt;pattern&gt;Full.UnreportedCaseCitation&lt;/pattern&gt;_x000d__x000a_  &lt;tabName&gt;2010 wl 1539839&lt;/tabName&gt;_x000d__x000a_&lt;/Node_Data&gt;"/>
    <w:docVar w:name="Psych_Cite_254[0]" w:val="&lt;cite&gt;&lt;get_serialized /&gt;&lt;handle&gt;Psych_Cite_254&lt;/handle&gt;&lt;use_pattern&gt;Full.UnreportedCaseCitation&lt;/use_pattern&gt;Enis v. Bank of America, 2013 WL 840696 (N.D. Tex. Mar. 7, 2013) (late fees)&lt;/cite&gt;"/>
    <w:docVar w:name="Psych_Cite_254_NODE_DATA" w:val="&lt;Node_Data&gt;_x000d__x000a_  &lt;foundBy&gt;PsychCase&lt;/foundBy&gt;_x000d__x000a_  &lt;pattern&gt;Full.UnreportedCaseCitation&lt;/pattern&gt;_x000d__x000a_  &lt;tabName&gt;2013 wl 840696&lt;/tabName&gt;_x000d__x000a_&lt;/Node_Data&gt;"/>
    <w:docVar w:name="Psych_Cite_255[0]" w:val="&lt;cite&gt;&lt;get_serialized /&gt;&lt;handle&gt;Psych_Cite_255&lt;/handle&gt;&lt;use_pattern&gt;Full.CaseCitation&lt;/use_pattern&gt;Marais v. Chase Home Mortgage Finance, LLC, 24 F. Supp. 3d 712, 729 (S.D. Ohio 2014)&lt;/cite&gt;"/>
    <w:docVar w:name="Psych_Cite_255_NODE_DATA" w:val="&lt;Node_Data&gt;_x000d__x000a_  &lt;foundBy&gt;PsychCase&lt;/foundBy&gt;_x000d__x000a_  &lt;pattern&gt;Full.CaseCitation&lt;/pattern&gt;_x000d__x000a_  &lt;tabName&gt;24 F. Supp. 3d 712&lt;/tabName&gt;_x000d__x000a_&lt;/Node_Data&gt;"/>
    <w:docVar w:name="Psych_Cite_256[0]" w:val="&lt;cite&gt;&lt;get_serialized /&gt;&lt;handle&gt;Psych_Cite_256&lt;/handle&gt;&lt;use_pattern&gt;Id&lt;/use_pattern&gt;Id.&lt;/cite&gt;"/>
    <w:docVar w:name="Psych_Cite_256_NODE_DATA" w:val="&lt;Node_Data&gt;_x000d__x000a_  &lt;foundBy&gt;PsychId&lt;/foundBy&gt;_x000d__x000a_  &lt;pattern&gt;Id&lt;/pattern&gt;_x000d__x000a_  &lt;tabName&gt;2024 U.S. Dist. LEXIS 58962, *14&lt;/tabName&gt;_x000d__x000a_&lt;/Node_Data&gt;"/>
    <w:docVar w:name="Psych_Cite_257[0]" w:val="&lt;cite&gt;&lt;get_serialized /&gt;&lt;handle&gt;Psych_Cite_257&lt;/handle&gt;&lt;use_pattern&gt;Id&lt;/use_pattern&gt;Id.&lt;/cite&gt;"/>
    <w:docVar w:name="Psych_Cite_257_NODE_DATA" w:val="&lt;Node_Data&gt;_x000d__x000a_  &lt;foundBy&gt;PsychId&lt;/foundBy&gt;_x000d__x000a_  &lt;pattern&gt;Id&lt;/pattern&gt;_x000d__x000a_  &lt;tabName&gt;2024 U.S. Dist. LEXIS 58962, *14&lt;/tabName&gt;_x000d__x000a_&lt;/Node_Data&gt;"/>
    <w:docVar w:name="Psych_Cite_258[0]" w:val="&lt;cite&gt;&lt;get_serialized /&gt;&lt;handle&gt;Psych_Cite_258&lt;/handle&gt;&lt;use_pattern&gt;Full.CaseCitation&lt;/use_pattern&gt;FDCPA. Tabb v Ocwen Loan Servicing, LLC, 798 Fed. Appx. 726, 729 (3d Cir. 2020)&lt;/cite&gt;"/>
    <w:docVar w:name="Psych_Cite_258_NODE_DATA" w:val="&lt;Node_Data&gt;_x000d__x000a_  &lt;foundBy&gt;PsychCase&lt;/foundBy&gt;_x000d__x000a_  &lt;pattern&gt;Full.CaseCitation&lt;/pattern&gt;_x000d__x000a_  &lt;tabName&gt;798 F. App'x 726&lt;/tabName&gt;_x000d__x000a_&lt;/Node_Data&gt;"/>
    <w:docVar w:name="Psych_Cite_259[0]" w:val="&lt;cite&gt;&lt;get_serialized /&gt;&lt;handle&gt;Psych_Cite_259&lt;/handle&gt;&lt;use_pattern&gt;Full.UnreportedCaseCitation&lt;/use_pattern&gt;Koontz v. SN Servicing Corp., No. 5:23-CV-363, 2024 U.S. Dist. LEXIS 58962, at *14 (N.D.W. Va. Feb. 26, 2024)&lt;/cite&gt;"/>
    <w:docVar w:name="Psych_Cite_259_NODE_DATA" w:val="&lt;Node_Data&gt;_x000d__x000a_  &lt;foundBy&gt;PsychCase&lt;/foundBy&gt;_x000d__x000a_  &lt;pattern&gt;Full.UnreportedCaseCitation&lt;/pattern&gt;_x000d__x000a_  &lt;tabName&gt;2024 U.S. Dist. LEXIS 58962, *14&lt;/tabName&gt;_x000d__x000a_&lt;/Node_Data&gt;"/>
    <w:docVar w:name="Psych_Cite_260[0]" w:val="&lt;cite&gt;&lt;get_serialized /&gt;&lt;handle&gt;Psych_Cite_260&lt;/handle&gt;&lt;use_pattern&gt;Full.ProceduralRules&lt;/use_pattern&gt;Fed. R. App. P. Rule 29(a)(5)&lt;/cite&gt;"/>
    <w:docVar w:name="Psych_Cite_260_NODE_DATA" w:val="&lt;Node_Data&gt;_x000d__x000a_  &lt;foundBy&gt;PsychRop&lt;/foundBy&gt;_x000d__x000a_  &lt;pattern&gt;Full.ProceduralRules&lt;/pattern&gt;_x000d__x000a_  &lt;tabName&gt;Fed. R. App. P. R. 29&lt;/tabName&gt;_x000d__x000a_&lt;/Node_Data&gt;"/>
    <w:docVar w:name="Psych_Cite_261[0]" w:val="&lt;cite&gt;&lt;get_serialized /&gt;&lt;handle&gt;Psych_Cite_261&lt;/handle&gt;&lt;use_pattern&gt;Full.ProceduralRules&lt;/use_pattern&gt;Fed. R. App. P. 32(f)&lt;/cite&gt;"/>
    <w:docVar w:name="Psych_Cite_261_NODE_DATA" w:val="&lt;Node_Data&gt;_x000d__x000a_  &lt;foundBy&gt;PsychRop&lt;/foundBy&gt;_x000d__x000a_  &lt;pattern&gt;Full.ProceduralRules&lt;/pattern&gt;_x000d__x000a_  &lt;tabName&gt;Fed. R. App. P. 32&lt;/tabName&gt;_x000d__x000a_&lt;/Node_Data&gt;"/>
    <w:docVar w:name="Psych_Cite_262[0]" w:val="&lt;cite&gt;&lt;get_serialized /&gt;&lt;handle&gt;Psych_Cite_262&lt;/handle&gt;&lt;use_pattern&gt;Full.ProceduralRules&lt;/use_pattern&gt;Fed. R. App. P. 32(a)(5)&lt;/cite&gt;"/>
    <w:docVar w:name="Psych_Cite_262_NODE_DATA" w:val="&lt;Node_Data&gt;_x000d__x000a_  &lt;foundBy&gt;PsychRop&lt;/foundBy&gt;_x000d__x000a_  &lt;pattern&gt;Full.ProceduralRules&lt;/pattern&gt;_x000d__x000a_  &lt;tabName&gt;Fed. R. App. P. 32&lt;/tabName&gt;_x000d__x000a_&lt;/Node_Data&gt;"/>
    <w:docVar w:name="Psych_Cite_263[0]" w:val="&lt;cite&gt;&lt;get_serialized /&gt;&lt;handle&gt;Psych_Cite_263&lt;/handle&gt;&lt;use_pattern&gt;Full.ProceduralRules&lt;/use_pattern&gt;Fed. R. App. P. 32(a)(6)&lt;/cite&gt;"/>
    <w:docVar w:name="Psych_Cite_263_NODE_DATA" w:val="&lt;Node_Data&gt;_x000d__x000a_  &lt;foundBy&gt;PsychRop&lt;/foundBy&gt;_x000d__x000a_  &lt;pattern&gt;Full.ProceduralRules&lt;/pattern&gt;_x000d__x000a_  &lt;tabName&gt;Fed. R. App. P. 32&lt;/tabName&gt;_x000d__x000a_&lt;/Node_Data&gt;"/>
    <w:docVar w:name="Psych_Cite_264[0]" w:val="&lt;cite&gt;&lt;is_in_footnotes&gt;1&lt;/is_in_footnotes&gt;&lt;footnote_index&gt;1&lt;/footnote_index&gt;&lt;get_serialized /&gt;&lt;handle&gt;Psych_Cite_264&lt;/handle&gt;&lt;use_pattern&gt;Full.ProceduralRules&lt;/use_pattern&gt;Fed. R. App. P. 29(c)(5)&lt;/cite&gt;"/>
    <w:docVar w:name="Psych_Cite_264_NODE_DATA" w:val="&lt;Node_Data&gt;_x000d__x000a_  &lt;foundBy&gt;PsychRop&lt;/foundBy&gt;_x000d__x000a_  &lt;pattern&gt;Full.ProceduralRules&lt;/pattern&gt;_x000d__x000a_  &lt;tabName&gt;Fed. R. App. P. 29&lt;/tabName&gt;_x000d__x000a_&lt;/Node_Data&gt;"/>
    <w:docVar w:name="Psych_Cite_265[0]" w:val="&lt;cite&gt;&lt;is_in_footnotes&gt;1&lt;/is_in_footnotes&gt;&lt;footnote_index&gt;3&lt;/footnote_index&gt;&lt;get_serialized /&gt;&lt;handle&gt;Psych_Cite_265&lt;/handle&gt;&lt;use_pattern&gt;Full.CaseCitation&lt;/use_pattern&gt;Best v. Fed. National Mortg. Assn., 450 F. Supp. 3d 606, 628-29 (D. Md. 2020)&lt;/cite&gt;"/>
    <w:docVar w:name="Psych_Cite_265_NODE_DATA" w:val="&lt;Node_Data&gt;_x000d__x000a_  &lt;foundBy&gt;PsychCase&lt;/foundBy&gt;_x000d__x000a_  &lt;pattern&gt;Full.CaseCitation&lt;/pattern&gt;_x000d__x000a_  &lt;tabName&gt;450 F. Supp. 3d 606&lt;/tabName&gt;_x000d__x000a_&lt;/Node_Data&gt;"/>
    <w:docVar w:name="Psych_Cite_266[0]" w:val="&lt;cite&gt;&lt;is_in_footnotes&gt;1&lt;/is_in_footnotes&gt;&lt;footnote_index&gt;3&lt;/footnote_index&gt;&lt;get_serialized /&gt;&lt;handle&gt;Psych_Cite_266&lt;/handle&gt;&lt;use_pattern&gt;Full.USStatute&lt;/use_pattern&gt;15 U.S.C. § 1692a(6)&lt;/cite&gt;"/>
    <w:docVar w:name="Psych_Cite_266_NODE_DATA" w:val="&lt;Node_Data&gt;_x000d__x000a_  &lt;foundBy&gt;PsychStat&lt;/foundBy&gt;_x000d__x000a_  &lt;pattern&gt;Full.USStatute&lt;/pattern&gt;_x000d__x000a_  &lt;tabName&gt;15 U.S.C. § 1692a&lt;/tabName&gt;_x000d__x000a_&lt;/Node_Data&gt;"/>
    <w:docVar w:name="Psych_Cite_267[0]" w:val="&lt;cite&gt;&lt;is_in_footnotes&gt;1&lt;/is_in_footnotes&gt;&lt;footnote_index&gt;5&lt;/footnote_index&gt;&lt;get_serialized /&gt;&lt;handle&gt;Psych_Cite_267&lt;/handle&gt;&lt;use_pattern&gt;Full.CaseCitation&lt;/use_pattern&gt;Best v. Federal Nat’l Mortg. Ass’n, 450 F. Supp. 3d 606, 628-29 (D. Md. 2020) (FDCPA claims based on communications that misrepresented non-judicial foreclosure procedures not precluded by Obduskey)&lt;/cite&gt;"/>
    <w:docVar w:name="Psych_Cite_267_NODE_DATA" w:val="&lt;Node_Data&gt;_x000d__x000a_  &lt;foundBy&gt;PsychCase&lt;/foundBy&gt;_x000d__x000a_  &lt;pattern&gt;Full.CaseCitation&lt;/pattern&gt;_x000d__x000a_  &lt;tabName&gt;450 F. Supp. 3d 606&lt;/tabName&gt;_x000d__x000a_&lt;/Node_Data&gt;"/>
    <w:docVar w:name="Psych_Cite_268[0]" w:val="&lt;cite&gt;&lt;is_in_footnotes&gt;1&lt;/is_in_footnotes&gt;&lt;footnote_index&gt;5&lt;/footnote_index&gt;&lt;get_serialized /&gt;&lt;handle&gt;Psych_Cite_268&lt;/handle&gt;&lt;use_pattern&gt;Full.UnreportedCaseCitation&lt;/use_pattern&gt;Cooke v. Carrington Mortg. Servs., 2019 WL 3241128, at *2 (D. Md. July 17, 2019) (Obduskey’s limitation inapplicable where law firm not retained solely to execute a nonjudicial foreclosure and the alleged FDCPA violations involved conduct beyond standard procedures in a nonjudicial foreclosure)&lt;/cite&gt;"/>
    <w:docVar w:name="Psych_Cite_268_NODE_DATA" w:val="&lt;Node_Data&gt;_x000d__x000a_  &lt;foundBy&gt;PsychCase&lt;/foundBy&gt;_x000d__x000a_  &lt;pattern&gt;Full.UnreportedCaseCitation&lt;/pattern&gt;_x000d__x000a_  &lt;tabName&gt;2019 wl 3241128&lt;/tabName&gt;_x000d__x000a_&lt;/Node_Data&gt;"/>
    <w:docVar w:name="Psych_Cite_269[0]" w:val="&lt;cite&gt;&lt;is_in_footnotes&gt;1&lt;/is_in_footnotes&gt;&lt;footnote_index&gt;5&lt;/footnote_index&gt;&lt;get_serialized /&gt;&lt;handle&gt;Psych_Cite_269&lt;/handle&gt;&lt;use_pattern&gt;Full.UnreportedCaseCitation&lt;/use_pattern&gt;Gagnon v. Hal P. Gazaway &amp;amp; Assoc., 2019 WL 4539926, at *2 (D. Alaska Sept. 19, 2019 (“the requirement of state law was central to [Obduskey’s] holding that the letter at issue there did not subject the law firm to the full range of the FDCPA”); Eastman v. NPL Capital, L.L.C., 2019 WL 1596142, at *3 (D. Colo. Apr. 15, 2019) (“I am doubtful that repeated phone calls and communications with a homeowner’s parents are required to pursue a nonjudicial foreclosure under Colorado state law”)&lt;/cite&gt;"/>
    <w:docVar w:name="Psych_Cite_269_NODE_DATA" w:val="&lt;Node_Data&gt;_x000d__x000a_  &lt;foundBy&gt;PsychCase&lt;/foundBy&gt;_x000d__x000a_  &lt;pattern&gt;Full.UnreportedCaseCitation&lt;/pattern&gt;_x000d__x000a_  &lt;tabName&gt;2019 wl 4539926&lt;/tabName&gt;_x000d__x000a_&lt;/Node_Data&gt;"/>
    <w:docVar w:name="Psych_Cite_271[0]" w:val="&lt;cite&gt;&lt;is_in_footnotes&gt;1&lt;/is_in_footnotes&gt;&lt;footnote_index&gt;6&lt;/footnote_index&gt;&lt;get_serialized /&gt;&lt;handle&gt;Psych_Cite_271&lt;/handle&gt;&lt;use_pattern&gt;Full.UnreportedCaseCitation&lt;/use_pattern&gt;Ballard v. Bank of America, N.A., 2013 WL 5963068, * 11 (S.D.W. Va. Nov. 17, 2013) (Copenhaver, J.) aff’d 578 Fed. Appx. 226 (4th Cir. 2014) (Mem.)&lt;/cite&gt;"/>
    <w:docVar w:name="Psych_Cite_271_NODE_DATA" w:val="&lt;Node_Data&gt;_x000d__x000a_  &lt;foundBy&gt;PsychCase&lt;/foundBy&gt;_x000d__x000a_  &lt;pattern&gt;Full.UnreportedCaseCitation&lt;/pattern&gt;_x000d__x000a_  &lt;tabName&gt;2013 wl 5963068&lt;/tabName&gt;_x000d__x000a_&lt;/Node_Data&gt;"/>
    <w:docVar w:name="Psych_Cite_273[0]" w:val="&lt;cite&gt;&lt;is_in_footnotes&gt;1&lt;/is_in_footnotes&gt;&lt;footnote_index&gt;6&lt;/footnote_index&gt;&lt;get_serialized /&gt;&lt;handle&gt;Psych_Cite_273&lt;/handle&gt;&lt;use_pattern&gt;Full.UnreportedCaseCitation&lt;/use_pattern&gt;Hanshaw v. Wells Fargo Bank, N.A., 2015 WL 5345439, at *14-15 (S.D.W. Va. Sept. 11, 2015) (Johnston, J.)&lt;/cite&gt;"/>
    <w:docVar w:name="Psych_Cite_273_NODE_DATA" w:val="&lt;Node_Data&gt;_x000d__x000a_  &lt;foundBy&gt;PsychCase&lt;/foundBy&gt;_x000d__x000a_  &lt;pattern&gt;Full.UnreportedCaseCitation&lt;/pattern&gt;_x000d__x000a_  &lt;tabName&gt;2015 wl 5345439&lt;/tabName&gt;_x000d__x000a_&lt;/Node_Data&gt;"/>
    <w:docVar w:name="Psych_Cite_274[0]" w:val="&lt;cite&gt;&lt;is_in_footnotes&gt;1&lt;/is_in_footnotes&gt;&lt;footnote_index&gt;6&lt;/footnote_index&gt;&lt;get_serialized /&gt;&lt;handle&gt;Psych_Cite_274&lt;/handle&gt;&lt;use_pattern&gt;Full.UnreportedCaseCitation&lt;/use_pattern&gt;Carter v. National City Mortgage, Inc., 2015 WL 966260, at *5-6 (N.D.W. Va. Mar. 4, 2015) (Keeley, J.)&lt;/cite&gt;"/>
    <w:docVar w:name="Psych_Cite_274_NODE_DATA" w:val="&lt;Node_Data&gt;_x000d__x000a_  &lt;foundBy&gt;PsychCase&lt;/foundBy&gt;_x000d__x000a_  &lt;pattern&gt;Full.UnreportedCaseCitation&lt;/pattern&gt;_x000d__x000a_  &lt;tabName&gt;2015 wl 966260&lt;/tabName&gt;_x000d__x000a_&lt;/Node_Data&gt;"/>
    <w:docVar w:name="Psych_Cite_275[0]" w:val="&lt;cite&gt;&lt;is_in_footnotes&gt;1&lt;/is_in_footnotes&gt;&lt;footnote_index&gt;6&lt;/footnote_index&gt;&lt;get_serialized /&gt;&lt;handle&gt;Psych_Cite_275&lt;/handle&gt;&lt;use_pattern&gt;Full.UnreportedCaseCitation&lt;/use_pattern&gt;Harrison v. PNC Bank, Nat. Ass'n, 2015 WL 2171632, at *4 (S.D.W. Va. May 8, 2015) (Chambers, J.)&lt;/cite&gt;"/>
    <w:docVar w:name="Psych_Cite_275_NODE_DATA" w:val="&lt;Node_Data&gt;_x000d__x000a_  &lt;foundBy&gt;PsychCase&lt;/foundBy&gt;_x000d__x000a_  &lt;pattern&gt;Full.UnreportedCaseCitation&lt;/pattern&gt;_x000d__x000a_  &lt;tabName&gt;2015 wl 2171632&lt;/tabName&gt;_x000d__x000a_&lt;/Node_Data&gt;"/>
    <w:docVar w:name="Psych_Cite_276[0]" w:val="&lt;cite&gt;&lt;is_in_footnotes&gt;1&lt;/is_in_footnotes&gt;&lt;footnote_index&gt;8&lt;/footnote_index&gt;&lt;get_serialized /&gt;&lt;handle&gt;Psych_Cite_276&lt;/handle&gt;&lt;use_pattern&gt;Full.CaseCitation&lt;/use_pattern&gt;CFPB v. Community Financial Services of America, Ltd, 601 U.S. 416 (2024)&lt;/cite&gt;"/>
    <w:docVar w:name="Psych_Cite_276_NODE_DATA" w:val="&lt;Node_Data&gt;_x000d__x000a_  &lt;foundBy&gt;PsychCase&lt;/foundBy&gt;_x000d__x000a_  &lt;pattern&gt;Full.CaseCitation&lt;/pattern&gt;_x000d__x000a_  &lt;tabName&gt;601 U.S. 416&lt;/tabName&gt;_x000d__x000a_&lt;/Node_Data&gt;"/>
    <w:docVar w:name="Psych_Cite_277[0]" w:val="&lt;cite&gt;&lt;is_in_footnotes&gt;1&lt;/is_in_footnotes&gt;&lt;footnote_index&gt;9&lt;/footnote_index&gt;&lt;get_serialized /&gt;&lt;handle&gt;Psych_Cite_277&lt;/handle&gt;&lt;use_pattern&gt;Full.CaseCitation&lt;/use_pattern&gt;In re Stewart, 391 B.R. 327, 343 n. 34 (Bankr. E.D. La. 2008), affd, 2009 WL 2448054 (E.D. La. Aug. 7, 2009), vacated in part, appeal dismissed in part, 647 F.3d 553 (5th Cir. 2011)&lt;/cite&gt;"/>
    <w:docVar w:name="Psych_Cite_277_NODE_DATA" w:val="&lt;Node_Data&gt;_x000d__x000a_  &lt;foundBy&gt;PsychCase&lt;/foundBy&gt;_x000d__x000a_  &lt;pattern&gt;Full.CaseCitation&lt;/pattern&gt;_x000d__x000a_  &lt;tabName&gt;391 B.R. 327&lt;/tabName&gt;_x000d__x000a_&lt;/Node_Data&gt;"/>
    <w:docVar w:name="Psych_Cite_28[0]" w:val="&lt;citation&gt;&lt;citation._original_string&gt;15 U.S.C. §1692a(6) applied to&lt;/citation._original_string&gt;&lt;citation._current_string&gt;15 U.S.C. § 1692a(6)&lt;/citation._current_string&gt;&lt;citation._full_string&gt;15 U.S.C. § 1692a(6)&lt;/citation._full_string&gt;&lt;citation._current_format&gt;Short.ShortUSC&lt;/citation._current_format&gt;&lt;citation.name&gt;cite&lt;/citation.name&gt;&lt;citation.key0&gt;master_name&lt;/citation.key0&gt;&lt;citation.value0&gt;___RESULTS_3&lt;/citation.value0&gt;&lt;citation.key1&gt;USCCodeCitation&lt;/citation.key1&gt;&lt;citation.value1&gt;15 U.S.C. §1692a(6) &lt;/citation.value1&gt;&lt;citation.key2&gt;USCCodeCitation.__SectionOrSections&lt;/citation.key2&gt;&lt;citation.value2&gt; §1692a(6)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1692a(6)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1692a(6)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1692a(6)&lt;/citation.value11&gt;&lt;citation.key12&gt;USCCodeCitation._Pattern&lt;/citation.key12&gt;&lt;citation.value12&gt;USCCodeCitation.USCCodeCitation&lt;/citation.value12&gt;&lt;citation.key13&gt;USCCodeCitation.USCTitleAndCode&lt;/citation.key13&gt;&lt;citation.value13&gt;15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5&lt;/citation.value16&gt;&lt;/citation&gt;"/>
    <w:docVar w:name="Psych_Cite_28_IS_CONFIRMED" w:val=" "/>
    <w:docVar w:name="Psych_Cite_28_NODE_DATA" w:val="&lt;Node_Data&gt;_x000d__x000a_  &lt;foundBy&gt;PsychStat&lt;/foundBy&gt;_x000d__x000a_  &lt;pattern&gt;Short.ShortUSC&lt;/pattern&gt;_x000d__x000a_  &lt;tabName&gt;15 U.S.C. § 1692a&lt;/tabName&gt;_x000d__x000a_&lt;/Node_Data&gt;"/>
    <w:docVar w:name="Psych_Cite_31[0]" w:val="&lt;citation&gt;&lt;citation._original_string&gt;FDCPA. Best v. Ocwen Loan Servicing, L.L.C., 279 Cal. Rptr. 3d 69, 75 (Cal. Ct. App. 2021) (describing as “absurd” former position of federal courts within Ninth Circuit that the object of foreclosure is not to obtain payment)&lt;/citation._original_string&gt;&lt;citation._current_string&gt;Best v. Ocwen Loan Servicing, L.L.C., 279 Cal. Rptr. 3d 69, 75 (2021) (describing as “absurd” former position of federal courts within Ninth Circuit that the object of foreclosure is not to obtain payment)&lt;/citation._current_string&gt;&lt;citation._full_string&gt;Best v. Ocwen Loan Servicing, L.L.C., 279 Cal. Rptr. 3d 69, 75 (2021) (describing as “absurd” former position of federal courts within Ninth Circuit that the object of foreclosure is not to obtain payment)&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Best&lt;/citation.value2&gt;&lt;citation.key3&gt;CaseName.FirstParty._Pattern&lt;/citation.key3&gt;&lt;citation.value3&gt;Party.Party&lt;/citation.value3&gt;&lt;citation.key4&gt;CaseName.FirstParty.Party&lt;/citation.key4&gt;&lt;citation.value4&gt;Best&lt;/citation.value4&gt;&lt;citation.key5&gt;CaseName.SecondParty&lt;/citation.key5&gt;&lt;citation.value5&gt;Ocwen Loan Servicing, L.L.C.&lt;/citation.value5&gt;&lt;citation.key6&gt;CaseName.SecondParty._Pattern&lt;/citation.key6&gt;&lt;citation.value6&gt;Party.Party&lt;/citation.value6&gt;&lt;citation.key7&gt;CaseName.SecondParty.Party&lt;/citation.key7&gt;&lt;citation.value7&gt;Ocwen Loan Servicing, L.L.C.&lt;/citation.value7&gt;&lt;citation.key8&gt;CaseName.v&lt;/citation.key8&gt;&lt;citation.value8&gt;v.&lt;/citation.value8&gt;&lt;citation.key9&gt;CourtParenthetical&lt;/citation.key9&gt;&lt;citation.value9&gt; (2021) &lt;/citation.value9&gt;&lt;citation.key10&gt;CourtParenthetical._Pattern&lt;/citation.key10&gt;&lt;citation.value10&gt;CourtParenthetical.CourtParenthetical&lt;/citation.value10&gt;&lt;citation.key11&gt;CourtParenthetical.CourtName&lt;/citation.key11&gt;&lt;citation.value11&gt;&lt;/citation.value11&gt;&lt;citation.key12&gt;CourtParenthetical.CourtName._Pattern&lt;/citation.key12&gt;&lt;citation.value12&gt;CourtName.CourtName&lt;/citation.value12&gt;&lt;citation.key13&gt;CourtParenthetical.CourtName.CourtName&lt;/citation.key13&gt;&lt;citation.value13&gt;&lt;/citation.value13&gt;&lt;citation.key14&gt;CourtParenthetical.Date&lt;/citation.key14&gt;&lt;citation.value14&gt;2021 &lt;/citation.value14&gt;&lt;citation.key15&gt;CourtParenthetical.Date._Pattern&lt;/citation.key15&gt;&lt;citation.value15&gt;CourtParenthetical.Date.Date&lt;/citation.value15&gt;&lt;citation.key16&gt;CourtParenthetical.Date.Year&lt;/citation.key16&gt;&lt;citation.value16&gt;2021&lt;/citation.value16&gt;&lt;citation.key17&gt;CourtParenthetical.Date.Year._Pattern&lt;/citation.key17&gt;&lt;citation.value17&gt;CourtParenthetical.Date.Year.Year&lt;/citation.value17&gt;&lt;citation.key18&gt;CourtParenthetical.Date.Year.Year&lt;/citation.key18&gt;&lt;citation.value18&gt;2021&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Best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describing as “absurd” former position of federal courts within Ninth Circuit that the object of foreclosure is not to obtain payment) &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__OtherReasonableExplanation&lt;/citation.key37&gt;&lt;citation.value37&gt;describing as “absurd” former position of federal courts within Ninth Circuit that the object of foreclosure is not to obtain payment&lt;/citation.value37&gt;&lt;citation.key38&gt;Parenthetical._Pattern&lt;/citation.key38&gt;&lt;citation.value38&gt;Parenthetical.Parenthetical&lt;/citation.value38&gt;&lt;citation.key39&gt;Reporter&lt;/citation.key39&gt;&lt;citation.value39&gt;279 Cal. Rptr. 3d 69, 75&lt;/citation.value39&gt;&lt;citation.key40&gt;Reporter.[&lt;/citation.key40&gt;&lt;citation.value40&gt;[&lt;/citation.value40&gt;&lt;citation.key41&gt;Reporter.]&lt;/citation.key41&gt;&lt;citation.value41&gt;]&lt;/citation.value41&gt;&lt;citation.key42&gt;Reporter.__PinPages&lt;/citation.key42&gt;&lt;citation.value42&gt;75&lt;/citation.value42&gt;&lt;citation.key43&gt;Reporter.__PinPages._Pattern&lt;/citation.key43&gt;&lt;citation.value43&gt;PinPages.PinPages&lt;/citation.value43&gt;&lt;citation.key44&gt;Reporter.__PinPages.First&lt;/citation.key44&gt;&lt;citation.value44&gt;75&lt;/citation.value44&gt;&lt;citation.key45&gt;Reporter.__PinPages.First.__PageNumber&lt;/citation.key45&gt;&lt;citation.value45&gt;75&lt;/citation.value45&gt;&lt;citation.key46&gt;Reporter.__PinPages.First._Pattern&lt;/citation.key46&gt;&lt;citation.value46&gt;FirstPageInRange.FirstPageInRange&lt;/citation.value46&gt;&lt;citation.key47&gt;Reporter._Pattern&lt;/citation.key47&gt;&lt;citation.value47&gt;Reporter.Reporter&lt;/citation.value47&gt;&lt;citation.key48&gt;Reporter.FirstPage&lt;/citation.key48&gt;&lt;citation.value48&gt;69&lt;/citation.value48&gt;&lt;citation.key49&gt;Reporter.Name&lt;/citation.key49&gt;&lt;citation.value49&gt;Cal. Rptr. 3d&lt;/citation.value49&gt;&lt;citation.key50&gt;Reporter.page&lt;/citation.key50&gt;&lt;citation.value50&gt;page&lt;/citation.value50&gt;&lt;citation.key51&gt;Reporter.Reporter.page&lt;/citation.key51&gt;&lt;citation.value51&gt;page&lt;/citation.value51&gt;&lt;citation.key52&gt;Reporter.RequiredComma&lt;/citation.key52&gt;&lt;citation.value52&gt;, &lt;/citation.value52&gt;&lt;citation.key53&gt;Reporter.RequiredComma._Pattern&lt;/citation.key53&gt;&lt;citation.value53&gt;RequiredComma.RequiredComma&lt;/citation.value53&gt;&lt;citation.key54&gt;Reporter.RequiredComma.Comma&lt;/citation.key54&gt;&lt;citation.value54&gt;,&lt;/citation.value54&gt;&lt;citation.key55&gt;Reporter.Volume&lt;/citation.key55&gt;&lt;citation.value55&gt;279&lt;/citation.value55&gt;&lt;citation.key56&gt;RequiredComma&lt;/citation.key56&gt;&lt;citation.value56&gt;, &lt;/citation.value56&gt;&lt;citation.key57&gt;RequiredComma._Pattern&lt;/citation.key57&gt;&lt;citation.value57&gt;RequiredComma.RequiredComma&lt;/citation.value57&gt;&lt;citation.key58&gt;SecondParty&lt;/citation.key58&gt;&lt;citation.value58&gt;Ocwen Loan Servicing, L.L.C. &lt;/citation.value58&gt;&lt;citation.key59&gt;supra&lt;/citation.key59&gt;&lt;citation.value59&gt;&lt;/citation.value59&gt;&lt;citation.key60&gt;supra.,&lt;/citation.key60&gt;&lt;citation.value60&gt;, &lt;/citation.value60&gt;&lt;citation.key61&gt;supra._Pattern&lt;/citation.key61&gt;&lt;citation.value61&gt;ShortCaseSupra.ShortCaseSupra&lt;/citation.value61&gt;&lt;citation.key62&gt;supra.supra&lt;/citation.key62&gt;&lt;citation.value62&gt;supra&lt;/citation.value62&gt;&lt;citation.key63&gt;master_name&lt;/citation.key63&gt;&lt;citation.value63&gt;___RESULTS_64&lt;/citation.value63&gt;&lt;/citation&gt;"/>
    <w:docVar w:name="Psych_Cite_31_IS_CONFIRMED" w:val=" "/>
    <w:docVar w:name="Psych_Cite_31_NODE_DATA" w:val="&lt;Node_Data&gt;_x000d__x000a_  &lt;foundBy&gt;PsychCase&lt;/foundBy&gt;_x000d__x000a_  &lt;pattern&gt;Full.CaseCitation&lt;/pattern&gt;_x000d__x000a_  &lt;tabName&gt;279 Cal. Rptr. 3d 69&lt;/tabName&gt;_x000d__x000a_&lt;/Node_Data&gt;"/>
    <w:docVar w:name="Psych_Cite_34[0]" w:val="&lt;citation&gt;&lt;citation._original_string&gt;Id.&lt;/citation._original_string&gt;&lt;citation._current_string&gt;88 Fed. Reg. at 26,476&lt;/citation._current_string&gt;&lt;citation._full_string&gt;88 Fed. Reg. at 26,476&lt;/citation._full_string&gt;&lt;citation._current_format&gt;Short.ShortFR&lt;/citation._current_format&gt;&lt;citation.name&gt;cite&lt;/citation.name&gt;&lt;citation.key0&gt;([&lt;/citation.key0&gt;&lt;citation.value0&gt; (&lt;/citation.value0&gt;&lt;citation.key1&gt;([.(&lt;/citation.key1&gt;&lt;citation.value1&gt;(&lt;/citation.value1&gt;&lt;citation.key2&gt;([._Pattern&lt;/citation.key2&gt;&lt;citation.value2&gt;([.([&lt;/citation.value2&gt;&lt;citation.key3&gt;])&lt;/citation.key3&gt;&lt;citation.value3&gt;) &lt;/citation.value3&gt;&lt;citation.key4&gt;]).)&lt;/citation.key4&gt;&lt;citation.value4&gt;)&lt;/citation.value4&gt;&lt;citation.key5&gt;])._Pattern&lt;/citation.key5&gt;&lt;citation.value5&gt;]).])&lt;/citation.value5&gt;&lt;citation.key6&gt;__PinPagesWithComma&lt;/citation.key6&gt;&lt;citation.value6&gt;26,476&lt;/citation.value6&gt;&lt;citation.key7&gt;__PinPagesWithComma._Pattern&lt;/citation.key7&gt;&lt;citation.value7&gt;PinPagesWithComma.PinPagesWithComma&lt;/citation.value7&gt;&lt;citation.key8&gt;__PinPagesWithComma.First&lt;/citation.key8&gt;&lt;citation.value8&gt;26,476&lt;/citation.value8&gt;&lt;citation.key9&gt;AdminDateParenthetical&lt;/citation.key9&gt;&lt;citation.value9&gt;May 1, 2023 &lt;/citation.value9&gt;&lt;citation.key10&gt;AdminDateParenthetical._Pattern&lt;/citation.key10&gt;&lt;citation.value10&gt;AdminDateParenthetical.AdminDateParenthetical&lt;/citation.value10&gt;&lt;citation.key11&gt;AdminDateParenthetical.Date&lt;/citation.key11&gt;&lt;citation.value11&gt;May 1, 2023 &lt;/citation.value11&gt;&lt;citation.key12&gt;AdminDateParenthetical.Date.,&lt;/citation.key12&gt;&lt;citation.value12&gt;,&lt;/citation.value12&gt;&lt;citation.key13&gt;AdminDateParenthetical.Date._Pattern&lt;/citation.key13&gt;&lt;citation.value13&gt;Date.Date&lt;/citation.value13&gt;&lt;citation.key14&gt;AdminDateParenthetical.Date.Day&lt;/citation.key14&gt;&lt;citation.value14&gt;1&lt;/citation.value14&gt;&lt;citation.key15&gt;AdminDateParenthetical.Date.Month&lt;/citation.key15&gt;&lt;citation.value15&gt;May&lt;/citation.value15&gt;&lt;citation.key16&gt;AdminDateParenthetical.Date.Year&lt;/citation.key16&gt;&lt;citation.value16&gt;2023 &lt;/citation.value16&gt;&lt;citation.key17&gt;AdminDateParenthetical.Date.Year._Pattern&lt;/citation.key17&gt;&lt;citation.value17&gt;Year.Year&lt;/citation.value17&gt;&lt;citation.key18&gt;AdminDateParenthetical.Date.Year.Year&lt;/citation.key18&gt;&lt;citation.value18&gt;2023&lt;/citation.value18&gt;&lt;citation.key19&gt;FRCite&lt;/citation.key19&gt;&lt;citation.value19&gt;88 Fed. Reg. 26,475&lt;/citation.value19&gt;&lt;citation.key20&gt;FRCite._Pattern&lt;/citation.key20&gt;&lt;citation.value20&gt;FRCite.FRCite&lt;/citation.value20&gt;&lt;citation.key21&gt;FRCite.Federal&lt;/citation.key21&gt;&lt;citation.value21&gt;federal&lt;/citation.value21&gt;&lt;citation.key22&gt;FRCite.FirstPage&lt;/citation.key22&gt;&lt;citation.value22&gt;26,475&lt;/citation.value22&gt;&lt;citation.key23&gt;FRCite.FRVolume&lt;/citation.key23&gt;&lt;citation.value23&gt;88&lt;/citation.value23&gt;&lt;citation.key24&gt;FRCite.Register&lt;/citation.key24&gt;&lt;citation.value24&gt;register&lt;/citation.value24&gt;&lt;citation.key25&gt;Id&lt;/citation.key25&gt;&lt;citation.value25&gt;Id. &lt;/citation.value25&gt;&lt;citation.key26&gt;Id._Pattern&lt;/citation.key26&gt;&lt;citation.value26&gt;IdGraph.IdGraph&lt;/citation.value26&gt;&lt;citation.key27&gt;Id.ForbiddenComma._Pattern&lt;/citation.key27&gt;&lt;citation.value27&gt;ForbiddenComma.ForbiddenComma&lt;/citation.value27&gt;&lt;citation.key28&gt;Id.Id&lt;/citation.key28&gt;&lt;citation.value28&gt;Id.&lt;/citation.value28&gt;&lt;citation.key29&gt;master_name&lt;/citation.key29&gt;&lt;citation.value29&gt;Psych_Cite_35&lt;/citation.value29&gt;&lt;citation.key30&gt;RequiredComma&lt;/citation.key30&gt;&lt;citation.value30&gt;, &lt;/citation.value30&gt;&lt;citation.key31&gt;RequiredComma._Pattern&lt;/citation.key31&gt;&lt;citation.value31&gt;RequiredComma.RequiredComma&lt;/citation.value31&gt;&lt;citation.key32&gt;RequiredComma.Comma&lt;/citation.key32&gt;&lt;citation.value32&gt;,&lt;/citation.value32&gt;&lt;/citation&gt;"/>
    <w:docVar w:name="Psych_Cite_34_IS_CONFIRMED" w:val=" "/>
    <w:docVar w:name="Psych_Cite_34_NODE_DATA" w:val="&lt;Node_Data&gt;_x000d__x000a_  &lt;foundBy&gt;PsychId&lt;/foundBy&gt;_x000d__x000a_  &lt;pattern&gt;Short.ShortFR&lt;/pattern&gt;_x000d__x000a_  &lt;tabName&gt;88 Fed. Reg. 26,475&lt;/tabName&gt;_x000d__x000a_&lt;/Node_Data&gt;"/>
    <w:docVar w:name="Psych_Cite_35[0]" w:val="&lt;citation&gt;&lt;citation._original_string&gt;88 Fed. Reg. 26475, 26476 (May 1, 2023)&lt;/citation._original_string&gt;&lt;citation._current_string&gt;88 Fed. Reg. at 26,476&lt;/citation._current_string&gt;&lt;citation._full_string&gt;88 Fed. Reg. at 26,476&lt;/citation._full_string&gt;&lt;citation._current_format&gt;Short.ShortFR&lt;/citation._current_format&gt;&lt;citation.name&gt;cite&lt;/citation.name&gt;&lt;citation.key0&gt;([&lt;/citation.key0&gt;&lt;citation.value0&gt; (&lt;/citation.value0&gt;&lt;citation.key1&gt;([.(&lt;/citation.key1&gt;&lt;citation.value1&gt;(&lt;/citation.value1&gt;&lt;citation.key2&gt;([._Pattern&lt;/citation.key2&gt;&lt;citation.value2&gt;([.([&lt;/citation.value2&gt;&lt;citation.key3&gt;])&lt;/citation.key3&gt;&lt;citation.value3&gt;) &lt;/citation.value3&gt;&lt;citation.key4&gt;]).)&lt;/citation.key4&gt;&lt;citation.value4&gt;)&lt;/citation.value4&gt;&lt;citation.key5&gt;])._Pattern&lt;/citation.key5&gt;&lt;citation.value5&gt;]).])&lt;/citation.value5&gt;&lt;citation.key6&gt;__PinPagesWithComma&lt;/citation.key6&gt;&lt;citation.value6&gt;26,476&lt;/citation.value6&gt;&lt;citation.key7&gt;__PinPagesWithComma._Pattern&lt;/citation.key7&gt;&lt;citation.value7&gt;PinPagesWithComma.PinPagesWithComma&lt;/citation.value7&gt;&lt;citation.key8&gt;__PinPagesWithComma.First&lt;/citation.key8&gt;&lt;citation.value8&gt;26,476&lt;/citation.value8&gt;&lt;citation.key9&gt;AdminDateParenthetical&lt;/citation.key9&gt;&lt;citation.value9&gt;May 1, 2023 &lt;/citation.value9&gt;&lt;citation.key10&gt;AdminDateParenthetical._Pattern&lt;/citation.key10&gt;&lt;citation.value10&gt;AdminDateParenthetical.AdminDateParenthetical&lt;/citation.value10&gt;&lt;citation.key11&gt;AdminDateParenthetical.Date&lt;/citation.key11&gt;&lt;citation.value11&gt;May 1, 2023 &lt;/citation.value11&gt;&lt;citation.key12&gt;AdminDateParenthetical.Date.,&lt;/citation.key12&gt;&lt;citation.value12&gt;,&lt;/citation.value12&gt;&lt;citation.key13&gt;AdminDateParenthetical.Date._Pattern&lt;/citation.key13&gt;&lt;citation.value13&gt;Date.Date&lt;/citation.value13&gt;&lt;citation.key14&gt;AdminDateParenthetical.Date.Day&lt;/citation.key14&gt;&lt;citation.value14&gt;1&lt;/citation.value14&gt;&lt;citation.key15&gt;AdminDateParenthetical.Date.Month&lt;/citation.key15&gt;&lt;citation.value15&gt;May&lt;/citation.value15&gt;&lt;citation.key16&gt;AdminDateParenthetical.Date.Year&lt;/citation.key16&gt;&lt;citation.value16&gt;2023 &lt;/citation.value16&gt;&lt;citation.key17&gt;AdminDateParenthetical.Date.Year._Pattern&lt;/citation.key17&gt;&lt;citation.value17&gt;Year.Year&lt;/citation.value17&gt;&lt;citation.key18&gt;AdminDateParenthetical.Date.Year.Year&lt;/citation.key18&gt;&lt;citation.value18&gt;2023&lt;/citation.value18&gt;&lt;citation.key19&gt;FRCite&lt;/citation.key19&gt;&lt;citation.value19&gt;88 Fed. Reg. 26,475&lt;/citation.value19&gt;&lt;citation.key20&gt;FRCite._Pattern&lt;/citation.key20&gt;&lt;citation.value20&gt;FRCite.FRCite&lt;/citation.value20&gt;&lt;citation.key21&gt;FRCite.Federal&lt;/citation.key21&gt;&lt;citation.value21&gt;federal&lt;/citation.value21&gt;&lt;citation.key22&gt;FRCite.FirstPage&lt;/citation.key22&gt;&lt;citation.value22&gt;26,475&lt;/citation.value22&gt;&lt;citation.key23&gt;FRCite.FRVolume&lt;/citation.key23&gt;&lt;citation.value23&gt;88&lt;/citation.value23&gt;&lt;citation.key24&gt;FRCite.Register&lt;/citation.key24&gt;&lt;citation.value24&gt;register&lt;/citation.value24&gt;&lt;citation.key25&gt;RequiredComma&lt;/citation.key25&gt;&lt;citation.value25&gt;, &lt;/citation.value25&gt;&lt;citation.key26&gt;RequiredComma._Pattern&lt;/citation.key26&gt;&lt;citation.value26&gt;RequiredComma.RequiredComma&lt;/citation.value26&gt;&lt;citation.key27&gt;RequiredComma.Comma&lt;/citation.key27&gt;&lt;citation.value27&gt;,&lt;/citation.value27&gt;&lt;citation.key28&gt;master_name&lt;/citation.key28&gt;&lt;citation.value28&gt;Psych_Cite_35&lt;/citation.value28&gt;&lt;/citation&gt;"/>
    <w:docVar w:name="Psych_Cite_35_IS_CONFIRMED" w:val=" "/>
    <w:docVar w:name="Psych_Cite_35_NODE_DATA" w:val="&lt;Node_Data&gt;_x000d__x000a_  &lt;foundBy&gt;PsychFedReg&lt;/foundBy&gt;_x000d__x000a_  &lt;pattern&gt;Short.ShortFR&lt;/pattern&gt;_x000d__x000a_  &lt;tabName&gt;88 Fed. Reg. 26,475&lt;/tabName&gt;_x000d__x000a_&lt;/Node_Data&gt;"/>
    <w:docVar w:name="Psych_Cite_38[0]" w:val="&lt;citation&gt;&lt;citation._original_string&gt;Koontz, 2024 WL 1344655, * 7&lt;/citation._original_string&gt;&lt;citation._current_string&gt;Koontz, No. ?DOCKET?, 2024 WL 1344655, at *7 (?COURT? ?MONTH? ?DAY?, 2024)&lt;/citation._current_string&gt;&lt;citation._full_string&gt;Koontz, No. ?DOCKET?, 2024 WL 1344655, at *7 (?COURT? ?MONTH? ?DAY?, 2024)&lt;/citation._full_string&gt;&lt;citation._current_format&gt;Full.UnreportedCaseCitation&lt;/citation._current_format&gt;&lt;citation.name&gt;cite&lt;/citation.name&gt;&lt;citation.key0&gt;CaseName&lt;/citation.key0&gt;&lt;citation.value0&gt;&lt;/citation.value0&gt;&lt;citation.key1&gt;CaseName.FirstParty&lt;/citation.key1&gt;&lt;citation.value1&gt;Koontz &lt;/citation.value1&gt;&lt;citation.key2&gt;CaseName.FirstParty.Party&lt;/citation.key2&gt;&lt;citation.value2&gt;Koontz&lt;/citation.value2&gt;&lt;citation.key3&gt;CourtParenthetical&lt;/citation.key3&gt;&lt;citation.value3&gt; (?COURT? ?MONTH? ?DAY?, 2024) &lt;/citation.value3&gt;&lt;citation.key4&gt;CourtParenthetical.(&lt;/citation.key4&gt;&lt;citation.value4&gt;(&lt;/citation.value4&gt;&lt;citation.key5&gt;CourtParenthetical.)&lt;/citation.key5&gt;&lt;citation.value5&gt;)&lt;/citation.value5&gt;&lt;citation.key6&gt;CourtParenthetical._Pattern&lt;/citation.key6&gt;&lt;citation.value6&gt;CourtParenthetical.CourtParenthetical&lt;/citation.value6&gt;&lt;citation.key7&gt;CourtParenthetical.CourtName&lt;/citation.key7&gt;&lt;citation.value7&gt;?COURT?&lt;/citation.value7&gt;&lt;citation.key8&gt;CourtParenthetical.CourtName._Pattern&lt;/citation.key8&gt;&lt;citation.value8&gt;CourtName.CourtName&lt;/citation.value8&gt;&lt;citation.key9&gt;CourtParenthetical.CourtName.CourtName&lt;/citation.key9&gt;&lt;citation.value9&gt;?COURT?&lt;/citation.value9&gt;&lt;citation.key10&gt;CourtParenthetical.Date&lt;/citation.key10&gt;&lt;citation.value10&gt;2024&lt;/citation.value10&gt;&lt;citation.key11&gt;CourtParenthetical.Date._Pattern&lt;/citation.key11&gt;&lt;citation.value11&gt;CourtParenthetical.Date.Date&lt;/citation.value11&gt;&lt;citation.key12&gt;CourtParenthetical.Date.Day&lt;/citation.key12&gt;&lt;citation.value12&gt;?DAY?&lt;/citation.value12&gt;&lt;citation.key13&gt;CourtParenthetical.Date.Month&lt;/citation.key13&gt;&lt;citation.value13&gt;?MONTH?&lt;/citation.value13&gt;&lt;citation.key14&gt;CourtParenthetical.Date.Year&lt;/citation.key14&gt;&lt;citation.value14&gt;2024&lt;/citation.value14&gt;&lt;citation.key15&gt;CourtParenthetical.Date.Year._Pattern&lt;/citation.key15&gt;&lt;citation.value15&gt;CourtParenthetical.Date.Year.Year&lt;/citation.value15&gt;&lt;citation.key16&gt;CourtParenthetical.Date.Year.Year&lt;/citation.key16&gt;&lt;citation.value16&gt;2024&lt;/citation.value16&gt;&lt;citation.key17&gt;CourtParenthetical.ForbiddenComma._Pattern&lt;/citation.key17&gt;&lt;citation.value17&gt;ForbiddenComma.ForbiddenComma&lt;/citation.value17&gt;&lt;citation.key18&gt;UnreportedCase&lt;/citation.key18&gt;&lt;citation.value18&gt;, No. ?DOCKET?, 2024 WL 1344655, at *7&lt;/citation.value18&gt;&lt;citation.key19&gt;UnreportedCase._Pattern&lt;/citation.key19&gt;&lt;citation.value19&gt;UnreportedCase.UnreportedCase&lt;/citation.value19&gt;&lt;citation.key20&gt;UnreportedCase.DocketNumber&lt;/citation.key20&gt;&lt;citation.value20&gt;No. ?DOCKET?&lt;/citation.value20&gt;&lt;citation.key21&gt;UnreportedCase.DocketNumber._Pattern&lt;/citation.key21&gt;&lt;citation.value21&gt;DocketNumber.DocketNumber&lt;/citation.value21&gt;&lt;citation.key22&gt;UnreportedCase.DocketNumber.DocketNumber&lt;/citation.key22&gt;&lt;citation.value22&gt;?DOCKET?&lt;/citation.value22&gt;&lt;citation.key23&gt;UnreportedCase.DocketNumber.No&lt;/citation.key23&gt;&lt;citation.value23&gt;No.&lt;/citation.value23&gt;&lt;citation.key24&gt;UnreportedCase.DocketNumber.Number&lt;/citation.key24&gt;&lt;citation.value24&gt;No.&lt;/citation.value24&gt;&lt;citation.key25&gt;UnreportedCase.Next&lt;/citation.key25&gt;&lt;citation.value25&gt;, 2024 WL 1344655, at *7&lt;/citation.value25&gt;&lt;citation.key26&gt;UnreportedCase.Next.,&lt;/citation.key26&gt;&lt;citation.value26&gt;,&lt;/citation.value26&gt;&lt;citation.key27&gt;UnreportedCase.Next.__PinPages&lt;/citation.key27&gt;&lt;citation.value27&gt;*7&lt;/citation.value27&gt;&lt;citation.key28&gt;UnreportedCase.Next.__PinPages._Pattern&lt;/citation.key28&gt;&lt;citation.value28&gt;PinPagesDB.PinPagesDB&lt;/citation.value28&gt;&lt;citation.key29&gt;UnreportedCase.Next.__PinPages.Asterisk&lt;/citation.key29&gt;&lt;citation.value29&gt;*&lt;/citation.value29&gt;&lt;citation.key30&gt;UnreportedCase.Next.__PinPages.First&lt;/citation.key30&gt;&lt;citation.value30&gt;7&lt;/citation.value30&gt;&lt;citation.key31&gt;UnreportedCase.Next._Pattern&lt;/citation.key31&gt;&lt;citation.value31&gt;UnrepCaseNoNext.UnrepCaseNoNext&lt;/citation.value31&gt;&lt;citation.key32&gt;UnreportedCase.Next.Database&lt;/citation.key32&gt;&lt;citation.value32&gt;2024 WL 1344655 &lt;/citation.value32&gt;&lt;citation.key33&gt;UnreportedCase.Next.Database._Pattern&lt;/citation.key33&gt;&lt;citation.value33&gt;Case_DatabaseList.Case_DatabaseList&lt;/citation.value33&gt;&lt;citation.key34&gt;UnreportedCase.Next.Database.DBReference&lt;/citation.key34&gt;&lt;citation.value34&gt;2024 WL 1344655 &lt;/citation.value34&gt;&lt;citation.key35&gt;UnreportedCase.Next.Database.DBReference._Pattern&lt;/citation.key35&gt;&lt;citation.value35&gt;Case_DatabaseReference.Case_DatabaseReference&lt;/citation.value35&gt;&lt;citation.key36&gt;UnreportedCase.Next.Database.DBReference.DBNumber&lt;/citation.key36&gt;&lt;citation.value36&gt;1344655&lt;/citation.value36&gt;&lt;citation.key37&gt;UnreportedCase.Next.Database.DBReference.WL&lt;/citation.key37&gt;&lt;citation.value37&gt;WL&lt;/citation.value37&gt;&lt;citation.key38&gt;UnreportedCase.Next.Database.DBReference.Year&lt;/citation.key38&gt;&lt;citation.value38&gt;2024 &lt;/citation.value38&gt;&lt;citation.key39&gt;UnreportedCase.Next.Database.DBReference.Year._Pattern&lt;/citation.key39&gt;&lt;citation.value39&gt;Year.Year&lt;/citation.value39&gt;&lt;citation.key40&gt;UnreportedCase.Next.Database.DBReference.Year.Year&lt;/citation.key40&gt;&lt;citation.value40&gt;2024&lt;/citation.value40&gt;&lt;citation.key41&gt;UnreportedCase.Next.RequiredComma&lt;/citation.key41&gt;&lt;citation.value41&gt;, &lt;/citation.value41&gt;&lt;citation.key42&gt;UnreportedCase.Next.RequiredComma._Pattern&lt;/citation.key42&gt;&lt;citation.value42&gt;RequiredComma.RequiredComma&lt;/citation.value42&gt;&lt;citation.key43&gt;UnreportedCase.Next.RequiredComma.Comma&lt;/citation.key43&gt;&lt;citation.value43&gt;,&lt;/citation.value43&gt;&lt;citation.key44&gt;master_name&lt;/citation.key44&gt;&lt;citation.value44&gt;___RESULTS_17&lt;/citation.value44&gt;&lt;/citation&gt;"/>
    <w:docVar w:name="Psych_Cite_38_NODE_DATA" w:val="&lt;Node_Data&gt;_x000d__x000a_  &lt;foundBy&gt;PsychCase&lt;/foundBy&gt;_x000d__x000a_  &lt;pattern&gt;Short.ShortUnreportedCaseCite&lt;/pattern&gt;_x000d__x000a_  &lt;tabName&gt;2024 WL 1344655&lt;/tabName&gt;_x000d__x000a_&lt;/Node_Data&gt;"/>
    <w:docVar w:name="Psych_Cite_40[0]" w:val="&lt;citation&gt;&lt;citation._original_string&gt;FDCPA. Midland Funding, LLC v. Johnson,  581 U.S. 224 (2017)&lt;/citation._original_string&gt;&lt;citation._current_string&gt;Midland Funding, L.L.C. v. Johnson, 581 U.S. 224 (2017)&lt;/citation._current_string&gt;&lt;citation._full_string&gt;Midland Funding, L.L.C. v. Johnson, 581 U.S. 224 (2017)&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Midland Funding, L.L.C.&lt;/citation.value2&gt;&lt;citation.key3&gt;CaseName.FirstParty._Pattern&lt;/citation.key3&gt;&lt;citation.value3&gt;Party.Party&lt;/citation.value3&gt;&lt;citation.key4&gt;CaseName.FirstParty.Party&lt;/citation.key4&gt;&lt;citation.value4&gt;Midland Funding, L.L.C.&lt;/citation.value4&gt;&lt;citation.key5&gt;CaseName.SecondParty&lt;/citation.key5&gt;&lt;citation.value5&gt;Johnson&lt;/citation.value5&gt;&lt;citation.key6&gt;CaseName.SecondParty._Pattern&lt;/citation.key6&gt;&lt;citation.value6&gt;Party.Party&lt;/citation.value6&gt;&lt;citation.key7&gt;CaseName.SecondParty.Party&lt;/citation.key7&gt;&lt;citation.value7&gt;Johnson&lt;/citation.value7&gt;&lt;citation.key8&gt;CaseName.v&lt;/citation.key8&gt;&lt;citation.value8&gt;v.&lt;/citation.value8&gt;&lt;citation.key9&gt;CourtParenthetical&lt;/citation.key9&gt;&lt;citation.value9&gt; (2017) &lt;/citation.value9&gt;&lt;citation.key10&gt;CourtParenthetical._Pattern&lt;/citation.key10&gt;&lt;citation.value10&gt;CourtParenthetical.CourtParenthetical&lt;/citation.value10&gt;&lt;citation.key11&gt;CourtParenthetical.Date&lt;/citation.key11&gt;&lt;citation.value11&gt;2017 &lt;/citation.value11&gt;&lt;citation.key12&gt;CourtParenthetical.Date._Pattern&lt;/citation.key12&gt;&lt;citation.value12&gt;CourtParenthetical.Date.Date&lt;/citation.value12&gt;&lt;citation.key13&gt;CourtParenthetical.Date.Year&lt;/citation.key13&gt;&lt;citation.value13&gt;2017&lt;/citation.value13&gt;&lt;citation.key14&gt;CourtParenthetical.Date.Year._Pattern&lt;/citation.key14&gt;&lt;citation.value14&gt;CourtParenthetical.Date.Year.Year&lt;/citation.value14&gt;&lt;citation.key15&gt;CourtParenthetical.Date.Year.Year&lt;/citation.key15&gt;&lt;citation.value15&gt;2017&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Midland Funding, L.L.C.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1 U.S. 224 &lt;/citation.value27&gt;&lt;citation.key28&gt;Reporter.[&lt;/citation.key28&gt;&lt;citation.value28&gt;[&lt;/citation.value28&gt;&lt;citation.key29&gt;Reporter.]&lt;/citation.key29&gt;&lt;citation.value29&gt;]&lt;/citation.value29&gt;&lt;citation.key30&gt;Reporter._Pattern&lt;/citation.key30&gt;&lt;citation.value30&gt;Reporter.Reporter&lt;/citation.value30&gt;&lt;citation.key31&gt;Reporter.FirstPage&lt;/citation.key31&gt;&lt;citation.value31&gt;224&lt;/citation.value31&gt;&lt;citation.key32&gt;Reporter.Name&lt;/citation.key32&gt;&lt;citation.value32&gt;U.S.&lt;/citation.value32&gt;&lt;citation.key33&gt;Reporter.page&lt;/citation.key33&gt;&lt;citation.value33&gt;page&lt;/citation.value33&gt;&lt;citation.key34&gt;Reporter.Reporter.page&lt;/citation.key34&gt;&lt;citation.value34&gt;page&lt;/citation.value34&gt;&lt;citation.key35&gt;Reporter.Volume&lt;/citation.key35&gt;&lt;citation.value35&gt;581&lt;/citation.value35&gt;&lt;citation.key36&gt;RequiredComma&lt;/citation.key36&gt;&lt;citation.value36&gt;, &lt;/citation.value36&gt;&lt;citation.key37&gt;RequiredComma._Pattern&lt;/citation.key37&gt;&lt;citation.value37&gt;RequiredComma.RequiredComma&lt;/citation.value37&gt;&lt;citation.key38&gt;SecondParty&lt;/citation.key38&gt;&lt;citation.value38&gt;Johnson &lt;/citation.value38&gt;&lt;citation.key39&gt;supra&lt;/citation.key39&gt;&lt;citation.value39&gt;&lt;/citation.value39&gt;&lt;citation.key40&gt;supra.,&lt;/citation.key40&gt;&lt;citation.value40&gt;, &lt;/citation.value40&gt;&lt;citation.key41&gt;supra._Pattern&lt;/citation.key41&gt;&lt;citation.value41&gt;ShortCaseSupra.ShortCaseSupra&lt;/citation.value41&gt;&lt;citation.key42&gt;supra.supra&lt;/citation.key42&gt;&lt;citation.value42&gt;supra&lt;/citation.value42&gt;&lt;citation.key43&gt;master_name&lt;/citation.key43&gt;&lt;citation.value43&gt;___RESULTS_68&lt;/citation.value43&gt;&lt;/citation&gt;"/>
    <w:docVar w:name="Psych_Cite_40_IS_CONFIRMED" w:val=" "/>
    <w:docVar w:name="Psych_Cite_40_NODE_DATA" w:val="&lt;Node_Data&gt;_x000d__x000a_  &lt;foundBy&gt;PsychCase&lt;/foundBy&gt;_x000d__x000a_  &lt;pattern&gt;Full.CaseCitation&lt;/pattern&gt;_x000d__x000a_  &lt;tabName&gt;581 U.S. 224&lt;/tabName&gt;_x000d__x000a_&lt;/Node_Data&gt;"/>
    <w:docVar w:name="Psych_Cite_41[0]" w:val="&lt;citation&gt;&lt;citation._original_string&gt;FDCPA. 581 U.S., at 235&lt;/citation._original_string&gt;&lt;citation._current_string&gt;id. at 235&lt;/citation._current_string&gt;&lt;citation._full_string&gt;Id. at 235&lt;/citation._full_string&gt;&lt;citation._current_format&gt;Id.CaseId&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Midland Funding, L.L.C.&lt;/citation.value2&gt;&lt;citation.key3&gt;CaseName.FirstParty._Pattern&lt;/citation.key3&gt;&lt;citation.value3&gt;Party.Party&lt;/citation.value3&gt;&lt;citation.key4&gt;CaseName.FirstParty.Party&lt;/citation.key4&gt;&lt;citation.value4&gt;Midland Funding, L.L.C.&lt;/citation.value4&gt;&lt;citation.key5&gt;CaseName.SecondParty&lt;/citation.key5&gt;&lt;citation.value5&gt;Johnson&lt;/citation.value5&gt;&lt;citation.key6&gt;CaseName.SecondParty._Pattern&lt;/citation.key6&gt;&lt;citation.value6&gt;Party.Party&lt;/citation.value6&gt;&lt;citation.key7&gt;CaseName.SecondParty.Party&lt;/citation.key7&gt;&lt;citation.value7&gt;Johnson&lt;/citation.value7&gt;&lt;citation.key8&gt;CaseName.v&lt;/citation.key8&gt;&lt;citation.value8&gt;v.&lt;/citation.value8&gt;&lt;citation.key9&gt;CourtParenthetical&lt;/citation.key9&gt;&lt;citation.value9&gt; (2017) &lt;/citation.value9&gt;&lt;citation.key10&gt;CourtParenthetical._Pattern&lt;/citation.key10&gt;&lt;citation.value10&gt;CourtParenthetical.CourtParenthetical&lt;/citation.value10&gt;&lt;citation.key11&gt;CourtParenthetical.Date&lt;/citation.key11&gt;&lt;citation.value11&gt;2017 &lt;/citation.value11&gt;&lt;citation.key12&gt;CourtParenthetical.Date._Pattern&lt;/citation.key12&gt;&lt;citation.value12&gt;CourtParenthetical.Date.Date&lt;/citation.value12&gt;&lt;citation.key13&gt;CourtParenthetical.Date.Year&lt;/citation.key13&gt;&lt;citation.value13&gt;2017&lt;/citation.value13&gt;&lt;citation.key14&gt;CourtParenthetical.Date.Year._Pattern&lt;/citation.key14&gt;&lt;citation.value14&gt;CourtParenthetical.Date.Year.Year&lt;/citation.value14&gt;&lt;citation.key15&gt;CourtParenthetical.Date.Year.Year&lt;/citation.key15&gt;&lt;citation.value15&gt;2017&lt;/citation.value15&gt;&lt;citation.key16&gt;CourtParenthetical.ForbiddenComma._Pattern&lt;/citation.key16&gt;&lt;citation.value16&gt;ForbiddenComma.Forbidden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Midland Funding, L.L.C.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581 U.S. 224, 235&lt;/citation.value27&gt;&lt;citation.key28&gt;Reporter.,&lt;/citation.key28&gt;&lt;citation.value28&gt;,&lt;/citation.value28&gt;&lt;citation.key29&gt;Reporter.[&lt;/citation.key29&gt;&lt;citation.value29&gt;[&lt;/citation.value29&gt;&lt;citation.key30&gt;Reporter.]&lt;/citation.key30&gt;&lt;citation.value30&gt;]&lt;/citation.value30&gt;&lt;citation.key31&gt;Reporter.__PinPages&lt;/citation.key31&gt;&lt;citation.value31&gt;235&lt;/citation.value31&gt;&lt;citation.key32&gt;Reporter.__PinPages._Pattern&lt;/citation.key32&gt;&lt;citation.value32&gt;PinPages.PinPages&lt;/citation.value32&gt;&lt;citation.key33&gt;Reporter.__PinPages.First&lt;/citation.key33&gt;&lt;citation.value33&gt;235&lt;/citation.value33&gt;&lt;citation.key34&gt;Reporter.__PinPages.First.__PageNumber&lt;/citation.key34&gt;&lt;citation.value34&gt;235&lt;/citation.value34&gt;&lt;citation.key35&gt;Reporter.__PinPages.First._Pattern&lt;/citation.key35&gt;&lt;citation.value35&gt;FirstPageInRange.FirstPageInRange&lt;/citation.value35&gt;&lt;citation.key36&gt;Reporter._Pattern&lt;/citation.key36&gt;&lt;citation.value36&gt;Reporter.Reporter&lt;/citation.value36&gt;&lt;citation.key37&gt;Reporter.at&lt;/citation.key37&gt;&lt;citation.value37&gt;at&lt;/citation.value37&gt;&lt;citation.key38&gt;Reporter.FirstPage&lt;/citation.key38&gt;&lt;citation.value38&gt;224&lt;/citation.value38&gt;&lt;citation.key39&gt;Reporter.Name&lt;/citation.key39&gt;&lt;citation.value39&gt;U.S.&lt;/citation.value39&gt;&lt;citation.key40&gt;Reporter.page&lt;/citation.key40&gt;&lt;citation.value40&gt;page&lt;/citation.value40&gt;&lt;citation.key41&gt;Reporter.Reporter.page&lt;/citation.key41&gt;&lt;citation.value41&gt;page&lt;/citation.value41&gt;&lt;citation.key42&gt;Reporter.Volume&lt;/citation.key42&gt;&lt;citation.value42&gt;581&lt;/citation.value42&gt;&lt;citation.key43&gt;RequiredComma&lt;/citation.key43&gt;&lt;citation.value43&gt;, &lt;/citation.value43&gt;&lt;citation.key44&gt;RequiredComma._Pattern&lt;/citation.key44&gt;&lt;citation.value44&gt;RequiredComma.RequiredComma&lt;/citation.value44&gt;&lt;citation.key45&gt;SecondParty&lt;/citation.key45&gt;&lt;citation.value45&gt;Johnson &lt;/citation.value45&gt;&lt;citation.key46&gt;supra&lt;/citation.key46&gt;&lt;citation.value46&gt;&lt;/citation.value46&gt;&lt;citation.key47&gt;supra.,&lt;/citation.key47&gt;&lt;citation.value47&gt;, &lt;/citation.value47&gt;&lt;citation.key48&gt;supra._Pattern&lt;/citation.key48&gt;&lt;citation.value48&gt;ShortCaseSupra.ShortCaseSupra&lt;/citation.value48&gt;&lt;citation.key49&gt;supra.supra&lt;/citation.key49&gt;&lt;citation.value49&gt;supra&lt;/citation.value49&gt;&lt;citation.key50&gt;master_name&lt;/citation.key50&gt;&lt;citation.value50&gt;___RESULTS_68&lt;/citation.value50&gt;&lt;/citation&gt;"/>
    <w:docVar w:name="Psych_Cite_41_IS_CONFIRMED" w:val=" "/>
    <w:docVar w:name="Psych_Cite_41_NODE_DATA" w:val="&lt;Node_Data&gt;_x000d__x000a_  &lt;foundBy&gt;PsychCase&lt;/foundBy&gt;_x000d__x000a_  &lt;pattern&gt;Id.CaseId&lt;/pattern&gt;_x000d__x000a_  &lt;tabName&gt;581 U.S. 224&lt;/tabName&gt;_x000d__x000a_&lt;/Node_Data&gt;"/>
    <w:docVar w:name="Psych_Cite_43[0]" w:val="&lt;citation&gt;&lt;citation._original_string&gt;11 U.S.C. § 101(5)(A). To&lt;/citation._original_string&gt;&lt;citation._current_string&gt;11 U.S.C. § 101(5)(A)&lt;/citation._current_string&gt;&lt;citation._full_string&gt;11 U.S.C. § 101(5)(A)&lt;/citation._full_string&gt;&lt;citation._current_format&gt;Short.ShortUSC&lt;/citation._current_format&gt;&lt;citation.name&gt;cite&lt;/citation.name&gt;&lt;citation.key0&gt;master_name&lt;/citation.key0&gt;&lt;citation.value0&gt;___RESULTS_1&lt;/citation.value0&gt;&lt;citation.key1&gt;USCCodeCitation&lt;/citation.key1&gt;&lt;citation.value1&gt;11 U.S.C. §101(5)(A) &lt;/citation.value1&gt;&lt;citation.key2&gt;USCCodeCitation.__SectionOrSections&lt;/citation.key2&gt;&lt;citation.value2&gt; §101(5)(A)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101(5)(A)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101(5)(A)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101(5)(A)&lt;/citation.value11&gt;&lt;citation.key12&gt;USCCodeCitation._Pattern&lt;/citation.key12&gt;&lt;citation.value12&gt;USCCodeCitation.USC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43_IS_CONFIRMED" w:val=" "/>
    <w:docVar w:name="Psych_Cite_43_NODE_DATA" w:val="&lt;Node_Data&gt;_x000d__x000a_  &lt;foundBy&gt;PsychStat&lt;/foundBy&gt;_x000d__x000a_  &lt;pattern&gt;Short.ShortUSC&lt;/pattern&gt;_x000d__x000a_  &lt;tabName&gt;11 U.S.C. § 101&lt;/tabName&gt;_x000d__x000a_&lt;/Node_Data&gt;"/>
    <w:docVar w:name="Psych_Cite_46[0]" w:val="&lt;citation&gt;&lt;citation._original_string&gt;Arnold v. Palmer, supra, 686 S.E.2d at 732-33. Un&lt;/citation._original_string&gt;&lt;citation._current_string&gt;Arnold, 686 S.E.2d at 732-33 (quoting Sandusky v. Faris, 38 S.E. 563 (W. Va. 1901))&lt;/citation._current_string&gt;&lt;citation._full_string&gt;Arnold, 686 S.E.2d at 732-33 (quoting Sandusky v. Faris, 38 S.E. 563 (W. Va. 1901))&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rnold&lt;/citation.value2&gt;&lt;citation.key3&gt;CaseName.FirstParty._Pattern&lt;/citation.key3&gt;&lt;citation.value3&gt;Party.Party&lt;/citation.value3&gt;&lt;citation.key4&gt;CaseName.FirstParty.Party&lt;/citation.key4&gt;&lt;citation.value4&gt;Arnold&lt;/citation.value4&gt;&lt;citation.key5&gt;CaseName.SecondParty&lt;/citation.key5&gt;&lt;citation.value5&gt;Palmer&lt;/citation.value5&gt;&lt;citation.key6&gt;CaseName.SecondParty._Pattern&lt;/citation.key6&gt;&lt;citation.value6&gt;Party.Party&lt;/citation.value6&gt;&lt;citation.key7&gt;CaseName.SecondParty.Party&lt;/citation.key7&gt;&lt;citation.value7&gt;Palmer&lt;/citation.value7&gt;&lt;citation.key8&gt;CaseName.v&lt;/citation.key8&gt;&lt;citation.value8&gt;v.&lt;/citation.value8&gt;&lt;citation.key9&gt;CourtParenthetical&lt;/citation.key9&gt;&lt;citation.value9&gt; (W. Va. 2009) &lt;/citation.value9&gt;&lt;citation.key10&gt;CourtParenthetical._Pattern&lt;/citation.key10&gt;&lt;citation.value10&gt;CourtParenthetical.CourtParenthetical&lt;/citation.value10&gt;&lt;citation.key11&gt;CourtParenthetical.CourtName&lt;/citation.key11&gt;&lt;citation.value11&gt;W. Va.&lt;/citation.value11&gt;&lt;citation.key12&gt;CourtParenthetical.CourtName._Pattern&lt;/citation.key12&gt;&lt;citation.value12&gt;CourtName.CourtName&lt;/citation.value12&gt;&lt;citation.key13&gt;CourtParenthetical.CourtName.CourtName&lt;/citation.key13&gt;&lt;citation.value13&gt;W. Va.&lt;/citation.value13&gt;&lt;citation.key14&gt;CourtParenthetical.Date&lt;/citation.key14&gt;&lt;citation.value14&gt;2009 &lt;/citation.value14&gt;&lt;citation.key15&gt;CourtParenthetical.Date._Pattern&lt;/citation.key15&gt;&lt;citation.value15&gt;CourtParenthetical.Date.Date&lt;/citation.value15&gt;&lt;citation.key16&gt;CourtParenthetical.Date.Year&lt;/citation.key16&gt;&lt;citation.value16&gt;2009&lt;/citation.value16&gt;&lt;citation.key17&gt;CourtParenthetical.Date.Year._Pattern&lt;/citation.key17&gt;&lt;citation.value17&gt;CourtParenthetical.Date.Year.Year&lt;/citation.value17&gt;&lt;citation.key18&gt;CourtParenthetical.Date.Year.Year&lt;/citation.key18&gt;&lt;citation.value18&gt;2009&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rnold &lt;/citation.value26&gt;&lt;citation.key27&gt;HAS_AUTHORITATIVE_DATA&lt;/citation.key27&gt;&lt;citation.value27&gt;YES&lt;/citation.value27&gt;&lt;citation.key28&gt;master_name&lt;/citation.key28&gt;&lt;citation.value28&gt;___RESULTS_21&lt;/citation.value28&gt;&lt;citation.key29&gt;NY L Paren&lt;/citation.key29&gt;&lt;citation.value29&gt;(&lt;/citation.value29&gt;&lt;citation.key30&gt;NY R Paren&lt;/citation.key30&gt;&lt;citation.value30&gt;)&lt;/citation.value30&gt;&lt;citation.key31&gt;Parenthetical&lt;/citation.key31&gt;&lt;citation.value31&gt; (quoting Sandusky v. Faris , 38 S.E. 563 (W. Va. 1901)) &lt;/citation.value31&gt;&lt;citation.key32&gt;Parenthetical.([&lt;/citation.key32&gt;&lt;citation.value32&gt; (&lt;/citation.value32&gt;&lt;citation.key33&gt;Parenthetical.([.(&lt;/citation.key33&gt;&lt;citation.value33&gt;(&lt;/citation.value33&gt;&lt;citation.key34&gt;Parenthetical.([._Pattern&lt;/citation.key34&gt;&lt;citation.value34&gt;([.([&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__CaseParentheticalLocal&lt;/citation.key38&gt;&lt;citation.value38&gt;quoting Sandusky v. Faris , 38 S.E. 563, 573 (W. Va. 1901) &lt;/citation.value38&gt;&lt;citation.key39&gt;Parenthetical.__CaseParentheticalLocal._Pattern&lt;/citation.key39&gt;&lt;citation.value39&gt;CaseParentheticalLocal.CaseParentheticalLocal&lt;/citation.value39&gt;&lt;citation.key40&gt;Parenthetical.__CaseParentheticalLocal.CiteList&lt;/citation.key40&gt;&lt;citation.value40&gt;Sandusky v. Faris , 38 S.E. 563, 573 (W. Va. 1901) &lt;/citation.value40&gt;&lt;citation.key41&gt;Parenthetical.__CaseParentheticalLocal.CiteList._Pattern&lt;/citation.key41&gt;&lt;citation.value41&gt;Case_CiteList.Case_CiteList&lt;/citation.value41&gt;&lt;citation.key42&gt;Parenthetical.__CaseParentheticalLocal.CiteList.Citation1&lt;/citation.key42&gt;&lt;citation.value42&gt;Sandusky v. Faris , 38 S.E. 563, 573 (W. Va. 1901) &lt;/citation.value42&gt;&lt;citation.key43&gt;Parenthetical.__CaseParentheticalLocal.CiteList.Citation1.,&lt;/citation.key43&gt;&lt;citation.value43&gt;,&lt;/citation.value43&gt;&lt;citation.key44&gt;Parenthetical.__CaseParentheticalLocal.CiteList.Citation1._Pattern&lt;/citation.key44&gt;&lt;citation.value44&gt;CaseCitation.CaseCitation&lt;/citation.value44&gt;&lt;citation.key45&gt;Parenthetical.__CaseParentheticalLocal.CiteList.Citation1.CaseName&lt;/citation.key45&gt;&lt;citation.value45&gt;Sandusky v. Faris &lt;/citation.value45&gt;&lt;citation.key46&gt;Parenthetical.__CaseParentheticalLocal.CiteList.Citation1.CaseName._Pattern&lt;/citation.key46&gt;&lt;citation.value46&gt;CaseName.CaseName&lt;/citation.value46&gt;&lt;citation.key47&gt;Parenthetical.__CaseParentheticalLocal.CiteList.Citation1.CaseName.FirstParty&lt;/citation.key47&gt;&lt;citation.value47&gt;Sandusky&lt;/citation.value47&gt;&lt;citation.key48&gt;Parenthetical.__CaseParentheticalLocal.CiteList.Citation1.CaseName.FirstParty._Pattern&lt;/citation.key48&gt;&lt;citation.value48&gt;Party.Party&lt;/citation.value48&gt;&lt;citation.key49&gt;Parenthetical.__CaseParentheticalLocal.CiteList.Citation1.CaseName.FirstParty.Party&lt;/citation.key49&gt;&lt;citation.value49&gt;Sandusky&lt;/citation.value49&gt;&lt;citation.key50&gt;Parenthetical.__CaseParentheticalLocal.CiteList.Citation1.CaseName.SecondParty&lt;/citation.key50&gt;&lt;citation.value50&gt;Faris&lt;/citation.value50&gt;&lt;citation.key51&gt;Parenthetical.__CaseParentheticalLocal.CiteList.Citation1.CaseName.SecondParty._Pattern&lt;/citation.key51&gt;&lt;citation.value51&gt;Party.Party&lt;/citation.value51&gt;&lt;citation.key52&gt;Parenthetical.__CaseParentheticalLocal.CiteList.Citation1.CaseName.SecondParty.Party&lt;/citation.key52&gt;&lt;citation.value52&gt;Faris&lt;/citation.value52&gt;&lt;citation.key53&gt;Parenthetical.__CaseParentheticalLocal.CiteList.Citation1.CaseName.v&lt;/citation.key53&gt;&lt;citation.value53&gt;v.&lt;/citation.value53&gt;&lt;citation.key54&gt;Parenthetical.__CaseParentheticalLocal.CiteList.Citation1.CourtParenthetical&lt;/citation.key54&gt;&lt;citation.value54&gt; (W. Va. 1901) &lt;/citation.value54&gt;&lt;citation.key55&gt;Parenthetical.__CaseParentheticalLocal.CiteList.Citation1.CourtParenthetical._Pattern&lt;/citation.key55&gt;&lt;citation.value55&gt;CourtParenthetical.CourtParenthetical&lt;/citation.value55&gt;&lt;citation.key56&gt;Parenthetical.__CaseParentheticalLocal.CiteList.Citation1.CourtParenthetical.CourtName&lt;/citation.key56&gt;&lt;citation.value56&gt;W. Va.&lt;/citation.value56&gt;&lt;citation.key57&gt;Parenthetical.__CaseParentheticalLocal.CiteList.Citation1.CourtParenthetical.CourtName._Pattern&lt;/citation.key57&gt;&lt;citation.value57&gt;CourtName.CourtName&lt;/citation.value57&gt;&lt;citation.key58&gt;Parenthetical.__CaseParentheticalLocal.CiteList.Citation1.CourtParenthetical.CourtName.CourtName&lt;/citation.key58&gt;&lt;citation.value58&gt;W. Va.&lt;/citation.value58&gt;&lt;citation.key59&gt;Parenthetical.__CaseParentheticalLocal.CiteList.Citation1.CourtParenthetical.Date&lt;/citation.key59&gt;&lt;citation.value59&gt;1901 &lt;/citation.value59&gt;&lt;citation.key60&gt;Parenthetical.__CaseParentheticalLocal.CiteList.Citation1.CourtParenthetical.Date._Pattern&lt;/citation.key60&gt;&lt;citation.value60&gt;CourtParenthetical.Date.Date&lt;/citation.value60&gt;&lt;citation.key61&gt;Parenthetical.__CaseParentheticalLocal.CiteList.Citation1.CourtParenthetical.Date.Year&lt;/citation.key61&gt;&lt;citation.value61&gt;1901&lt;/citation.value61&gt;&lt;citation.key62&gt;Parenthetical.__CaseParentheticalLocal.CiteList.Citation1.CourtParenthetical.Date.Year._Pattern&lt;/citation.key62&gt;&lt;citation.value62&gt;CourtParenthetical.Date.Year.Year&lt;/citation.value62&gt;&lt;citation.key63&gt;Parenthetical.__CaseParentheticalLocal.CiteList.Citation1.CourtParenthetical.Date.Year.Year&lt;/citation.key63&gt;&lt;citation.value63&gt;1901&lt;/citation.value63&gt;&lt;citation.key64&gt;Parenthetical.__CaseParentheticalLocal.CiteList.Citation1.CourtParenthetical.RequiredCommaMich._Pattern&lt;/citation.key64&gt;&lt;citation.value64&gt;RequiredComma.RequiredComma&lt;/citation.value64&gt;&lt;citation.key65&gt;Parenthetical.__CaseParentheticalLocal.CiteList.Citation1.CourtParenthetical.Switch ( [ L&lt;/citation.key65&gt;&lt;citation.value65&gt; (&lt;/citation.value65&gt;&lt;citation.key66&gt;Parenthetical.__CaseParentheticalLocal.CiteList.Citation1.CourtParenthetical.Switch ( [ L.(&lt;/citation.key66&gt;&lt;citation.value66&gt;(&lt;/citation.value66&gt;&lt;citation.key67&gt;Parenthetical.__CaseParentheticalLocal.CiteList.Citation1.CourtParenthetical.Switch ( [ L._Pattern&lt;/citation.key67&gt;&lt;citation.value67&gt;Switch ( [ L.Switch ( [ L&lt;/citation.value67&gt;&lt;citation.key68&gt;Parenthetical.__CaseParentheticalLocal.CiteList.Citation1.CourtParenthetical.Switch ) ] R&lt;/citation.key68&gt;&lt;citation.value68&gt;) &lt;/citation.value68&gt;&lt;citation.key69&gt;Parenthetical.__CaseParentheticalLocal.CiteList.Citation1.CourtParenthetical.Switch ) ] R.)&lt;/citation.key69&gt;&lt;citation.value69&gt;)&lt;/citation.value69&gt;&lt;citation.key70&gt;Parenthetical.__CaseParentheticalLocal.CiteList.Citation1.CourtParenthetical.Switch ) ] R._Pattern&lt;/citation.key70&gt;&lt;citation.value70&gt;Switch ) ] R.Switch ) ] R&lt;/citation.value70&gt;&lt;citation.key71&gt;Parenthetical.__CaseParentheticalLocal.CiteList.Citation1.HAS_AUTHORITATIVE_DATA&lt;/citation.key71&gt;&lt;citation.value71&gt;YES&lt;/citation.value71&gt;&lt;citation.key72&gt;Parenthetical.__CaseParentheticalLocal.CiteList.Citation1.NY L Paren&lt;/citation.key72&gt;&lt;citation.value72&gt;(&lt;/citation.value72&gt;&lt;citation.key73&gt;Parenthetical.__CaseParentheticalLocal.CiteList.Citation1.NY R Paren&lt;/citation.key73&gt;&lt;citation.value73&gt;)&lt;/citation.value73&gt;&lt;citation.key74&gt;Parenthetical.__CaseParentheticalLocal.CiteList.Citation1.NYNextCase&lt;/citation.key74&gt;&lt;citation.value74&gt;,&lt;/citation.value74&gt;&lt;citation.key75&gt;Parenthetical.__CaseParentheticalLocal.CiteList.Citation1.NYNextCaseEnd&lt;/citation.key75&gt;&lt;citation.value75&gt;, &lt;/citation.value75&gt;&lt;citation.key76&gt;Parenthetical.__CaseParentheticalLocal.CiteList.Citation1.Reporter&lt;/citation.key76&gt;&lt;citation.value76&gt;38 S.E. 563 &lt;/citation.value76&gt;&lt;citation.key77&gt;Parenthetical.__CaseParentheticalLocal.CiteList.Citation1.Reporter.[&lt;/citation.key77&gt;&lt;citation.value77&gt;[&lt;/citation.value77&gt;&lt;citation.key78&gt;Parenthetical.__CaseParentheticalLocal.CiteList.Citation1.Reporter.]&lt;/citation.key78&gt;&lt;citation.value78&gt;]&lt;/citation.value78&gt;&lt;citation.key79&gt;Parenthetical.__CaseParentheticalLocal.CiteList.Citation1.Reporter._Pattern&lt;/citation.key79&gt;&lt;citation.value79&gt;Reporter.Reporter&lt;/citation.value79&gt;&lt;citation.key80&gt;Parenthetical.__CaseParentheticalLocal.CiteList.Citation1.Reporter.FirstPage&lt;/citation.key80&gt;&lt;citation.value80&gt;563&lt;/citation.value80&gt;&lt;citation.key81&gt;Parenthetical.__CaseParentheticalLocal.CiteList.Citation1.Reporter.Name&lt;/citation.key81&gt;&lt;citation.value81&gt;S.E.&lt;/citation.value81&gt;&lt;citation.key82&gt;Parenthetical.__CaseParentheticalLocal.CiteList.Citation1.Reporter.page&lt;/citation.key82&gt;&lt;citation.value82&gt;page&lt;/citation.value82&gt;&lt;citation.key83&gt;Parenthetical.__CaseParentheticalLocal.CiteList.Citation1.Reporter.Reporter.page&lt;/citation.key83&gt;&lt;citation.value83&gt;page&lt;/citation.value83&gt;&lt;citation.key84&gt;Parenthetical.__CaseParentheticalLocal.CiteList.Citation1.Reporter.RequiredComma&lt;/citation.key84&gt;&lt;citation.value84&gt;, &lt;/citation.value84&gt;&lt;citation.key85&gt;Parenthetical.__CaseParentheticalLocal.CiteList.Citation1.Reporter.RequiredComma._Pattern&lt;/citation.key85&gt;&lt;citation.value85&gt;RequiredComma.RequiredComma&lt;/citation.value85&gt;&lt;citation.key86&gt;Parenthetical.__CaseParentheticalLocal.CiteList.Citation1.Reporter.RequiredComma.Comma&lt;/citation.key86&gt;&lt;citation.value86&gt;,&lt;/citation.value86&gt;&lt;citation.key87&gt;Parenthetical.__CaseParentheticalLocal.CiteList.Citation1.Reporter.Volume&lt;/citation.key87&gt;&lt;citation.value87&gt;38&lt;/citation.value87&gt;&lt;citation.key88&gt;Parenthetical.__CaseParentheticalLocal.CiteList.Citation1.RequiredComma&lt;/citation.key88&gt;&lt;citation.value88&gt;, &lt;/citation.value88&gt;&lt;citation.key89&gt;Parenthetical.__CaseParentheticalLocal.CiteList.Citation1.RequiredComma._Pattern&lt;/citation.key89&gt;&lt;citation.value89&gt;RequiredComma.RequiredComma&lt;/citation.value89&gt;&lt;citation.key90&gt;Parenthetical.__CaseParentheticalLocal.CiteList.Citation1.supra&lt;/citation.key90&gt;&lt;citation.value90&gt;&lt;/citation.value90&gt;&lt;citation.key91&gt;Parenthetical.__CaseParentheticalLocal.CiteList.Citation1.supra.,&lt;/citation.key91&gt;&lt;citation.value91&gt;, &lt;/citation.value91&gt;&lt;citation.key92&gt;Parenthetical.__CaseParentheticalLocal.CiteList.Citation1.supra._Pattern&lt;/citation.key92&gt;&lt;citation.value92&gt;ShortCaseSupra.ShortCaseSupra&lt;/citation.value92&gt;&lt;citation.key93&gt;Parenthetical.__CaseParentheticalLocal.CiteList.Citation1.supra.supra&lt;/citation.key93&gt;&lt;citation.value93&gt;supra&lt;/citation.value93&gt;&lt;citation.key94&gt;Parenthetical.__CaseParentheticalLocal.ForbiddenComma._Pattern&lt;/citation.key94&gt;&lt;citation.value94&gt;ForbiddenComma.ForbiddenComma&lt;/citation.value94&gt;&lt;citation.key95&gt;Parenthetical.__CaseParentheticalLocal.quoting&lt;/citation.key95&gt;&lt;citation.value95&gt;quoting&lt;/citation.value95&gt;&lt;citation.key96&gt;Parenthetical._Pattern&lt;/citation.key96&gt;&lt;citation.value96&gt;Parenthetical.Parenthetical&lt;/citation.value96&gt;&lt;citation.key97&gt;Reporter&lt;/citation.key97&gt;&lt;citation.value97&gt;686 S.E.2d 725, 732-33 &lt;/citation.value97&gt;&lt;citation.key98&gt;Reporter.[&lt;/citation.key98&gt;&lt;citation.value98&gt;[&lt;/citation.value98&gt;&lt;citation.key99&gt;Reporter.]&lt;/citation.key99&gt;&lt;citation.value99&gt;]&lt;/citation.value99&gt;&lt;citation.key100&gt;Reporter.__PinPages&lt;/citation.key100&gt;&lt;citation.value100&gt;732-33 &lt;/citation.value100&gt;&lt;citation.key101&gt;Reporter.__PinPages._Pattern&lt;/citation.key101&gt;&lt;citation.value101&gt;PinPagesFirst.PinPagesFirst&lt;/citation.value101&gt;&lt;citation.key102&gt;Reporter.__PinPages.First&lt;/citation.key102&gt;&lt;citation.value102&gt;732&lt;/citation.value102&gt;&lt;citation.key103&gt;Reporter.__PinPages.First.__PageNumber&lt;/citation.key103&gt;&lt;citation.value103&gt;732&lt;/citation.value103&gt;&lt;citation.key104&gt;Reporter.__PinPages.First._Pattern&lt;/citation.key104&gt;&lt;citation.value104&gt;FirstPageInRangeSupp.FirstPageInRangeSupp&lt;/citation.value104&gt;&lt;citation.key105&gt;Reporter.__PinPages.Last&lt;/citation.key105&gt;&lt;citation.value105&gt;33 &lt;/citation.value105&gt;&lt;citation.key106&gt;Reporter.__PinPages.Last._Pattern&lt;/citation.key106&gt;&lt;citation.value106&gt;LastPageNumber.LastPageNumber&lt;/citation.value106&gt;&lt;citation.key107&gt;Reporter.__PinPages.Last.PageNumber&lt;/citation.key107&gt;&lt;citation.value107&gt;33&lt;/citation.value107&gt;&lt;citation.key108&gt;Reporter.__PinPages.Last.PageNumber_Full&lt;/citation.key108&gt;&lt;citation.value108&gt;733&lt;/citation.value108&gt;&lt;citation.key109&gt;Reporter.__PinPages.RangeDash&lt;/citation.key109&gt;&lt;citation.value109&gt;-&lt;/citation.value109&gt;&lt;citation.key110&gt;Reporter._Pattern&lt;/citation.key110&gt;&lt;citation.value110&gt;Reporter.Reporter&lt;/citation.value110&gt;&lt;citation.key111&gt;Reporter.FirstPage&lt;/citation.key111&gt;&lt;citation.value111&gt;725&lt;/citation.value111&gt;&lt;citation.key112&gt;Reporter.Name&lt;/citation.key112&gt;&lt;citation.value112&gt;S.E.2d&lt;/citation.value112&gt;&lt;citation.key113&gt;Reporter.page&lt;/citation.key113&gt;&lt;citation.value113&gt;pages&lt;/citation.value113&gt;&lt;citation.key114&gt;Reporter.Reporter.page&lt;/citation.key114&gt;&lt;citation.value114&gt;pages&lt;/citation.value114&gt;&lt;citation.key115&gt;Reporter.RequiredComma&lt;/citation.key115&gt;&lt;citation.value115&gt;, &lt;/citation.value115&gt;&lt;citation.key116&gt;Reporter.RequiredComma._Pattern&lt;/citation.key116&gt;&lt;citation.value116&gt;RequiredComma.RequiredComma&lt;/citation.value116&gt;&lt;citation.key117&gt;Reporter.RequiredComma.Comma&lt;/citation.key117&gt;&lt;citation.value117&gt;,&lt;/citation.value117&gt;&lt;citation.key118&gt;Reporter.Volume&lt;/citation.key118&gt;&lt;citation.value118&gt;686&lt;/citation.value118&gt;&lt;citation.key119&gt;RequiredComma&lt;/citation.key119&gt;&lt;citation.value119&gt;, &lt;/citation.value119&gt;&lt;citation.key120&gt;RequiredComma._Pattern&lt;/citation.key120&gt;&lt;citation.value120&gt;RequiredComma.RequiredComma&lt;/citation.value120&gt;&lt;citation.key121&gt;SecondParty&lt;/citation.key121&gt;&lt;citation.value121&gt;Palmer &lt;/citation.value121&gt;&lt;citation.key122&gt;supra&lt;/citation.key122&gt;&lt;citation.value122&gt;&lt;/citation.value122&gt;&lt;citation.key123&gt;supra.,&lt;/citation.key123&gt;&lt;citation.value123&gt;, &lt;/citation.value123&gt;&lt;citation.key124&gt;supra._Pattern&lt;/citation.key124&gt;&lt;citation.value124&gt;ShortCaseSupra.ShortCaseSupra&lt;/citation.value124&gt;&lt;citation.key125&gt;supra.supra&lt;/citation.key125&gt;&lt;citation.value125&gt;supra&lt;/citation.value125&gt;&lt;/citation&gt;"/>
    <w:docVar w:name="Psych_Cite_46_IS_CONFIRMED" w:val=" "/>
    <w:docVar w:name="Psych_Cite_46_NODE_DATA" w:val="&lt;Node_Data&gt;_x000d__x000a_  &lt;foundBy&gt;PsychCase&lt;/foundBy&gt;_x000d__x000a_  &lt;pattern&gt;Short.ShortCaseCite&lt;/pattern&gt;_x000d__x000a_  &lt;tabName&gt;686 S.E.2d 725&lt;/tabName&gt;_x000d__x000a_&lt;/Node_Data&gt;"/>
    <w:docVar w:name="Psych_Cite_47[0]" w:val="&lt;citation&gt;&lt;citation._original_string&gt;In re Bardell, 374 B.R. 588, 592 (N.D. W. Va. 2007)&lt;/citation._original_string&gt;&lt;citation._current_string&gt;In re Bardell, 374 B.R. 588, 592 (N.D.W. Va. 2007)&lt;/citation._current_string&gt;&lt;citation._full_string&gt;In re Bardell, 374 B.R. 588, 592 (N.D.W. Va. 2007)&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Bardell&lt;/citation.value2&gt;&lt;citation.key3&gt;CaseName.FirstParty._Pattern&lt;/citation.key3&gt;&lt;citation.value3&gt;Party.Party&lt;/citation.value3&gt;&lt;citation.key4&gt;CaseName.FirstParty.Party&lt;/citation.key4&gt;&lt;citation.value4&gt;Bardell&lt;/citation.value4&gt;&lt;citation.key5&gt;CaseName.InRe&lt;/citation.key5&gt;&lt;citation.value5&gt;In re&lt;/citation.value5&gt;&lt;citation.key6&gt;CourtParenthetical&lt;/citation.key6&gt;&lt;citation.value6&gt; (N.D.W. Va. 2007) &lt;/citation.value6&gt;&lt;citation.key7&gt;CourtParenthetical._Pattern&lt;/citation.key7&gt;&lt;citation.value7&gt;CourtParenthetical.CourtParenthetical&lt;/citation.value7&gt;&lt;citation.key8&gt;CourtParenthetical.CourtName&lt;/citation.key8&gt;&lt;citation.value8&gt;N.D.W. Va.&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2007 &lt;/citation.value11&gt;&lt;citation.key12&gt;CourtParenthetical.Date._Pattern&lt;/citation.key12&gt;&lt;citation.value12&gt;CourtParenthetical.Date.Date&lt;/citation.value12&gt;&lt;citation.key13&gt;CourtParenthetical.Date.Year&lt;/citation.key13&gt;&lt;citation.value13&gt;2007&lt;/citation.value13&gt;&lt;citation.key14&gt;CourtParenthetical.Date.Year._Pattern&lt;/citation.key14&gt;&lt;citation.value14&gt;CourtParenthetical.Date.Year.Year&lt;/citation.value14&gt;&lt;citation.key15&gt;CourtParenthetical.Date.Year.Year&lt;/citation.key15&gt;&lt;citation.value15&gt;2007&lt;/citation.value15&gt;&lt;citation.key16&gt;CourtParenthetical.RequiredCommaMich._Pattern&lt;/citation.key16&gt;&lt;citation.value16&gt;RequiredComma.Required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Bardell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Reporter&lt;/citation.key27&gt;&lt;citation.value27&gt;374 B.R. 588, 592&lt;/citation.value27&gt;&lt;citation.key28&gt;Reporter.[&lt;/citation.key28&gt;&lt;citation.value28&gt;[&lt;/citation.value28&gt;&lt;citation.key29&gt;Reporter.]&lt;/citation.key29&gt;&lt;citation.value29&gt;]&lt;/citation.value29&gt;&lt;citation.key30&gt;Reporter.__PinPages&lt;/citation.key30&gt;&lt;citation.value30&gt;592&lt;/citation.value30&gt;&lt;citation.key31&gt;Reporter.__PinPages._Pattern&lt;/citation.key31&gt;&lt;citation.value31&gt;PinPages.PinPages&lt;/citation.value31&gt;&lt;citation.key32&gt;Reporter.__PinPages.First&lt;/citation.key32&gt;&lt;citation.value32&gt;592&lt;/citation.value32&gt;&lt;citation.key33&gt;Reporter.__PinPages.First.__PageNumber&lt;/citation.key33&gt;&lt;citation.value33&gt;592&lt;/citation.value33&gt;&lt;citation.key34&gt;Reporter.__PinPages.First._Pattern&lt;/citation.key34&gt;&lt;citation.value34&gt;FirstPageInRange.FirstPageInRange&lt;/citation.value34&gt;&lt;citation.key35&gt;Reporter._Pattern&lt;/citation.key35&gt;&lt;citation.value35&gt;Reporter.Reporter&lt;/citation.value35&gt;&lt;citation.key36&gt;Reporter.FirstPage&lt;/citation.key36&gt;&lt;citation.value36&gt;588&lt;/citation.value36&gt;&lt;citation.key37&gt;Reporter.Name&lt;/citation.key37&gt;&lt;citation.value37&gt;B.R.&lt;/citation.value37&gt;&lt;citation.key38&gt;Reporter.page&lt;/citation.key38&gt;&lt;citation.value38&gt;page&lt;/citation.value38&gt;&lt;citation.key39&gt;Reporter.Reporter.page&lt;/citation.key39&gt;&lt;citation.value39&gt;page&lt;/citation.value39&gt;&lt;citation.key40&gt;Reporter.RequiredComma&lt;/citation.key40&gt;&lt;citation.value40&gt;, &lt;/citation.value40&gt;&lt;citation.key41&gt;Reporter.RequiredComma._Pattern&lt;/citation.key41&gt;&lt;citation.value41&gt;RequiredComma.RequiredComma&lt;/citation.value41&gt;&lt;citation.key42&gt;Reporter.RequiredComma.Comma&lt;/citation.key42&gt;&lt;citation.value42&gt;,&lt;/citation.value42&gt;&lt;citation.key43&gt;Reporter.Volume&lt;/citation.key43&gt;&lt;citation.value43&gt;374&lt;/citation.value43&gt;&lt;citation.key44&gt;RequiredComma&lt;/citation.key44&gt;&lt;citation.value44&gt;, &lt;/citation.value44&gt;&lt;citation.key45&gt;RequiredComma._Pattern&lt;/citation.key45&gt;&lt;citation.value45&gt;RequiredComma.RequiredComma&lt;/citation.value45&gt;&lt;citation.key46&gt;supra&lt;/citation.key46&gt;&lt;citation.value46&gt;&lt;/citation.value46&gt;&lt;citation.key47&gt;supra.,&lt;/citation.key47&gt;&lt;citation.value47&gt;, &lt;/citation.value47&gt;&lt;citation.key48&gt;supra._Pattern&lt;/citation.key48&gt;&lt;citation.value48&gt;ShortCaseSupra.ShortCaseSupra&lt;/citation.value48&gt;&lt;citation.key49&gt;supra.supra&lt;/citation.key49&gt;&lt;citation.value49&gt;supra&lt;/citation.value49&gt;&lt;citation.key50&gt;master_name&lt;/citation.key50&gt;&lt;citation.value50&gt;___RESULTS_69&lt;/citation.value50&gt;&lt;/citation&gt;"/>
    <w:docVar w:name="Psych_Cite_47_IS_CONFIRMED" w:val=" "/>
    <w:docVar w:name="Psych_Cite_47_NODE_DATA" w:val="&lt;Node_Data&gt;_x000d__x000a_  &lt;foundBy&gt;PsychCase&lt;/foundBy&gt;_x000d__x000a_  &lt;pattern&gt;Full.CaseCitation&lt;/pattern&gt;_x000d__x000a_  &lt;tabName&gt;374 B.R. 588&lt;/tabName&gt;_x000d__x000a_&lt;/Node_Data&gt;"/>
    <w:docVar w:name="Psych_Cite_5[0]" w:val="&lt;citation&gt;&lt;citation._original_string&gt;§ 524(a)(2)&lt;/citation._original_string&gt;&lt;citation._current_string&gt;11 U.S.C. § 524(a)(2)&lt;/citation._current_string&gt;&lt;citation._full_string&gt;11 U.S.C. § 524(a)(2)&lt;/citation._full_string&gt;&lt;citation._current_format&gt;Short.ShortUSC&lt;/citation._current_format&gt;&lt;citation.name&gt;cite&lt;/citation.name&gt;&lt;citation.key0&gt;master_name&lt;/citation.key0&gt;&lt;citation.value0&gt;___RESULTS_1&lt;/citation.value0&gt;&lt;citation.key1&gt;USCCodeCitation&lt;/citation.key1&gt;&lt;citation.value1&gt; §524(a)(2) &lt;/citation.value1&gt;&lt;citation.key2&gt;USCCodeCitation.__SectionOrSections&lt;/citation.key2&gt;&lt;citation.value2&gt; §524(a)(2)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524(a)(2)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524(a)(2)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524(a)(2)&lt;/citation.value11&gt;&lt;citation.key12&gt;USCCodeCitation._Pattern&lt;/citation.key12&gt;&lt;citation.value12&gt;USCShortCodeCitation.USCShortCodeCitation&lt;/citation.value12&gt;&lt;citation.key13&gt;USCCodeCitation.USCTitleAndCode&lt;/citation.key13&gt;&lt;citation.value13&gt;11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1&lt;/citation.value16&gt;&lt;/citation&gt;"/>
    <w:docVar w:name="Psych_Cite_5_IS_CONFIRMED" w:val=" "/>
    <w:docVar w:name="Psych_Cite_5_NODE_DATA" w:val="&lt;Node_Data&gt;_x000d__x000a_  &lt;foundBy&gt;PsychOrphan&lt;/foundBy&gt;_x000d__x000a_  &lt;pattern&gt;Short.ShortUSC&lt;/pattern&gt;_x000d__x000a_  &lt;tabName&gt;11 U.S.C. § 524&lt;/tabName&gt;_x000d__x000a_&lt;/Node_Data&gt;"/>
    <w:docVar w:name="Psych_Cite_51[0]" w:val="&lt;citation&gt;&lt;citation._original_string&gt;Arnold v. Palmer, supra, 686 S.E. 2d at 732&lt;/citation._original_string&gt;&lt;citation._current_string&gt;Arnold, 686 S.E.2d at 732&lt;/citation._current_string&gt;&lt;citation._full_string&gt;Arnold, 686 S.E.2d at 732&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rnold&lt;/citation.value2&gt;&lt;citation.key3&gt;CaseName.FirstParty._Pattern&lt;/citation.key3&gt;&lt;citation.value3&gt;Party.Party&lt;/citation.value3&gt;&lt;citation.key4&gt;CaseName.FirstParty.Party&lt;/citation.key4&gt;&lt;citation.value4&gt;Arnold&lt;/citation.value4&gt;&lt;citation.key5&gt;CaseName.SecondParty&lt;/citation.key5&gt;&lt;citation.value5&gt;Palmer&lt;/citation.value5&gt;&lt;citation.key6&gt;CaseName.SecondParty._Pattern&lt;/citation.key6&gt;&lt;citation.value6&gt;Party.Party&lt;/citation.value6&gt;&lt;citation.key7&gt;CaseName.SecondParty.Party&lt;/citation.key7&gt;&lt;citation.value7&gt;Palmer&lt;/citation.value7&gt;&lt;citation.key8&gt;CaseName.v&lt;/citation.key8&gt;&lt;citation.value8&gt;v.&lt;/citation.value8&gt;&lt;citation.key9&gt;CourtParenthetical&lt;/citation.key9&gt;&lt;citation.value9&gt; (W. Va. 2009) &lt;/citation.value9&gt;&lt;citation.key10&gt;CourtParenthetical._Pattern&lt;/citation.key10&gt;&lt;citation.value10&gt;CourtParenthetical.CourtParenthetical&lt;/citation.value10&gt;&lt;citation.key11&gt;CourtParenthetical.CourtName&lt;/citation.key11&gt;&lt;citation.value11&gt;W. Va.&lt;/citation.value11&gt;&lt;citation.key12&gt;CourtParenthetical.CourtName._Pattern&lt;/citation.key12&gt;&lt;citation.value12&gt;CourtName.CourtName&lt;/citation.value12&gt;&lt;citation.key13&gt;CourtParenthetical.CourtName.CourtName&lt;/citation.key13&gt;&lt;citation.value13&gt;W. Va.&lt;/citation.value13&gt;&lt;citation.key14&gt;CourtParenthetical.Date&lt;/citation.key14&gt;&lt;citation.value14&gt;2009 &lt;/citation.value14&gt;&lt;citation.key15&gt;CourtParenthetical.Date._Pattern&lt;/citation.key15&gt;&lt;citation.value15&gt;CourtParenthetical.Date.Date&lt;/citation.value15&gt;&lt;citation.key16&gt;CourtParenthetical.Date.Year&lt;/citation.key16&gt;&lt;citation.value16&gt;2009&lt;/citation.value16&gt;&lt;citation.key17&gt;CourtParenthetical.Date.Year._Pattern&lt;/citation.key17&gt;&lt;citation.value17&gt;CourtParenthetical.Date.Year.Year&lt;/citation.value17&gt;&lt;citation.key18&gt;CourtParenthetical.Date.Year.Year&lt;/citation.key18&gt;&lt;citation.value18&gt;2009&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rnold &lt;/citation.value26&gt;&lt;citation.key27&gt;HAS_AUTHORITATIVE_DATA&lt;/citation.key27&gt;&lt;citation.value27&gt;YES&lt;/citation.value27&gt;&lt;citation.key28&gt;master_name&lt;/citation.key28&gt;&lt;citation.value28&gt;___RESULTS_21&lt;/citation.value28&gt;&lt;citation.key29&gt;NY L Paren&lt;/citation.key29&gt;&lt;citation.value29&gt;(&lt;/citation.value29&gt;&lt;citation.key30&gt;NY R Paren&lt;/citation.key30&gt;&lt;citation.value30&gt;)&lt;/citation.value30&gt;&lt;citation.key31&gt;Parenthetical&lt;/citation.key31&gt;&lt;citation.value31&gt;&lt;/citation.value31&gt;&lt;citation.key32&gt;Parenthetical.([&lt;/citation.key32&gt;&lt;citation.value32&gt; (&lt;/citation.value32&gt;&lt;citation.key33&gt;Parenthetical.([.(&lt;/citation.key33&gt;&lt;citation.value33&gt;(&lt;/citation.value33&gt;&lt;citation.key34&gt;Parenthetical.([._Pattern&lt;/citation.key34&gt;&lt;citation.value34&gt;([.([&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_Pattern&lt;/citation.key38&gt;&lt;citation.value38&gt;Parenthetical.Parenthetical&lt;/citation.value38&gt;&lt;citation.key39&gt;Reporter&lt;/citation.key39&gt;&lt;citation.value39&gt;686 S.E.2d 725, 732&lt;/citation.value39&gt;&lt;citation.key40&gt;Reporter.[&lt;/citation.key40&gt;&lt;citation.value40&gt;[&lt;/citation.value40&gt;&lt;citation.key41&gt;Reporter.]&lt;/citation.key41&gt;&lt;citation.value41&gt;]&lt;/citation.value41&gt;&lt;citation.key42&gt;Reporter.__PinPages&lt;/citation.key42&gt;&lt;citation.value42&gt;732&lt;/citation.value42&gt;&lt;citation.key43&gt;Reporter.__PinPages._Pattern&lt;/citation.key43&gt;&lt;citation.value43&gt;PinPagesFirst.PinPagesFirst&lt;/citation.value43&gt;&lt;citation.key44&gt;Reporter.__PinPages.First&lt;/citation.key44&gt;&lt;citation.value44&gt;732&lt;/citation.value44&gt;&lt;citation.key45&gt;Reporter.__PinPages.First.__PageNumber&lt;/citation.key45&gt;&lt;citation.value45&gt;732&lt;/citation.value45&gt;&lt;citation.key46&gt;Reporter.__PinPages.First._Pattern&lt;/citation.key46&gt;&lt;citation.value46&gt;FirstPageInRangeSupp.FirstPageInRangeSupp&lt;/citation.value46&gt;&lt;citation.key47&gt;Reporter._Pattern&lt;/citation.key47&gt;&lt;citation.value47&gt;Reporter.Reporter&lt;/citation.value47&gt;&lt;citation.key48&gt;Reporter.FirstPage&lt;/citation.key48&gt;&lt;citation.value48&gt;725&lt;/citation.value48&gt;&lt;citation.key49&gt;Reporter.Name&lt;/citation.key49&gt;&lt;citation.value49&gt;S.E.2d&lt;/citation.value49&gt;&lt;citation.key50&gt;Reporter.page&lt;/citation.key50&gt;&lt;citation.value50&gt;page&lt;/citation.value50&gt;&lt;citation.key51&gt;Reporter.Reporter.page&lt;/citation.key51&gt;&lt;citation.value51&gt;page&lt;/citation.value51&gt;&lt;citation.key52&gt;Reporter.RequiredComma&lt;/citation.key52&gt;&lt;citation.value52&gt;, &lt;/citation.value52&gt;&lt;citation.key53&gt;Reporter.RequiredComma._Pattern&lt;/citation.key53&gt;&lt;citation.value53&gt;RequiredComma.RequiredComma&lt;/citation.value53&gt;&lt;citation.key54&gt;Reporter.RequiredComma.Comma&lt;/citation.key54&gt;&lt;citation.value54&gt;,&lt;/citation.value54&gt;&lt;citation.key55&gt;Reporter.Volume&lt;/citation.key55&gt;&lt;citation.value55&gt;686&lt;/citation.value55&gt;&lt;citation.key56&gt;RequiredComma&lt;/citation.key56&gt;&lt;citation.value56&gt;, &lt;/citation.value56&gt;&lt;citation.key57&gt;RequiredComma._Pattern&lt;/citation.key57&gt;&lt;citation.value57&gt;RequiredComma.RequiredComma&lt;/citation.value57&gt;&lt;citation.key58&gt;SecondParty&lt;/citation.key58&gt;&lt;citation.value58&gt;Palmer &lt;/citation.value58&gt;&lt;citation.key59&gt;supra&lt;/citation.key59&gt;&lt;citation.value59&gt;&lt;/citation.value59&gt;&lt;citation.key60&gt;supra.,&lt;/citation.key60&gt;&lt;citation.value60&gt;, &lt;/citation.value60&gt;&lt;citation.key61&gt;supra._Pattern&lt;/citation.key61&gt;&lt;citation.value61&gt;ShortCaseSupra.ShortCaseSupra&lt;/citation.value61&gt;&lt;citation.key62&gt;supra.supra&lt;/citation.key62&gt;&lt;citation.value62&gt;supra&lt;/citation.value62&gt;&lt;/citation&gt;"/>
    <w:docVar w:name="Psych_Cite_51_IS_CONFIRMED" w:val=" "/>
    <w:docVar w:name="Psych_Cite_51_NODE_DATA" w:val="&lt;Node_Data&gt;_x000d__x000a_  &lt;foundBy&gt;PsychCase&lt;/foundBy&gt;_x000d__x000a_  &lt;pattern&gt;Short.ShortCaseCite&lt;/pattern&gt;_x000d__x000a_  &lt;tabName&gt;686 S.E.2d 725&lt;/tabName&gt;_x000d__x000a_&lt;/Node_Data&gt;"/>
    <w:docVar w:name="Psych_Cite_52[0]" w:val="&lt;citation&gt;&lt;citation._original_string&gt;Horvath v. Bank of New York, 641 F.3d 617 (4th Cir. 2011) (applying Virginia law)&lt;/citation._original_string&gt;&lt;citation._current_string&gt;Horvath v. Bank of N.Y., N.A., 641 F.3d 617 (4th Cir. 2011) (applying Virginia law)&lt;/citation._current_string&gt;&lt;citation._full_string&gt;Horvath v. Bank of N.Y., N.A., 641 F.3d 617 (4th Cir. 2011) (applying Virginia law)&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Horvath&lt;/citation.value2&gt;&lt;citation.key3&gt;CaseName.FirstParty._Pattern&lt;/citation.key3&gt;&lt;citation.value3&gt;Party.Party&lt;/citation.value3&gt;&lt;citation.key4&gt;CaseName.FirstParty.Party&lt;/citation.key4&gt;&lt;citation.value4&gt;Horvath&lt;/citation.value4&gt;&lt;citation.key5&gt;CaseName.SecondParty&lt;/citation.key5&gt;&lt;citation.value5&gt;Bank of N.Y., N.A.&lt;/citation.value5&gt;&lt;citation.key6&gt;CaseName.SecondParty._Pattern&lt;/citation.key6&gt;&lt;citation.value6&gt;Party.Party&lt;/citation.value6&gt;&lt;citation.key7&gt;CaseName.SecondParty.Party&lt;/citation.key7&gt;&lt;citation.value7&gt;Bank of N.Y., N.A.&lt;/citation.value7&gt;&lt;citation.key8&gt;CaseName.v&lt;/citation.key8&gt;&lt;citation.value8&gt;v.&lt;/citation.value8&gt;&lt;citation.key9&gt;CourtParenthetical&lt;/citation.key9&gt;&lt;citation.value9&gt; (4th Cir. 2011) &lt;/citation.value9&gt;&lt;citation.key10&gt;CourtParenthetical._Pattern&lt;/citation.key10&gt;&lt;citation.value10&gt;CourtParenthetical.CourtParenthetical&lt;/citation.value10&gt;&lt;citation.key11&gt;CourtParenthetical.CourtName&lt;/citation.key11&gt;&lt;citation.value11&gt;4th Cir.&lt;/citation.value11&gt;&lt;citation.key12&gt;CourtParenthetical.CourtName._Pattern&lt;/citation.key12&gt;&lt;citation.value12&gt;CourtName.CourtName&lt;/citation.value12&gt;&lt;citation.key13&gt;CourtParenthetical.CourtName.CourtName&lt;/citation.key13&gt;&lt;citation.value13&gt;4th Cir.&lt;/citation.value13&gt;&lt;citation.key14&gt;CourtParenthetical.Date&lt;/citation.key14&gt;&lt;citation.value14&gt;2011 &lt;/citation.value14&gt;&lt;citation.key15&gt;CourtParenthetical.Date._Pattern&lt;/citation.key15&gt;&lt;citation.value15&gt;CourtParenthetical.Date.Date&lt;/citation.value15&gt;&lt;citation.key16&gt;CourtParenthetical.Date.Year&lt;/citation.key16&gt;&lt;citation.value16&gt;2011&lt;/citation.value16&gt;&lt;citation.key17&gt;CourtParenthetical.Date.Year._Pattern&lt;/citation.key17&gt;&lt;citation.value17&gt;CourtParenthetical.Date.Year.Year&lt;/citation.value17&gt;&lt;citation.key18&gt;CourtParenthetical.Date.Year.Year&lt;/citation.key18&gt;&lt;citation.value18&gt;2011&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Horvath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applying Virginia law) &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__OtherReasonableExplanation&lt;/citation.key37&gt;&lt;citation.value37&gt;applying Virginia law&lt;/citation.value37&gt;&lt;citation.key38&gt;Parenthetical._Pattern&lt;/citation.key38&gt;&lt;citation.value38&gt;Parenthetical.Parenthetical&lt;/citation.value38&gt;&lt;citation.key39&gt;Reporter&lt;/citation.key39&gt;&lt;citation.value39&gt;641 F.3d 617 &lt;/citation.value39&gt;&lt;citation.key40&gt;Reporter.[&lt;/citation.key40&gt;&lt;citation.value40&gt;[&lt;/citation.value40&gt;&lt;citation.key41&gt;Reporter.]&lt;/citation.key41&gt;&lt;citation.value41&gt;]&lt;/citation.value41&gt;&lt;citation.key42&gt;Reporter._Pattern&lt;/citation.key42&gt;&lt;citation.value42&gt;Reporter.Reporter&lt;/citation.value42&gt;&lt;citation.key43&gt;Reporter.FirstPage&lt;/citation.key43&gt;&lt;citation.value43&gt;617&lt;/citation.value43&gt;&lt;citation.key44&gt;Reporter.Name&lt;/citation.key44&gt;&lt;citation.value44&gt;F.3d&lt;/citation.value44&gt;&lt;citation.key45&gt;Reporter.page&lt;/citation.key45&gt;&lt;citation.value45&gt;page&lt;/citation.value45&gt;&lt;citation.key46&gt;Reporter.Reporter.page&lt;/citation.key46&gt;&lt;citation.value46&gt;page&lt;/citation.value46&gt;&lt;citation.key47&gt;Reporter.Volume&lt;/citation.key47&gt;&lt;citation.value47&gt;641&lt;/citation.value47&gt;&lt;citation.key48&gt;RequiredComma&lt;/citation.key48&gt;&lt;citation.value48&gt;, &lt;/citation.value48&gt;&lt;citation.key49&gt;RequiredComma._Pattern&lt;/citation.key49&gt;&lt;citation.value49&gt;RequiredComma.RequiredComma&lt;/citation.value49&gt;&lt;citation.key50&gt;SecondParty&lt;/citation.key50&gt;&lt;citation.value50&gt;Bank of N.Y., N.A. &lt;/citation.value50&gt;&lt;citation.key51&gt;supra&lt;/citation.key51&gt;&lt;citation.value51&gt;&lt;/citation.value51&gt;&lt;citation.key52&gt;supra.,&lt;/citation.key52&gt;&lt;citation.value52&gt;, &lt;/citation.value52&gt;&lt;citation.key53&gt;supra._Pattern&lt;/citation.key53&gt;&lt;citation.value53&gt;ShortCaseSupra.ShortCaseSupra&lt;/citation.value53&gt;&lt;citation.key54&gt;supra.supra&lt;/citation.key54&gt;&lt;citation.value54&gt;supra&lt;/citation.value54&gt;&lt;citation.key55&gt;master_name&lt;/citation.key55&gt;&lt;citation.value55&gt;___RESULTS_71&lt;/citation.value55&gt;&lt;/citation&gt;"/>
    <w:docVar w:name="Psych_Cite_52_IS_CONFIRMED" w:val=" "/>
    <w:docVar w:name="Psych_Cite_52_NODE_DATA" w:val="&lt;Node_Data&gt;_x000d__x000a_  &lt;foundBy&gt;PsychCase&lt;/foundBy&gt;_x000d__x000a_  &lt;pattern&gt;Full.CaseCitation&lt;/pattern&gt;_x000d__x000a_  &lt;tabName&gt;641 F.3d 617&lt;/tabName&gt;_x000d__x000a_&lt;/Node_Data&gt;"/>
    <w:docVar w:name="Psych_Cite_53[0]" w:val="&lt;citation&gt;&lt;citation._original_string&gt;Bank of America v. Draper, 746 S.E. 2d 478 (S.C. App. 2013)&lt;/citation._original_string&gt;&lt;citation._current_string&gt;Bank of Am., N.A. v. Draper, 746 S.E.2d 478 (S.C. Ct. App. 2013)&lt;/citation._current_string&gt;&lt;citation._full_string&gt;Bank of Am., N.A. v. Draper, 746 S.E.2d 478 (S.C. Ct. App. 2013)&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Bank of Am., N.A.&lt;/citation.value2&gt;&lt;citation.key3&gt;CaseName.FirstParty._Pattern&lt;/citation.key3&gt;&lt;citation.value3&gt;Party.Party&lt;/citation.value3&gt;&lt;citation.key4&gt;CaseName.FirstParty.Party&lt;/citation.key4&gt;&lt;citation.value4&gt;Bank of Am., N.A.&lt;/citation.value4&gt;&lt;citation.key5&gt;CaseName.SecondParty&lt;/citation.key5&gt;&lt;citation.value5&gt;Draper&lt;/citation.value5&gt;&lt;citation.key6&gt;CaseName.SecondParty._Pattern&lt;/citation.key6&gt;&lt;citation.value6&gt;Party.Party&lt;/citation.value6&gt;&lt;citation.key7&gt;CaseName.SecondParty.Party&lt;/citation.key7&gt;&lt;citation.value7&gt;Draper&lt;/citation.value7&gt;&lt;citation.key8&gt;CaseName.v&lt;/citation.key8&gt;&lt;citation.value8&gt;v.&lt;/citation.value8&gt;&lt;citation.key9&gt;CourtParenthetical&lt;/citation.key9&gt;&lt;citation.value9&gt; (S.C. Ct. App. 2013) &lt;/citation.value9&gt;&lt;citation.key10&gt;CourtParenthetical._Pattern&lt;/citation.key10&gt;&lt;citation.value10&gt;CourtParenthetical.CourtParenthetical&lt;/citation.value10&gt;&lt;citation.key11&gt;CourtParenthetical.CourtName&lt;/citation.key11&gt;&lt;citation.value11&gt;S.C. Ct. App.&lt;/citation.value11&gt;&lt;citation.key12&gt;CourtParenthetical.CourtName._Pattern&lt;/citation.key12&gt;&lt;citation.value12&gt;CourtName.CourtName&lt;/citation.value12&gt;&lt;citation.key13&gt;CourtParenthetical.CourtName.CourtName&lt;/citation.key13&gt;&lt;citation.value13&gt;S.C. Ct. App.&lt;/citation.value13&gt;&lt;citation.key14&gt;CourtParenthetical.Date&lt;/citation.key14&gt;&lt;citation.value14&gt;2013 &lt;/citation.value14&gt;&lt;citation.key15&gt;CourtParenthetical.Date._Pattern&lt;/citation.key15&gt;&lt;citation.value15&gt;CourtParenthetical.Date.Date&lt;/citation.value15&gt;&lt;citation.key16&gt;CourtParenthetical.Date.Year&lt;/citation.key16&gt;&lt;citation.value16&gt;2013&lt;/citation.value16&gt;&lt;citation.key17&gt;CourtParenthetical.Date.Year._Pattern&lt;/citation.key17&gt;&lt;citation.value17&gt;CourtParenthetical.Date.Year.Year&lt;/citation.value17&gt;&lt;citation.key18&gt;CourtParenthetical.Date.Year.Year&lt;/citation.key18&gt;&lt;citation.value18&gt;2013&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Bank of Am., N.A.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746 S.E.2d 478 &lt;/citation.value30&gt;&lt;citation.key31&gt;Reporter.[&lt;/citation.key31&gt;&lt;citation.value31&gt;[&lt;/citation.value31&gt;&lt;citation.key32&gt;Reporter.]&lt;/citation.key32&gt;&lt;citation.value32&gt;]&lt;/citation.value32&gt;&lt;citation.key33&gt;Reporter._Pattern&lt;/citation.key33&gt;&lt;citation.value33&gt;Reporter.Reporter&lt;/citation.value33&gt;&lt;citation.key34&gt;Reporter.FirstPage&lt;/citation.key34&gt;&lt;citation.value34&gt;478&lt;/citation.value34&gt;&lt;citation.key35&gt;Reporter.Name&lt;/citation.key35&gt;&lt;citation.value35&gt;S.E.2d&lt;/citation.value35&gt;&lt;citation.key36&gt;Reporter.page&lt;/citation.key36&gt;&lt;citation.value36&gt;page&lt;/citation.value36&gt;&lt;citation.key37&gt;Reporter.Reporter.page&lt;/citation.key37&gt;&lt;citation.value37&gt;page&lt;/citation.value37&gt;&lt;citation.key38&gt;Reporter.Volume&lt;/citation.key38&gt;&lt;citation.value38&gt;746&lt;/citation.value38&gt;&lt;citation.key39&gt;RequiredComma&lt;/citation.key39&gt;&lt;citation.value39&gt;, &lt;/citation.value39&gt;&lt;citation.key40&gt;RequiredComma._Pattern&lt;/citation.key40&gt;&lt;citation.value40&gt;RequiredComma.RequiredComma&lt;/citation.value40&gt;&lt;citation.key41&gt;SecondParty&lt;/citation.key41&gt;&lt;citation.value41&gt;Draper &lt;/citation.value41&gt;&lt;citation.key42&gt;supra&lt;/citation.key42&gt;&lt;citation.value42&gt;&lt;/citation.value42&gt;&lt;citation.key43&gt;supra.,&lt;/citation.key43&gt;&lt;citation.value43&gt;, &lt;/citation.value43&gt;&lt;citation.key44&gt;supra._Pattern&lt;/citation.key44&gt;&lt;citation.value44&gt;ShortCaseSupra.ShortCaseSupra&lt;/citation.value44&gt;&lt;citation.key45&gt;supra.supra&lt;/citation.key45&gt;&lt;citation.value45&gt;supra&lt;/citation.value45&gt;&lt;citation.key46&gt;master_name&lt;/citation.key46&gt;&lt;citation.value46&gt;___RESULTS_72&lt;/citation.value46&gt;&lt;/citation&gt;"/>
    <w:docVar w:name="Psych_Cite_53_IS_CONFIRMED" w:val=" "/>
    <w:docVar w:name="Psych_Cite_53_NODE_DATA" w:val="&lt;Node_Data&gt;_x000d__x000a_  &lt;foundBy&gt;PsychCase&lt;/foundBy&gt;_x000d__x000a_  &lt;pattern&gt;Full.CaseCitation&lt;/pattern&gt;_x000d__x000a_  &lt;tabName&gt;746 S.E.2d 478&lt;/tabName&gt;_x000d__x000a_&lt;/Node_Data&gt;"/>
    <w:docVar w:name="Psych_Cite_54[0]" w:val="&lt;citation&gt;&lt;citation._original_string&gt;Anderson v. Burson, 35 A.3d 452 (Md. 2011)&lt;/citation._original_string&gt;&lt;citation._current_string&gt;Anderson v. Burson, 35 A.3d 452 (2011)&lt;/citation._current_string&gt;&lt;citation._full_string&gt;Anderson v. Burson, 35 A.3d 452 (2011)&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nderson&lt;/citation.value2&gt;&lt;citation.key3&gt;CaseName.FirstParty._Pattern&lt;/citation.key3&gt;&lt;citation.value3&gt;Party.Party&lt;/citation.value3&gt;&lt;citation.key4&gt;CaseName.FirstParty.Party&lt;/citation.key4&gt;&lt;citation.value4&gt;Anderson&lt;/citation.value4&gt;&lt;citation.key5&gt;CaseName.SecondParty&lt;/citation.key5&gt;&lt;citation.value5&gt;Burson&lt;/citation.value5&gt;&lt;citation.key6&gt;CaseName.SecondParty._Pattern&lt;/citation.key6&gt;&lt;citation.value6&gt;Party.Party&lt;/citation.value6&gt;&lt;citation.key7&gt;CaseName.SecondParty.Party&lt;/citation.key7&gt;&lt;citation.value7&gt;Burson&lt;/citation.value7&gt;&lt;citation.key8&gt;CaseName.v&lt;/citation.key8&gt;&lt;citation.value8&gt;v.&lt;/citation.value8&gt;&lt;citation.key9&gt;CourtParenthetical&lt;/citation.key9&gt;&lt;citation.value9&gt; (2011) &lt;/citation.value9&gt;&lt;citation.key10&gt;CourtParenthetical._Pattern&lt;/citation.key10&gt;&lt;citation.value10&gt;CourtParenthetical.CourtParenthetical&lt;/citation.value10&gt;&lt;citation.key11&gt;CourtParenthetical.CourtName&lt;/citation.key11&gt;&lt;citation.value11&gt;&lt;/citation.value11&gt;&lt;citation.key12&gt;CourtParenthetical.CourtName._Pattern&lt;/citation.key12&gt;&lt;citation.value12&gt;CourtName.CourtName&lt;/citation.value12&gt;&lt;citation.key13&gt;CourtParenthetical.CourtName.CourtName&lt;/citation.key13&gt;&lt;citation.value13&gt;&lt;/citation.value13&gt;&lt;citation.key14&gt;CourtParenthetical.Date&lt;/citation.key14&gt;&lt;citation.value14&gt;2011 &lt;/citation.value14&gt;&lt;citation.key15&gt;CourtParenthetical.Date._Pattern&lt;/citation.key15&gt;&lt;citation.value15&gt;CourtParenthetical.Date.Date&lt;/citation.value15&gt;&lt;citation.key16&gt;CourtParenthetical.Date.Year&lt;/citation.key16&gt;&lt;citation.value16&gt;2011&lt;/citation.value16&gt;&lt;citation.key17&gt;CourtParenthetical.Date.Year._Pattern&lt;/citation.key17&gt;&lt;citation.value17&gt;CourtParenthetical.Date.Year.Year&lt;/citation.value17&gt;&lt;citation.key18&gt;CourtParenthetical.Date.Year.Year&lt;/citation.key18&gt;&lt;citation.value18&gt;2011&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nderson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35 A.3d 452 &lt;/citation.value30&gt;&lt;citation.key31&gt;Reporter.[&lt;/citation.key31&gt;&lt;citation.value31&gt;[&lt;/citation.value31&gt;&lt;citation.key32&gt;Reporter.]&lt;/citation.key32&gt;&lt;citation.value32&gt;]&lt;/citation.value32&gt;&lt;citation.key33&gt;Reporter._Pattern&lt;/citation.key33&gt;&lt;citation.value33&gt;Reporter.Reporter&lt;/citation.value33&gt;&lt;citation.key34&gt;Reporter.FirstPage&lt;/citation.key34&gt;&lt;citation.value34&gt;452&lt;/citation.value34&gt;&lt;citation.key35&gt;Reporter.Name&lt;/citation.key35&gt;&lt;citation.value35&gt;A.3d&lt;/citation.value35&gt;&lt;citation.key36&gt;Reporter.page&lt;/citation.key36&gt;&lt;citation.value36&gt;page&lt;/citation.value36&gt;&lt;citation.key37&gt;Reporter.Reporter.page&lt;/citation.key37&gt;&lt;citation.value37&gt;page&lt;/citation.value37&gt;&lt;citation.key38&gt;Reporter.Volume&lt;/citation.key38&gt;&lt;citation.value38&gt;35&lt;/citation.value38&gt;&lt;citation.key39&gt;RequiredComma&lt;/citation.key39&gt;&lt;citation.value39&gt;, &lt;/citation.value39&gt;&lt;citation.key40&gt;RequiredComma._Pattern&lt;/citation.key40&gt;&lt;citation.value40&gt;RequiredComma.RequiredComma&lt;/citation.value40&gt;&lt;citation.key41&gt;SecondParty&lt;/citation.key41&gt;&lt;citation.value41&gt;Burson &lt;/citation.value41&gt;&lt;citation.key42&gt;supra&lt;/citation.key42&gt;&lt;citation.value42&gt;&lt;/citation.value42&gt;&lt;citation.key43&gt;supra.,&lt;/citation.key43&gt;&lt;citation.value43&gt;, &lt;/citation.value43&gt;&lt;citation.key44&gt;supra._Pattern&lt;/citation.key44&gt;&lt;citation.value44&gt;ShortCaseSupra.ShortCaseSupra&lt;/citation.value44&gt;&lt;citation.key45&gt;supra.supra&lt;/citation.key45&gt;&lt;citation.value45&gt;supra&lt;/citation.value45&gt;&lt;citation.key46&gt;master_name&lt;/citation.key46&gt;&lt;citation.value46&gt;___RESULTS_73&lt;/citation.value46&gt;&lt;/citation&gt;"/>
    <w:docVar w:name="Psych_Cite_54_IS_CONFIRMED" w:val=" "/>
    <w:docVar w:name="Psych_Cite_54_NODE_DATA" w:val="&lt;Node_Data&gt;_x000d__x000a_  &lt;foundBy&gt;PsychCase&lt;/foundBy&gt;_x000d__x000a_  &lt;pattern&gt;Full.CaseCitation&lt;/pattern&gt;_x000d__x000a_  &lt;tabName&gt;35 A.3d 452&lt;/tabName&gt;_x000d__x000a_&lt;/Node_Data&gt;"/>
    <w:docVar w:name="Psych_Cite_55[0]" w:val="&lt;citation&gt;&lt;citation._original_string&gt;In re Simpson, 711 S.E. 2d 165 (N.C. App. Ct. 2011)&lt;/citation._original_string&gt;&lt;citation._current_string&gt;In re Foreclosure by David A. Simpson, P.C., 711 S.E.2d 165 (N.C. Ct. App. 2011) (N.C. App. Ct. 2011)&lt;/citation._current_string&gt;&lt;citation._full_string&gt;In re Foreclosure by David A. Simpson, P.C., 711 S.E.2d 165 (N.C. Ct. App. 2011) (N.C. App. Ct. 2011)&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Foreclosure by David A. Simpson, P.C.&lt;/citation.value2&gt;&lt;citation.key3&gt;CaseName.FirstParty._Pattern&lt;/citation.key3&gt;&lt;citation.value3&gt;Party.Party&lt;/citation.value3&gt;&lt;citation.key4&gt;CaseName.FirstParty.Party&lt;/citation.key4&gt;&lt;citation.value4&gt;Foreclosure by David A. Simpson, P.C.&lt;/citation.value4&gt;&lt;citation.key5&gt;CaseName.InRe&lt;/citation.key5&gt;&lt;citation.value5&gt;In re&lt;/citation.value5&gt;&lt;citation.key6&gt;CourtParenthetical&lt;/citation.key6&gt;&lt;citation.value6&gt; (N.C. Ct. App. 2011) &lt;/citation.value6&gt;&lt;citation.key7&gt;CourtParenthetical._Pattern&lt;/citation.key7&gt;&lt;citation.value7&gt;CourtParenthetical.CourtParenthetical&lt;/citation.value7&gt;&lt;citation.key8&gt;CourtParenthetical.CourtName&lt;/citation.key8&gt;&lt;citation.value8&gt;N.C. Ct. App.&lt;/citation.value8&gt;&lt;citation.key9&gt;CourtParenthetical.CourtName._Pattern&lt;/citation.key9&gt;&lt;citation.value9&gt;CourtName.CourtName&lt;/citation.value9&gt;&lt;citation.key10&gt;CourtParenthetical.CourtName.CourtName&lt;/citation.key10&gt;&lt;citation.value10&gt;N.C. Ct. App.&lt;/citation.value10&gt;&lt;citation.key11&gt;CourtParenthetical.Date._Pattern&lt;/citation.key11&gt;&lt;citation.value11&gt;CourtParenthetical.Date.Date&lt;/citation.value11&gt;&lt;citation.key12&gt;CourtParenthetical.Date.Year&lt;/citation.key12&gt;&lt;citation.value12&gt;2011&lt;/citation.value12&gt;&lt;citation.key13&gt;CourtParenthetical.Date.Year._Pattern&lt;/citation.key13&gt;&lt;citation.value13&gt;CourtParenthetical.Date.Year.Year&lt;/citation.value13&gt;&lt;citation.key14&gt;CourtParenthetical.Date.Year.Year&lt;/citation.key14&gt;&lt;citation.value14&gt;2011&lt;/citation.value14&gt;&lt;citation.key15&gt;FirstParty&lt;/citation.key15&gt;&lt;citation.value15&gt;Foreclosure by David A. Simpson, P.C. &lt;/citation.value15&gt;&lt;citation.key16&gt;HAS_AUTHORITATIVE_DATA&lt;/citation.key16&gt;&lt;citation.value16&gt;YES&lt;/citation.value16&gt;&lt;citation.key17&gt;NY L Paren&lt;/citation.key17&gt;&lt;citation.value17&gt;(&lt;/citation.value17&gt;&lt;citation.key18&gt;NY R Paren&lt;/citation.key18&gt;&lt;citation.value18&gt;)&lt;/citation.value18&gt;&lt;citation.key19&gt;Parenthetical&lt;/citation.key19&gt;&lt;citation.value19&gt; (N.C. App. Ct. 2011) &lt;/citation.value19&gt;&lt;citation.key20&gt;Parenthetical.([&lt;/citation.key20&gt;&lt;citation.value20&gt; (&lt;/citation.value20&gt;&lt;citation.key21&gt;Parenthetical.([.(&lt;/citation.key21&gt;&lt;citation.value21&gt;(&lt;/citation.value21&gt;&lt;citation.key22&gt;Parenthetical.([._Pattern&lt;/citation.key22&gt;&lt;citation.value22&gt;([.([&lt;/citation.value22&gt;&lt;citation.key23&gt;Parenthetical.])&lt;/citation.key23&gt;&lt;citation.value23&gt;) &lt;/citation.value23&gt;&lt;citation.key24&gt;Parenthetical.]).)&lt;/citation.key24&gt;&lt;citation.value24&gt;)&lt;/citation.value24&gt;&lt;citation.key25&gt;Parenthetical.])._Pattern&lt;/citation.key25&gt;&lt;citation.value25&gt;]).])&lt;/citation.value25&gt;&lt;citation.key26&gt;Parenthetical.__OtherReasonableExplanation&lt;/citation.key26&gt;&lt;citation.value26&gt;N.C. App. Ct. 2011&lt;/citation.value26&gt;&lt;citation.key27&gt;Parenthetical._Pattern&lt;/citation.key27&gt;&lt;citation.value27&gt;Parenthetical.Parenthetical&lt;/citation.value27&gt;&lt;citation.key28&gt;Reporter&lt;/citation.key28&gt;&lt;citation.value28&gt;711 S.E.2d 165 &lt;/citation.value28&gt;&lt;citation.key29&gt;Reporter.[&lt;/citation.key29&gt;&lt;citation.value29&gt;[&lt;/citation.value29&gt;&lt;citation.key30&gt;Reporter.]&lt;/citation.key30&gt;&lt;citation.value30&gt;]&lt;/citation.value30&gt;&lt;citation.key31&gt;Reporter._Pattern&lt;/citation.key31&gt;&lt;citation.value31&gt;Reporter.Reporter&lt;/citation.value31&gt;&lt;citation.key32&gt;Reporter.FirstPage&lt;/citation.key32&gt;&lt;citation.value32&gt;165&lt;/citation.value32&gt;&lt;citation.key33&gt;Reporter.Name&lt;/citation.key33&gt;&lt;citation.value33&gt;S.E.2d&lt;/citation.value33&gt;&lt;citation.key34&gt;Reporter.page&lt;/citation.key34&gt;&lt;citation.value34&gt;page&lt;/citation.value34&gt;&lt;citation.key35&gt;Reporter.Reporter.page&lt;/citation.key35&gt;&lt;citation.value35&gt;page&lt;/citation.value35&gt;&lt;citation.key36&gt;Reporter.Volume&lt;/citation.key36&gt;&lt;citation.value36&gt;711&lt;/citation.value36&gt;&lt;citation.key37&gt;RequiredComma&lt;/citation.key37&gt;&lt;citation.value37&gt;, &lt;/citation.value37&gt;&lt;citation.key38&gt;RequiredComma._Pattern&lt;/citation.key38&gt;&lt;citation.value38&gt;RequiredComma.RequiredComma&lt;/citation.value38&gt;&lt;citation.key39&gt;supra&lt;/citation.key39&gt;&lt;citation.value39&gt;&lt;/citation.value39&gt;&lt;citation.key40&gt;supra.,&lt;/citation.key40&gt;&lt;citation.value40&gt;, &lt;/citation.value40&gt;&lt;citation.key41&gt;supra._Pattern&lt;/citation.key41&gt;&lt;citation.value41&gt;ShortCaseSupra.ShortCaseSupra&lt;/citation.value41&gt;&lt;citation.key42&gt;supra.supra&lt;/citation.key42&gt;&lt;citation.value42&gt;supra&lt;/citation.value42&gt;&lt;citation.key43&gt;master_name&lt;/citation.key43&gt;&lt;citation.value43&gt;___RESULTS_74&lt;/citation.value43&gt;&lt;/citation&gt;"/>
    <w:docVar w:name="Psych_Cite_55_IS_CONFIRMED" w:val=" "/>
    <w:docVar w:name="Psych_Cite_55_NODE_DATA" w:val="&lt;Node_Data&gt;_x000d__x000a_  &lt;foundBy&gt;PsychCase&lt;/foundBy&gt;_x000d__x000a_  &lt;pattern&gt;Full.CaseCitation&lt;/pattern&gt;_x000d__x000a_  &lt;tabName&gt;711 S.E.2d 165&lt;/tabName&gt;_x000d__x000a_&lt;/Node_Data&gt;"/>
    <w:docVar w:name="Psych_Cite_56[0]" w:val="&lt;citation&gt;&lt;citation._original_string&gt;Arnold v. Palmer, supra, 686 S.E. 2d at 732-33&lt;/citation._original_string&gt;&lt;citation._current_string&gt;Arnold, 686 S.E.2d at 732-33&lt;/citation._current_string&gt;&lt;citation._full_string&gt;Arnold, 686 S.E.2d at 732-33&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rnold&lt;/citation.value2&gt;&lt;citation.key3&gt;CaseName.FirstParty._Pattern&lt;/citation.key3&gt;&lt;citation.value3&gt;Party.Party&lt;/citation.value3&gt;&lt;citation.key4&gt;CaseName.FirstParty.Party&lt;/citation.key4&gt;&lt;citation.value4&gt;Arnold&lt;/citation.value4&gt;&lt;citation.key5&gt;CaseName.SecondParty&lt;/citation.key5&gt;&lt;citation.value5&gt;Palmer&lt;/citation.value5&gt;&lt;citation.key6&gt;CaseName.SecondParty._Pattern&lt;/citation.key6&gt;&lt;citation.value6&gt;Party.Party&lt;/citation.value6&gt;&lt;citation.key7&gt;CaseName.SecondParty.Party&lt;/citation.key7&gt;&lt;citation.value7&gt;Palmer&lt;/citation.value7&gt;&lt;citation.key8&gt;CaseName.v&lt;/citation.key8&gt;&lt;citation.value8&gt;v.&lt;/citation.value8&gt;&lt;citation.key9&gt;CourtParenthetical&lt;/citation.key9&gt;&lt;citation.value9&gt; (W. Va. 2009) &lt;/citation.value9&gt;&lt;citation.key10&gt;CourtParenthetical._Pattern&lt;/citation.key10&gt;&lt;citation.value10&gt;CourtParenthetical.CourtParenthetical&lt;/citation.value10&gt;&lt;citation.key11&gt;CourtParenthetical.CourtName&lt;/citation.key11&gt;&lt;citation.value11&gt;W. Va.&lt;/citation.value11&gt;&lt;citation.key12&gt;CourtParenthetical.CourtName._Pattern&lt;/citation.key12&gt;&lt;citation.value12&gt;CourtName.CourtName&lt;/citation.value12&gt;&lt;citation.key13&gt;CourtParenthetical.CourtName.CourtName&lt;/citation.key13&gt;&lt;citation.value13&gt;W. Va.&lt;/citation.value13&gt;&lt;citation.key14&gt;CourtParenthetical.Date&lt;/citation.key14&gt;&lt;citation.value14&gt;2009 &lt;/citation.value14&gt;&lt;citation.key15&gt;CourtParenthetical.Date._Pattern&lt;/citation.key15&gt;&lt;citation.value15&gt;CourtParenthetical.Date.Date&lt;/citation.value15&gt;&lt;citation.key16&gt;CourtParenthetical.Date.Year&lt;/citation.key16&gt;&lt;citation.value16&gt;2009&lt;/citation.value16&gt;&lt;citation.key17&gt;CourtParenthetical.Date.Year._Pattern&lt;/citation.key17&gt;&lt;citation.value17&gt;CourtParenthetical.Date.Year.Year&lt;/citation.value17&gt;&lt;citation.key18&gt;CourtParenthetical.Date.Year.Year&lt;/citation.key18&gt;&lt;citation.value18&gt;2009&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rnold &lt;/citation.value26&gt;&lt;citation.key27&gt;HAS_AUTHORITATIVE_DATA&lt;/citation.key27&gt;&lt;citation.value27&gt;YES&lt;/citation.value27&gt;&lt;citation.key28&gt;master_name&lt;/citation.key28&gt;&lt;citation.value28&gt;___RESULTS_21&lt;/citation.value28&gt;&lt;citation.key29&gt;NY L Paren&lt;/citation.key29&gt;&lt;citation.value29&gt;(&lt;/citation.value29&gt;&lt;citation.key30&gt;NY R Paren&lt;/citation.key30&gt;&lt;citation.value30&gt;)&lt;/citation.value30&gt;&lt;citation.key31&gt;Parenthetical&lt;/citation.key31&gt;&lt;citation.value31&gt;&lt;/citation.value31&gt;&lt;citation.key32&gt;Parenthetical.([&lt;/citation.key32&gt;&lt;citation.value32&gt; (&lt;/citation.value32&gt;&lt;citation.key33&gt;Parenthetical.([.(&lt;/citation.key33&gt;&lt;citation.value33&gt;(&lt;/citation.value33&gt;&lt;citation.key34&gt;Parenthetical.([._Pattern&lt;/citation.key34&gt;&lt;citation.value34&gt;([.([&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_Pattern&lt;/citation.key38&gt;&lt;citation.value38&gt;Parenthetical.Parenthetical&lt;/citation.value38&gt;&lt;citation.key39&gt;Reporter&lt;/citation.key39&gt;&lt;citation.value39&gt;686 S.E.2d 725, 732-33 &lt;/citation.value39&gt;&lt;citation.key40&gt;Reporter.[&lt;/citation.key40&gt;&lt;citation.value40&gt;[&lt;/citation.value40&gt;&lt;citation.key41&gt;Reporter.]&lt;/citation.key41&gt;&lt;citation.value41&gt;]&lt;/citation.value41&gt;&lt;citation.key42&gt;Reporter.__PinPages&lt;/citation.key42&gt;&lt;citation.value42&gt;732-33 &lt;/citation.value42&gt;&lt;citation.key43&gt;Reporter.__PinPages._Pattern&lt;/citation.key43&gt;&lt;citation.value43&gt;PinPagesFirst.PinPagesFirst&lt;/citation.value43&gt;&lt;citation.key44&gt;Reporter.__PinPages.First&lt;/citation.key44&gt;&lt;citation.value44&gt;732&lt;/citation.value44&gt;&lt;citation.key45&gt;Reporter.__PinPages.First.__PageNumber&lt;/citation.key45&gt;&lt;citation.value45&gt;732&lt;/citation.value45&gt;&lt;citation.key46&gt;Reporter.__PinPages.First._Pattern&lt;/citation.key46&gt;&lt;citation.value46&gt;FirstPageInRangeSupp.FirstPageInRangeSupp&lt;/citation.value46&gt;&lt;citation.key47&gt;Reporter.__PinPages.Last&lt;/citation.key47&gt;&lt;citation.value47&gt;33 &lt;/citation.value47&gt;&lt;citation.key48&gt;Reporter.__PinPages.Last._Pattern&lt;/citation.key48&gt;&lt;citation.value48&gt;LastPageNumber.LastPageNumber&lt;/citation.value48&gt;&lt;citation.key49&gt;Reporter.__PinPages.Last.PageNumber&lt;/citation.key49&gt;&lt;citation.value49&gt;33&lt;/citation.value49&gt;&lt;citation.key50&gt;Reporter.__PinPages.Last.PageNumber_Full&lt;/citation.key50&gt;&lt;citation.value50&gt;733&lt;/citation.value50&gt;&lt;citation.key51&gt;Reporter.__PinPages.RangeDash&lt;/citation.key51&gt;&lt;citation.value51&gt;-&lt;/citation.value51&gt;&lt;citation.key52&gt;Reporter._Pattern&lt;/citation.key52&gt;&lt;citation.value52&gt;Reporter.Reporter&lt;/citation.value52&gt;&lt;citation.key53&gt;Reporter.FirstPage&lt;/citation.key53&gt;&lt;citation.value53&gt;725&lt;/citation.value53&gt;&lt;citation.key54&gt;Reporter.Name&lt;/citation.key54&gt;&lt;citation.value54&gt;S.E.2d&lt;/citation.value54&gt;&lt;citation.key55&gt;Reporter.page&lt;/citation.key55&gt;&lt;citation.value55&gt;pages&lt;/citation.value55&gt;&lt;citation.key56&gt;Reporter.Reporter.page&lt;/citation.key56&gt;&lt;citation.value56&gt;pages&lt;/citation.value56&gt;&lt;citation.key57&gt;Reporter.RequiredComma&lt;/citation.key57&gt;&lt;citation.value57&gt;, &lt;/citation.value57&gt;&lt;citation.key58&gt;Reporter.RequiredComma._Pattern&lt;/citation.key58&gt;&lt;citation.value58&gt;RequiredComma.RequiredComma&lt;/citation.value58&gt;&lt;citation.key59&gt;Reporter.RequiredComma.Comma&lt;/citation.key59&gt;&lt;citation.value59&gt;,&lt;/citation.value59&gt;&lt;citation.key60&gt;Reporter.Volume&lt;/citation.key60&gt;&lt;citation.value60&gt;686&lt;/citation.value60&gt;&lt;citation.key61&gt;RequiredComma&lt;/citation.key61&gt;&lt;citation.value61&gt;, &lt;/citation.value61&gt;&lt;citation.key62&gt;RequiredComma._Pattern&lt;/citation.key62&gt;&lt;citation.value62&gt;RequiredComma.RequiredComma&lt;/citation.value62&gt;&lt;citation.key63&gt;SecondParty&lt;/citation.key63&gt;&lt;citation.value63&gt;Palmer &lt;/citation.value63&gt;&lt;citation.key64&gt;supra&lt;/citation.key64&gt;&lt;citation.value64&gt;&lt;/citation.value64&gt;&lt;citation.key65&gt;supra.,&lt;/citation.key65&gt;&lt;citation.value65&gt;, &lt;/citation.value65&gt;&lt;citation.key66&gt;supra._Pattern&lt;/citation.key66&gt;&lt;citation.value66&gt;ShortCaseSupra.ShortCaseSupra&lt;/citation.value66&gt;&lt;citation.key67&gt;supra.supra&lt;/citation.key67&gt;&lt;citation.value67&gt;supra&lt;/citation.value67&gt;&lt;/citation&gt;"/>
    <w:docVar w:name="Psych_Cite_56_IS_CONFIRMED" w:val=" "/>
    <w:docVar w:name="Psych_Cite_56_NODE_DATA" w:val="&lt;Node_Data&gt;_x000d__x000a_  &lt;foundBy&gt;PsychCase&lt;/foundBy&gt;_x000d__x000a_  &lt;pattern&gt;Short.ShortCaseCite&lt;/pattern&gt;_x000d__x000a_  &lt;tabName&gt;686 S.E.2d 725&lt;/tabName&gt;_x000d__x000a_&lt;/Node_Data&gt;"/>
    <w:docVar w:name="Psych_Cite_58[0]" w:val="&lt;citation&gt;&lt;citation._original_string&gt;U.C.C. §  3-602&lt;/citation._original_string&gt;&lt;citation._current_string&gt;N.Y. U.C.C. Law § 3-602&lt;/citation._current_string&gt;&lt;citation._full_string&gt;N.Y. U.C.C. Law § 3-602&lt;/citation._full_string&gt;&lt;citation._current_format&gt;Full.StateStatuteCi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StateStatute&lt;/citation.key11&gt;&lt;citation.value11&gt;N.Y. U.C.C. Law §3-602&lt;/citation.value11&gt;&lt;citation.key12&gt;StateStatute.__SectionOrSections&lt;/citation.key12&gt;&lt;citation.value12&gt; §3-602&lt;/citation.value12&gt;&lt;citation.key13&gt;StateStatute.__SectionOrSections._Pattern&lt;/citation.key13&gt;&lt;citation.value13&gt;X1.X1&lt;/citation.value13&gt;&lt;citation.key14&gt;StateStatute.__SectionOrSections.RequiredSectionSymbol&lt;/citation.key14&gt;&lt;citation.value14&gt; §&lt;/citation.value14&gt;&lt;citation.key15&gt;StateStatute.__SectionOrSections.RequiredSectionSymbol._Pattern&lt;/citation.key15&gt;&lt;citation.value15&gt;RequiredSectionSymbol.RequiredSectionSymbol&lt;/citation.value15&gt;&lt;citation.key16&gt;StateStatute.__SectionOrSections.RequiredSectionSymbol.SectionSymbol&lt;/citation.key16&gt;&lt;citation.value16&gt;§&lt;/citation.value16&gt;&lt;citation.key17&gt;StateStatute.__SectionOrSections.X1&lt;/citation.key17&gt;&lt;citation.value17&gt;3-602&lt;/citation.value17&gt;&lt;citation.key18&gt;StateStatute._Pattern&lt;/citation.key18&gt;&lt;citation.value18&gt;StateStatutes.StateStatutes&lt;/citation.value18&gt;&lt;citation.key19&gt;StateStatute.Law&lt;/citation.key19&gt;&lt;citation.value19&gt;Law &lt;/citation.value19&gt;&lt;citation.key20&gt;StateStatute.Law._Pattern&lt;/citation.key20&gt;&lt;citation.value20&gt;Statute_Law.Statute_Law&lt;/citation.value20&gt;&lt;citation.key21&gt;StateStatute.Law.Law&lt;/citation.key21&gt;&lt;citation.value21&gt;Law&lt;/citation.value21&gt;&lt;citation.key22&gt;StateStatute.NewYorkCodeSubject&lt;/citation.key22&gt;&lt;citation.value22&gt;U.C.C. Law&lt;/citation.value22&gt;&lt;citation.key23&gt;StateStatute.NY&lt;/citation.key23&gt;&lt;citation.value23&gt;N.Y.&lt;/citation.value23&gt;&lt;citation.key24&gt;master_name&lt;/citation.key24&gt;&lt;citation.value24&gt;___RESULTS_76&lt;/citation.value24&gt;&lt;/citation&gt;"/>
    <w:docVar w:name="Psych_Cite_58_IS_CONFIRMED" w:val=" "/>
    <w:docVar w:name="Psych_Cite_58_NODE_DATA" w:val="&lt;Node_Data&gt;_x000d__x000a_  &lt;foundBy&gt;PsychStateSubjectCode&lt;/foundBy&gt;_x000d__x000a_  &lt;pattern&gt;Full.StateStatuteCite&lt;/pattern&gt;_x000d__x000a_  &lt;tabName&gt;N.Y. U.C.C. Law  §3-602&lt;/tabName&gt;_x000d__x000a_&lt;/Node_Data&gt;"/>
    <w:docVar w:name="Psych_Cite_59[0]" w:val="&lt;citation&gt;&lt;citation._original_string&gt;In re Veal, 450 B.R. 897 (B.A.P. 9th Cir. 2011)&lt;/citation._original_string&gt;&lt;citation._current_string&gt;Veal v. Am. Home Mortg. Servicing, Inc. (In re Veal), 450 B.R. 897 (2011)&lt;/citation._current_string&gt;&lt;citation._full_string&gt;Veal v. Am. Home Mortg. Servicing, Inc. (In re Veal), 450 B.R. 897 (2011)&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Veal&lt;/citation.value2&gt;&lt;citation.key3&gt;CaseName.FirstParty._Pattern&lt;/citation.key3&gt;&lt;citation.value3&gt;Party.Party&lt;/citation.value3&gt;&lt;citation.key4&gt;CaseName.FirstParty.Party&lt;/citation.key4&gt;&lt;citation.value4&gt;Veal&lt;/citation.value4&gt;&lt;citation.key5&gt;CaseName.InRe&lt;/citation.key5&gt;&lt;citation.value5&gt;In re&lt;/citation.value5&gt;&lt;citation.key6&gt;CaseName.NonAdverseParty.([&lt;/citation.key6&gt;&lt;citation.value6&gt;(&lt;/citation.value6&gt;&lt;citation.key7&gt;CaseName.NonAdverseParty.([.(&lt;/citation.key7&gt;&lt;citation.value7&gt;(&lt;/citation.value7&gt;&lt;citation.key8&gt;CaseName.NonAdverseParty.])&lt;/citation.key8&gt;&lt;citation.value8&gt;)&lt;/citation.value8&gt;&lt;citation.key9&gt;CaseName.NonAdverseParty.]).)&lt;/citation.key9&gt;&lt;citation.value9&gt;)&lt;/citation.value9&gt;&lt;citation.key10&gt;CaseName.NonAdverseParty.InRe&lt;/citation.key10&gt;&lt;citation.value10&gt;In re&lt;/citation.value10&gt;&lt;citation.key11&gt;CaseName.NonAdverseParty.NonAdName&lt;/citation.key11&gt;&lt;citation.value11&gt;Veal&lt;/citation.value11&gt;&lt;citation.key12&gt;CaseName.NonAdverseParty.NonAdName.Party&lt;/citation.key12&gt;&lt;citation.value12&gt;Veal&lt;/citation.value12&gt;&lt;citation.key13&gt;CaseName.SecondParty&lt;/citation.key13&gt;&lt;citation.value13&gt;Am. Home Mortg. Servicing, Inc.&lt;/citation.value13&gt;&lt;citation.key14&gt;CaseName.SecondParty._Pattern&lt;/citation.key14&gt;&lt;citation.value14&gt;Party.Party&lt;/citation.value14&gt;&lt;citation.key15&gt;CaseName.SecondParty.Party&lt;/citation.key15&gt;&lt;citation.value15&gt;Am. Home Mortg. Servicing, Inc.&lt;/citation.value15&gt;&lt;citation.key16&gt;CourtParenthetical&lt;/citation.key16&gt;&lt;citation.value16&gt; (2011) &lt;/citation.value16&gt;&lt;citation.key17&gt;CourtParenthetical._Pattern&lt;/citation.key17&gt;&lt;citation.value17&gt;CourtParenthetical.CourtParenthetical&lt;/citation.value17&gt;&lt;citation.key18&gt;CourtParenthetical.CourtName&lt;/citation.key18&gt;&lt;citation.value18&gt;&lt;/citation.value18&gt;&lt;citation.key19&gt;CourtParenthetical.CourtName._Pattern&lt;/citation.key19&gt;&lt;citation.value19&gt;CourtName.CourtName&lt;/citation.value19&gt;&lt;citation.key20&gt;CourtParenthetical.CourtName.CourtName&lt;/citation.key20&gt;&lt;citation.value20&gt;&lt;/citation.value20&gt;&lt;citation.key21&gt;CourtParenthetical.Date&lt;/citation.key21&gt;&lt;citation.value21&gt;2011 &lt;/citation.value21&gt;&lt;citation.key22&gt;CourtParenthetical.Date._Pattern&lt;/citation.key22&gt;&lt;citation.value22&gt;CourtParenthetical.Date.Date&lt;/citation.value22&gt;&lt;citation.key23&gt;CourtParenthetical.Date.Year&lt;/citation.key23&gt;&lt;citation.value23&gt;2011&lt;/citation.value23&gt;&lt;citation.key24&gt;CourtParenthetical.Date.Year._Pattern&lt;/citation.key24&gt;&lt;citation.value24&gt;CourtParenthetical.Date.Year.Year&lt;/citation.value24&gt;&lt;citation.key25&gt;CourtParenthetical.Date.Year.Year&lt;/citation.key25&gt;&lt;citation.value25&gt;2011&lt;/citation.value25&gt;&lt;citation.key26&gt;CourtParenthetical.RequiredCommaMich._Pattern&lt;/citation.key26&gt;&lt;citation.value26&gt;RequiredComma.RequiredComma&lt;/citation.value26&gt;&lt;citation.key27&gt;CourtParenthetical.Switch ( [ L&lt;/citation.key27&gt;&lt;citation.value27&gt; (&lt;/citation.value27&gt;&lt;citation.key28&gt;CourtParenthetical.Switch ( [ L.(&lt;/citation.key28&gt;&lt;citation.value28&gt;(&lt;/citation.value28&gt;&lt;citation.key29&gt;CourtParenthetical.Switch ( [ L._Pattern&lt;/citation.key29&gt;&lt;citation.value29&gt;Switch ( [ L.Switch ( [ L&lt;/citation.value29&gt;&lt;citation.key30&gt;CourtParenthetical.Switch ) ] R&lt;/citation.key30&gt;&lt;citation.value30&gt;) &lt;/citation.value30&gt;&lt;citation.key31&gt;CourtParenthetical.Switch ) ] R.)&lt;/citation.key31&gt;&lt;citation.value31&gt;)&lt;/citation.value31&gt;&lt;citation.key32&gt;CourtParenthetical.Switch ) ] R._Pattern&lt;/citation.key32&gt;&lt;citation.value32&gt;Switch ) ] R.Switch ) ] R&lt;/citation.value32&gt;&lt;citation.key33&gt;FirstParty&lt;/citation.key33&gt;&lt;citation.value33&gt;Veal &lt;/citation.value33&gt;&lt;citation.key34&gt;HAS_AUTHORITATIVE_DATA&lt;/citation.key34&gt;&lt;citation.value34&gt;YES&lt;/citation.value34&gt;&lt;citation.key35&gt;NY L Paren&lt;/citation.key35&gt;&lt;citation.value35&gt;(&lt;/citation.value35&gt;&lt;citation.key36&gt;NY R Paren&lt;/citation.key36&gt;&lt;citation.value36&gt;)&lt;/citation.value36&gt;&lt;citation.key37&gt;Reporter&lt;/citation.key37&gt;&lt;citation.value37&gt;450 B.R. 897 &lt;/citation.value37&gt;&lt;citation.key38&gt;Reporter.[&lt;/citation.key38&gt;&lt;citation.value38&gt;[&lt;/citation.value38&gt;&lt;citation.key39&gt;Reporter.]&lt;/citation.key39&gt;&lt;citation.value39&gt;]&lt;/citation.value39&gt;&lt;citation.key40&gt;Reporter._Pattern&lt;/citation.key40&gt;&lt;citation.value40&gt;Reporter.Reporter&lt;/citation.value40&gt;&lt;citation.key41&gt;Reporter.FirstPage&lt;/citation.key41&gt;&lt;citation.value41&gt;897&lt;/citation.value41&gt;&lt;citation.key42&gt;Reporter.Name&lt;/citation.key42&gt;&lt;citation.value42&gt;B.R.&lt;/citation.value42&gt;&lt;citation.key43&gt;Reporter.page&lt;/citation.key43&gt;&lt;citation.value43&gt;page&lt;/citation.value43&gt;&lt;citation.key44&gt;Reporter.Reporter.page&lt;/citation.key44&gt;&lt;citation.value44&gt;page&lt;/citation.value44&gt;&lt;citation.key45&gt;Reporter.Volume&lt;/citation.key45&gt;&lt;citation.value45&gt;450&lt;/citation.value45&gt;&lt;citation.key46&gt;RequiredComma&lt;/citation.key46&gt;&lt;citation.value46&gt;, &lt;/citation.value46&gt;&lt;citation.key47&gt;RequiredComma._Pattern&lt;/citation.key47&gt;&lt;citation.value47&gt;RequiredComma.RequiredComma&lt;/citation.value47&gt;&lt;citation.key48&gt;SecondParty&lt;/citation.key48&gt;&lt;citation.value48&gt;Am. Home Mortg. Servicing, Inc. &lt;/citation.value48&gt;&lt;citation.key49&gt;supra&lt;/citation.key49&gt;&lt;citation.value49&gt;&lt;/citation.value49&gt;&lt;citation.key50&gt;supra.,&lt;/citation.key50&gt;&lt;citation.value50&gt;, &lt;/citation.value50&gt;&lt;citation.key51&gt;supra._Pattern&lt;/citation.key51&gt;&lt;citation.value51&gt;ShortCaseSupra.ShortCaseSupra&lt;/citation.value51&gt;&lt;citation.key52&gt;supra.supra&lt;/citation.key52&gt;&lt;citation.value52&gt;supra&lt;/citation.value52&gt;&lt;citation.key53&gt;master_name&lt;/citation.key53&gt;&lt;citation.value53&gt;___RESULTS_75&lt;/citation.value53&gt;&lt;/citation&gt;"/>
    <w:docVar w:name="Psych_Cite_59_IS_CONFIRMED" w:val=" "/>
    <w:docVar w:name="Psych_Cite_59_NODE_DATA" w:val="&lt;Node_Data&gt;_x000d__x000a_  &lt;foundBy&gt;PsychCase&lt;/foundBy&gt;_x000d__x000a_  &lt;pattern&gt;Full.CaseCitation&lt;/pattern&gt;_x000d__x000a_  &lt;tabName&gt;450 B.R. 897&lt;/tabName&gt;_x000d__x000a_&lt;/Node_Data&gt;"/>
    <w:docVar w:name="Psych_Cite_6[0]" w:val="&lt;citation&gt;&lt;citation._original_string&gt;15 U.S.C. § 1692a(5). To&lt;/citation._original_string&gt;&lt;citation._current_string&gt;15 U.S.C. § 1692a(5)&lt;/citation._current_string&gt;&lt;citation._full_string&gt;15 U.S.C. § 1692a(5)&lt;/citation._full_string&gt;&lt;citation._current_format&gt;Short.ShortUSC&lt;/citation._current_format&gt;&lt;citation.name&gt;cite&lt;/citation.name&gt;&lt;citation.key0&gt;master_name&lt;/citation.key0&gt;&lt;citation.value0&gt;___RESULTS_3&lt;/citation.value0&gt;&lt;citation.key1&gt;USCCodeCitation&lt;/citation.key1&gt;&lt;citation.value1&gt;15 U.S.C. §1692a(5) &lt;/citation.value1&gt;&lt;citation.key2&gt;USCCodeCitation.__SectionOrSections&lt;/citation.key2&gt;&lt;citation.value2&gt; §1692a(5) &lt;/citation.value2&gt;&lt;citation.key3&gt;USCCodeCitation.__SectionOrSections._Pattern&lt;/citation.key3&gt;&lt;citation.value3&gt;SectionOrSections.SectionOrSections&lt;/citation.value3&gt;&lt;citation.key4&gt;USCCodeCitation.__SectionOrSections.RequiredSectionSymbol&lt;/citation.key4&gt;&lt;citation.value4&gt; §&lt;/citation.value4&gt;&lt;citation.key5&gt;USCCodeCitation.__SectionOrSections.RequiredSectionSymbol._Pattern&lt;/citation.key5&gt;&lt;citation.value5&gt;RequiredSectionSymbol.RequiredSectionSymbol&lt;/citation.value5&gt;&lt;citation.key6&gt;USCCodeCitation.__SectionOrSections.RequiredSectionSymbol.SectionSymbol&lt;/citation.key6&gt;&lt;citation.value6&gt; §&lt;/citation.value6&gt;&lt;citation.key7&gt;USCCodeCitation.__SectionOrSections.SectionNumberList&lt;/citation.key7&gt;&lt;citation.value7&gt;1692a(5) &lt;/citation.value7&gt;&lt;citation.key8&gt;USCCodeCitation.__SectionOrSections.SectionNumberList._Pattern&lt;/citation.key8&gt;&lt;citation.value8&gt;SectionNumberList.SectionNumberList&lt;/citation.value8&gt;&lt;citation.key9&gt;USCCodeCitation.__SectionOrSections.SectionNumberList.SectionNumberScalarOrRange&lt;/citation.key9&gt;&lt;citation.value9&gt;1692a(5) &lt;/citation.value9&gt;&lt;citation.key10&gt;USCCodeCitation.__SectionOrSections.SectionNumberList.SectionNumberScalarOrRange._Pattern&lt;/citation.key10&gt;&lt;citation.value10&gt;SectionNumberScalarOrRange.SectionNumberScalarOrRange&lt;/citation.value10&gt;&lt;citation.key11&gt;USCCodeCitation.__SectionOrSections.SectionNumberList.SectionNumberScalarOrRange.SectionNumber&lt;/citation.key11&gt;&lt;citation.value11&gt;1692a(5)&lt;/citation.value11&gt;&lt;citation.key12&gt;USCCodeCitation._Pattern&lt;/citation.key12&gt;&lt;citation.value12&gt;USCCodeCitation.USCCodeCitation&lt;/citation.value12&gt;&lt;citation.key13&gt;USCCodeCitation.USCTitleAndCode&lt;/citation.key13&gt;&lt;citation.value13&gt;15 U.S.C. &lt;/citation.value13&gt;&lt;citation.key14&gt;USCCodeCitation.USCTitleAndCode._Pattern&lt;/citation.key14&gt;&lt;citation.value14&gt;USCTitleAndCode.USCTitleAndCode&lt;/citation.value14&gt;&lt;citation.key15&gt;USCCodeCitation.USCTitleAndCode.USC&lt;/citation.key15&gt;&lt;citation.value15&gt;U.S.C.&lt;/citation.value15&gt;&lt;citation.key16&gt;USCCodeCitation.USCTitleAndCode.Volume&lt;/citation.key16&gt;&lt;citation.value16&gt;15&lt;/citation.value16&gt;&lt;/citation&gt;"/>
    <w:docVar w:name="Psych_Cite_6_IS_CONFIRMED" w:val=" "/>
    <w:docVar w:name="Psych_Cite_6_NODE_DATA" w:val="&lt;Node_Data&gt;_x000d__x000a_  &lt;foundBy&gt;PsychStat&lt;/foundBy&gt;_x000d__x000a_  &lt;pattern&gt;Short.ShortUSC&lt;/pattern&gt;_x000d__x000a_  &lt;tabName&gt;15 U.S.C. § 1692a&lt;/tabName&gt;_x000d__x000a_&lt;/Node_Data&gt;"/>
    <w:docVar w:name="Psych_Cite_60[0]" w:val="&lt;citation&gt;&lt;citation._original_string&gt;Burson, supra, 35 A.3d at 460&lt;/citation._original_string&gt;&lt;citation._current_string&gt;Anderson, 35 A.3d at 460&lt;/citation._current_string&gt;&lt;citation._full_string&gt;Anderson, 35 A.3d at 460&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nderson&lt;/citation.value2&gt;&lt;citation.key3&gt;CaseName.FirstParty._Pattern&lt;/citation.key3&gt;&lt;citation.value3&gt;Party.Party&lt;/citation.value3&gt;&lt;citation.key4&gt;CaseName.FirstParty.Party&lt;/citation.key4&gt;&lt;citation.value4&gt;Anderson&lt;/citation.value4&gt;&lt;citation.key5&gt;CaseName.SecondParty&lt;/citation.key5&gt;&lt;citation.value5&gt;Burson&lt;/citation.value5&gt;&lt;citation.key6&gt;CaseName.SecondParty._Pattern&lt;/citation.key6&gt;&lt;citation.value6&gt;Party.Party&lt;/citation.value6&gt;&lt;citation.key7&gt;CaseName.SecondParty.Party&lt;/citation.key7&gt;&lt;citation.value7&gt;Burson&lt;/citation.value7&gt;&lt;citation.key8&gt;CaseName.v&lt;/citation.key8&gt;&lt;citation.value8&gt;v.&lt;/citation.value8&gt;&lt;citation.key9&gt;CourtParenthetical&lt;/citation.key9&gt;&lt;citation.value9&gt; (2011) &lt;/citation.value9&gt;&lt;citation.key10&gt;CourtParenthetical._Pattern&lt;/citation.key10&gt;&lt;citation.value10&gt;CourtParenthetical.CourtParenthetical&lt;/citation.value10&gt;&lt;citation.key11&gt;CourtParenthetical.CourtName&lt;/citation.key11&gt;&lt;citation.value11&gt;&lt;/citation.value11&gt;&lt;citation.key12&gt;CourtParenthetical.CourtName._Pattern&lt;/citation.key12&gt;&lt;citation.value12&gt;CourtName.CourtName&lt;/citation.value12&gt;&lt;citation.key13&gt;CourtParenthetical.CourtName.CourtName&lt;/citation.key13&gt;&lt;citation.value13&gt;&lt;/citation.value13&gt;&lt;citation.key14&gt;CourtParenthetical.Date&lt;/citation.key14&gt;&lt;citation.value14&gt;2011 &lt;/citation.value14&gt;&lt;citation.key15&gt;CourtParenthetical.Date._Pattern&lt;/citation.key15&gt;&lt;citation.value15&gt;CourtParenthetical.Date.Date&lt;/citation.value15&gt;&lt;citation.key16&gt;CourtParenthetical.Date.Year&lt;/citation.key16&gt;&lt;citation.value16&gt;2011&lt;/citation.value16&gt;&lt;citation.key17&gt;CourtParenthetical.Date.Year._Pattern&lt;/citation.key17&gt;&lt;citation.value17&gt;CourtParenthetical.Date.Year.Year&lt;/citation.value17&gt;&lt;citation.key18&gt;CourtParenthetical.Date.Year.Year&lt;/citation.key18&gt;&lt;citation.value18&gt;2011&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nderson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35 A.3d 452, 460&lt;/citation.value30&gt;&lt;citation.key31&gt;Reporter.[&lt;/citation.key31&gt;&lt;citation.value31&gt;[&lt;/citation.value31&gt;&lt;citation.key32&gt;Reporter.]&lt;/citation.key32&gt;&lt;citation.value32&gt;]&lt;/citation.value32&gt;&lt;citation.key33&gt;Reporter.__PinPages&lt;/citation.key33&gt;&lt;citation.value33&gt;460&lt;/citation.value33&gt;&lt;citation.key34&gt;Reporter.__PinPages._Pattern&lt;/citation.key34&gt;&lt;citation.value34&gt;PinPagesFirst.PinPagesFirst&lt;/citation.value34&gt;&lt;citation.key35&gt;Reporter.__PinPages.First&lt;/citation.key35&gt;&lt;citation.value35&gt;460&lt;/citation.value35&gt;&lt;citation.key36&gt;Reporter.__PinPages.First.__PageNumber&lt;/citation.key36&gt;&lt;citation.value36&gt;460&lt;/citation.value36&gt;&lt;citation.key37&gt;Reporter.__PinPages.First._Pattern&lt;/citation.key37&gt;&lt;citation.value37&gt;FirstPageInRangeSupp.FirstPageInRangeSupp&lt;/citation.value37&gt;&lt;citation.key38&gt;Reporter._Pattern&lt;/citation.key38&gt;&lt;citation.value38&gt;Reporter.Reporter&lt;/citation.value38&gt;&lt;citation.key39&gt;Reporter.FirstPage&lt;/citation.key39&gt;&lt;citation.value39&gt;452&lt;/citation.value39&gt;&lt;citation.key40&gt;Reporter.Name&lt;/citation.key40&gt;&lt;citation.value40&gt;A.3d&lt;/citation.value40&gt;&lt;citation.key41&gt;Reporter.page&lt;/citation.key41&gt;&lt;citation.value41&gt;page&lt;/citation.value41&gt;&lt;citation.key42&gt;Reporter.Reporter.page&lt;/citation.key42&gt;&lt;citation.value42&gt;page&lt;/citation.value42&gt;&lt;citation.key43&gt;Reporter.Volume&lt;/citation.key43&gt;&lt;citation.value43&gt;35&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Burson &lt;/citation.value46&gt;&lt;citation.key47&gt;supra&lt;/citation.key47&gt;&lt;citation.value47&gt;&lt;/citation.value47&gt;&lt;citation.key48&gt;supra.,&lt;/citation.key48&gt;&lt;citation.value48&gt;, &lt;/citation.value48&gt;&lt;citation.key49&gt;supra._Pattern&lt;/citation.key49&gt;&lt;citation.value49&gt;ShortCaseSupra.ShortCaseSupra&lt;/citation.value49&gt;&lt;citation.key50&gt;supra.supra&lt;/citation.key50&gt;&lt;citation.value50&gt;supra&lt;/citation.value50&gt;&lt;citation.key51&gt;master_name&lt;/citation.key51&gt;&lt;citation.value51&gt;___RESULTS_73&lt;/citation.value51&gt;&lt;/citation&gt;"/>
    <w:docVar w:name="Psych_Cite_60_IS_CONFIRMED" w:val=" "/>
    <w:docVar w:name="Psych_Cite_60_NODE_DATA" w:val="&lt;Node_Data&gt;_x000d__x000a_  &lt;foundBy&gt;PsychCase&lt;/foundBy&gt;_x000d__x000a_  &lt;pattern&gt;Short.ShortCaseCite&lt;/pattern&gt;_x000d__x000a_  &lt;tabName&gt;35 A.3d 452&lt;/tabName&gt;_x000d__x000a_&lt;/Node_Data&gt;"/>
    <w:docVar w:name="Psych_Cite_61[0]" w:val="&lt;citation&gt;&lt;citation._original_string&gt;Arnold v. Palmer, supra 686 S.E.2d at 732&lt;/citation._original_string&gt;&lt;citation._current_string&gt;Arnold, 686 S.E.2d at 732&lt;/citation._current_string&gt;&lt;citation._full_string&gt;Arnold, 686 S.E.2d at 732&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Arnold&lt;/citation.value2&gt;&lt;citation.key3&gt;CaseName.FirstParty._Pattern&lt;/citation.key3&gt;&lt;citation.value3&gt;Party.Party&lt;/citation.value3&gt;&lt;citation.key4&gt;CaseName.FirstParty.Party&lt;/citation.key4&gt;&lt;citation.value4&gt;Arnold&lt;/citation.value4&gt;&lt;citation.key5&gt;CaseName.SecondParty&lt;/citation.key5&gt;&lt;citation.value5&gt;Palmer&lt;/citation.value5&gt;&lt;citation.key6&gt;CaseName.SecondParty._Pattern&lt;/citation.key6&gt;&lt;citation.value6&gt;Party.Party&lt;/citation.value6&gt;&lt;citation.key7&gt;CaseName.SecondParty.Party&lt;/citation.key7&gt;&lt;citation.value7&gt;Palmer&lt;/citation.value7&gt;&lt;citation.key8&gt;CaseName.v&lt;/citation.key8&gt;&lt;citation.value8&gt;v.&lt;/citation.value8&gt;&lt;citation.key9&gt;CourtParenthetical&lt;/citation.key9&gt;&lt;citation.value9&gt; (W. Va. 2009) &lt;/citation.value9&gt;&lt;citation.key10&gt;CourtParenthetical._Pattern&lt;/citation.key10&gt;&lt;citation.value10&gt;CourtParenthetical.CourtParenthetical&lt;/citation.value10&gt;&lt;citation.key11&gt;CourtParenthetical.CourtName&lt;/citation.key11&gt;&lt;citation.value11&gt;W. Va.&lt;/citation.value11&gt;&lt;citation.key12&gt;CourtParenthetical.CourtName._Pattern&lt;/citation.key12&gt;&lt;citation.value12&gt;CourtName.CourtName&lt;/citation.value12&gt;&lt;citation.key13&gt;CourtParenthetical.CourtName.CourtName&lt;/citation.key13&gt;&lt;citation.value13&gt;W. Va.&lt;/citation.value13&gt;&lt;citation.key14&gt;CourtParenthetical.Date&lt;/citation.key14&gt;&lt;citation.value14&gt;2009 &lt;/citation.value14&gt;&lt;citation.key15&gt;CourtParenthetical.Date._Pattern&lt;/citation.key15&gt;&lt;citation.value15&gt;CourtParenthetical.Date.Date&lt;/citation.value15&gt;&lt;citation.key16&gt;CourtParenthetical.Date.Year&lt;/citation.key16&gt;&lt;citation.value16&gt;2009&lt;/citation.value16&gt;&lt;citation.key17&gt;CourtParenthetical.Date.Year._Pattern&lt;/citation.key17&gt;&lt;citation.value17&gt;CourtParenthetical.Date.Year.Year&lt;/citation.value17&gt;&lt;citation.key18&gt;CourtParenthetical.Date.Year.Year&lt;/citation.key18&gt;&lt;citation.value18&gt;2009&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Arnold &lt;/citation.value26&gt;&lt;citation.key27&gt;HAS_AUTHORITATIVE_DATA&lt;/citation.key27&gt;&lt;citation.value27&gt;YES&lt;/citation.value27&gt;&lt;citation.key28&gt;master_name&lt;/citation.key28&gt;&lt;citation.value28&gt;___RESULTS_21&lt;/citation.value28&gt;&lt;citation.key29&gt;NY L Paren&lt;/citation.key29&gt;&lt;citation.value29&gt;(&lt;/citation.value29&gt;&lt;citation.key30&gt;NY R Paren&lt;/citation.key30&gt;&lt;citation.value30&gt;)&lt;/citation.value30&gt;&lt;citation.key31&gt;Parenthetical&lt;/citation.key31&gt;&lt;citation.value31&gt;&lt;/citation.value31&gt;&lt;citation.key32&gt;Parenthetical.([&lt;/citation.key32&gt;&lt;citation.value32&gt; (&lt;/citation.value32&gt;&lt;citation.key33&gt;Parenthetical.([.(&lt;/citation.key33&gt;&lt;citation.value33&gt;(&lt;/citation.value33&gt;&lt;citation.key34&gt;Parenthetical.([._Pattern&lt;/citation.key34&gt;&lt;citation.value34&gt;([.([&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_Pattern&lt;/citation.key38&gt;&lt;citation.value38&gt;Parenthetical.Parenthetical&lt;/citation.value38&gt;&lt;citation.key39&gt;Reporter&lt;/citation.key39&gt;&lt;citation.value39&gt;686 S.E.2d 725, 732&lt;/citation.value39&gt;&lt;citation.key40&gt;Reporter.[&lt;/citation.key40&gt;&lt;citation.value40&gt;[&lt;/citation.value40&gt;&lt;citation.key41&gt;Reporter.]&lt;/citation.key41&gt;&lt;citation.value41&gt;]&lt;/citation.value41&gt;&lt;citation.key42&gt;Reporter.__PinPages&lt;/citation.key42&gt;&lt;citation.value42&gt;732&lt;/citation.value42&gt;&lt;citation.key43&gt;Reporter.__PinPages._Pattern&lt;/citation.key43&gt;&lt;citation.value43&gt;PinPagesFirst.PinPagesFirst&lt;/citation.value43&gt;&lt;citation.key44&gt;Reporter.__PinPages.First&lt;/citation.key44&gt;&lt;citation.value44&gt;732&lt;/citation.value44&gt;&lt;citation.key45&gt;Reporter.__PinPages.First.__PageNumber&lt;/citation.key45&gt;&lt;citation.value45&gt;732&lt;/citation.value45&gt;&lt;citation.key46&gt;Reporter.__PinPages.First._Pattern&lt;/citation.key46&gt;&lt;citation.value46&gt;FirstPageInRangeSupp.FirstPageInRangeSupp&lt;/citation.value46&gt;&lt;citation.key47&gt;Reporter._Pattern&lt;/citation.key47&gt;&lt;citation.value47&gt;Reporter.Reporter&lt;/citation.value47&gt;&lt;citation.key48&gt;Reporter.FirstPage&lt;/citation.key48&gt;&lt;citation.value48&gt;725&lt;/citation.value48&gt;&lt;citation.key49&gt;Reporter.Name&lt;/citation.key49&gt;&lt;citation.value49&gt;S.E.2d&lt;/citation.value49&gt;&lt;citation.key50&gt;Reporter.page&lt;/citation.key50&gt;&lt;citation.value50&gt;page&lt;/citation.value50&gt;&lt;citation.key51&gt;Reporter.Reporter.page&lt;/citation.key51&gt;&lt;citation.value51&gt;page&lt;/citation.value51&gt;&lt;citation.key52&gt;Reporter.RequiredComma&lt;/citation.key52&gt;&lt;citation.value52&gt;, &lt;/citation.value52&gt;&lt;citation.key53&gt;Reporter.RequiredComma._Pattern&lt;/citation.key53&gt;&lt;citation.value53&gt;RequiredComma.RequiredComma&lt;/citation.value53&gt;&lt;citation.key54&gt;Reporter.RequiredComma.Comma&lt;/citation.key54&gt;&lt;citation.value54&gt;,&lt;/citation.value54&gt;&lt;citation.key55&gt;Reporter.Volume&lt;/citation.key55&gt;&lt;citation.value55&gt;686&lt;/citation.value55&gt;&lt;citation.key56&gt;RequiredComma&lt;/citation.key56&gt;&lt;citation.value56&gt;, &lt;/citation.value56&gt;&lt;citation.key57&gt;RequiredComma._Pattern&lt;/citation.key57&gt;&lt;citation.value57&gt;RequiredComma.RequiredComma&lt;/citation.value57&gt;&lt;citation.key58&gt;SecondParty&lt;/citation.key58&gt;&lt;citation.value58&gt;Palmer &lt;/citation.value58&gt;&lt;citation.key59&gt;supra&lt;/citation.key59&gt;&lt;citation.value59&gt;&lt;/citation.value59&gt;&lt;citation.key60&gt;supra.,&lt;/citation.key60&gt;&lt;citation.value60&gt;, &lt;/citation.value60&gt;&lt;citation.key61&gt;supra._Pattern&lt;/citation.key61&gt;&lt;citation.value61&gt;ShortCaseSupra.ShortCaseSupra&lt;/citation.value61&gt;&lt;citation.key62&gt;supra.supra&lt;/citation.key62&gt;&lt;citation.value62&gt;supra&lt;/citation.value62&gt;&lt;/citation&gt;"/>
    <w:docVar w:name="Psych_Cite_61_IS_CONFIRMED" w:val=" "/>
    <w:docVar w:name="Psych_Cite_61_NODE_DATA" w:val="&lt;Node_Data&gt;_x000d__x000a_  &lt;foundBy&gt;PsychCase&lt;/foundBy&gt;_x000d__x000a_  &lt;pattern&gt;Short.ShortCaseCite&lt;/pattern&gt;_x000d__x000a_  &lt;tabName&gt;686 S.E.2d 725&lt;/tabName&gt;_x000d__x000a_&lt;/Node_Data&gt;"/>
    <w:docVar w:name="Psych_Cite_64[0]" w:val="&lt;citation&gt;&lt;citation._original_string&gt;Deutsche Bank Nat’l Trust Co. v. Holden, 60 N.E. 3d 1243 (Ohio 2016)&lt;/citation._original_string&gt;&lt;citation._current_string&gt;Deutsche Bank Nat’l Tr. Co. v. Holden, 60 N.E.3d 1243 (Ohio 2016)&lt;/citation._current_string&gt;&lt;citation._full_string&gt;Deutsche Bank Nat’l Tr. Co. v. Holden, 60 N.E.3d 1243 (Ohio 2016)&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utsche Bank Nat’l Tr. Co.&lt;/citation.value2&gt;&lt;citation.key3&gt;CaseName.FirstParty._Pattern&lt;/citation.key3&gt;&lt;citation.value3&gt;Party.Party&lt;/citation.value3&gt;&lt;citation.key4&gt;CaseName.FirstParty.Party&lt;/citation.key4&gt;&lt;citation.value4&gt;Deutsche Bank Nat’l Tr. Co.&lt;/citation.value4&gt;&lt;citation.key5&gt;CaseName.SecondParty&lt;/citation.key5&gt;&lt;citation.value5&gt;Holden&lt;/citation.value5&gt;&lt;citation.key6&gt;CaseName.SecondParty._Pattern&lt;/citation.key6&gt;&lt;citation.value6&gt;Party.Party&lt;/citation.value6&gt;&lt;citation.key7&gt;CaseName.SecondParty.Party&lt;/citation.key7&gt;&lt;citation.value7&gt;Holden&lt;/citation.value7&gt;&lt;citation.key8&gt;CaseName.v&lt;/citation.key8&gt;&lt;citation.value8&gt;v.&lt;/citation.value8&gt;&lt;citation.key9&gt;CourtParenthetical&lt;/citation.key9&gt;&lt;citation.value9&gt; (Ohio 2016) &lt;/citation.value9&gt;&lt;citation.key10&gt;CourtParenthetical._Pattern&lt;/citation.key10&gt;&lt;citation.value10&gt;CourtParenthetical.CourtParenthetical&lt;/citation.value10&gt;&lt;citation.key11&gt;CourtParenthetical.CourtName&lt;/citation.key11&gt;&lt;citation.value11&gt;Ohio&lt;/citation.value11&gt;&lt;citation.key12&gt;CourtParenthetical.CourtName._Pattern&lt;/citation.key12&gt;&lt;citation.value12&gt;CourtName.CourtName&lt;/citation.value12&gt;&lt;citation.key13&gt;CourtParenthetical.CourtName.CourtName&lt;/citation.key13&gt;&lt;citation.value13&gt;Ohio&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utsche Bank Nat’l Tr. Co.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Reporter&lt;/citation.key30&gt;&lt;citation.value30&gt;60 N.E.3d 1243 &lt;/citation.value30&gt;&lt;citation.key31&gt;Reporter.[&lt;/citation.key31&gt;&lt;citation.value31&gt;[&lt;/citation.value31&gt;&lt;citation.key32&gt;Reporter.]&lt;/citation.key32&gt;&lt;citation.value32&gt;]&lt;/citation.value32&gt;&lt;citation.key33&gt;Reporter._Pattern&lt;/citation.key33&gt;&lt;citation.value33&gt;Reporter.Reporter&lt;/citation.value33&gt;&lt;citation.key34&gt;Reporter.FirstPage&lt;/citation.key34&gt;&lt;citation.value34&gt;1243&lt;/citation.value34&gt;&lt;citation.key35&gt;Reporter.Name&lt;/citation.key35&gt;&lt;citation.value35&gt;N.E.3d&lt;/citation.value35&gt;&lt;citation.key36&gt;Reporter.page&lt;/citation.key36&gt;&lt;citation.value36&gt;page&lt;/citation.value36&gt;&lt;citation.key37&gt;Reporter.Reporter.page&lt;/citation.key37&gt;&lt;citation.value37&gt;page&lt;/citation.value37&gt;&lt;citation.key38&gt;Reporter.Volume&lt;/citation.key38&gt;&lt;citation.value38&gt;60&lt;/citation.value38&gt;&lt;citation.key39&gt;RequiredComma&lt;/citation.key39&gt;&lt;citation.value39&gt;, &lt;/citation.value39&gt;&lt;citation.key40&gt;RequiredComma._Pattern&lt;/citation.key40&gt;&lt;citation.value40&gt;RequiredComma.RequiredComma&lt;/citation.value40&gt;&lt;citation.key41&gt;SecondParty&lt;/citation.key41&gt;&lt;citation.value41&gt;Holden &lt;/citation.value41&gt;&lt;citation.key42&gt;supra&lt;/citation.key42&gt;&lt;citation.value42&gt;&lt;/citation.value42&gt;&lt;citation.key43&gt;supra.,&lt;/citation.key43&gt;&lt;citation.value43&gt;, &lt;/citation.value43&gt;&lt;citation.key44&gt;supra._Pattern&lt;/citation.key44&gt;&lt;citation.value44&gt;ShortCaseSupra.ShortCaseSupra&lt;/citation.value44&gt;&lt;citation.key45&gt;supra.supra&lt;/citation.key45&gt;&lt;citation.value45&gt;supra&lt;/citation.value45&gt;&lt;citation.key46&gt;master_name&lt;/citation.key46&gt;&lt;citation.value46&gt;___RESULTS_77&lt;/citation.value46&gt;&lt;/citation&gt;"/>
    <w:docVar w:name="Psych_Cite_64_IS_CONFIRMED" w:val=" "/>
    <w:docVar w:name="Psych_Cite_64_NODE_DATA" w:val="&lt;Node_Data&gt;_x000d__x000a_  &lt;foundBy&gt;PsychCase&lt;/foundBy&gt;_x000d__x000a_  &lt;pattern&gt;Full.CaseCitation&lt;/pattern&gt;_x000d__x000a_  &lt;tabName&gt;60 N.E.3d 1243&lt;/tabName&gt;_x000d__x000a_&lt;/Node_Data&gt;"/>
    <w:docVar w:name="Psych_Cite_68[0]" w:val="&lt;citation&gt;&lt;citation._original_string&gt;Johnson v. Home Loan Bank. Holden, 60 N.E.3d at  1249-50 (quoting from Johnson, 501 U.S. at 82-83)&lt;/citation._original_string&gt;&lt;citation._current_string&gt;Deutsche Bank Nat’l Tr. Co., 60 N.E.3d at 1249-50 (quoting Johnson v. Home State Bank, 501 U.S. 78, 82-83 (1991))&lt;/citation._current_string&gt;&lt;citation._full_string&gt;Deutsche Bank Nat’l Tr. Co., 60 N.E.3d at 1249-50 (quoting Johnson v. Home State Bank, 501 U.S. 78, 82-83 (1991))&lt;/citation._full_string&gt;&lt;citation._current_format&gt;Short.ShortCaseCite&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Deutsche Bank Nat’l Tr. Co.&lt;/citation.value2&gt;&lt;citation.key3&gt;CaseName.FirstParty._Pattern&lt;/citation.key3&gt;&lt;citation.value3&gt;Party.Party&lt;/citation.value3&gt;&lt;citation.key4&gt;CaseName.FirstParty.Party&lt;/citation.key4&gt;&lt;citation.value4&gt;Deutsche Bank Nat’l Tr. Co.&lt;/citation.value4&gt;&lt;citation.key5&gt;CaseName.SecondParty&lt;/citation.key5&gt;&lt;citation.value5&gt;Holden&lt;/citation.value5&gt;&lt;citation.key6&gt;CaseName.SecondParty._Pattern&lt;/citation.key6&gt;&lt;citation.value6&gt;Party.Party&lt;/citation.value6&gt;&lt;citation.key7&gt;CaseName.SecondParty.Party&lt;/citation.key7&gt;&lt;citation.value7&gt;Holden&lt;/citation.value7&gt;&lt;citation.key8&gt;CaseName.v&lt;/citation.key8&gt;&lt;citation.value8&gt;v.&lt;/citation.value8&gt;&lt;citation.key9&gt;CourtParenthetical&lt;/citation.key9&gt;&lt;citation.value9&gt; (Ohio 2016) &lt;/citation.value9&gt;&lt;citation.key10&gt;CourtParenthetical._Pattern&lt;/citation.key10&gt;&lt;citation.value10&gt;CourtParenthetical.CourtParenthetical&lt;/citation.value10&gt;&lt;citation.key11&gt;CourtParenthetical.CourtName&lt;/citation.key11&gt;&lt;citation.value11&gt;Ohio&lt;/citation.value11&gt;&lt;citation.key12&gt;CourtParenthetical.CourtName._Pattern&lt;/citation.key12&gt;&lt;citation.value12&gt;CourtName.CourtName&lt;/citation.value12&gt;&lt;citation.key13&gt;CourtParenthetical.CourtName.CourtName&lt;/citation.key13&gt;&lt;citation.value13&gt;Ohio&lt;/citation.value13&gt;&lt;citation.key14&gt;CourtParenthetical.Date&lt;/citation.key14&gt;&lt;citation.value14&gt;2016 &lt;/citation.value14&gt;&lt;citation.key15&gt;CourtParenthetical.Date._Pattern&lt;/citation.key15&gt;&lt;citation.value15&gt;CourtParenthetical.Date.Date&lt;/citation.value15&gt;&lt;citation.key16&gt;CourtParenthetical.Date.Year&lt;/citation.key16&gt;&lt;citation.value16&gt;2016&lt;/citation.value16&gt;&lt;citation.key17&gt;CourtParenthetical.Date.Year._Pattern&lt;/citation.key17&gt;&lt;citation.value17&gt;CourtParenthetical.Date.Year.Year&lt;/citation.value17&gt;&lt;citation.key18&gt;CourtParenthetical.Date.Year.Year&lt;/citation.key18&gt;&lt;citation.value18&gt;2016&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Deutsche Bank Nat’l Tr. Co.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quoting Johnson v. Home State Bank , 501 U.S. 78, 82-83 (1991)) &lt;/citation.value30&gt;&lt;citation.key31&gt;Parenthetical.([&lt;/citation.key31&gt;&lt;citation.value31&gt;([&lt;/citation.value31&gt;&lt;citation.key32&gt;Parenthetical.([.(&lt;/citation.key32&gt;&lt;citation.value32&gt;(&lt;/citation.value32&gt;&lt;citation.key33&gt;Parenthetical.([._Pattern&lt;/citation.key33&gt;&lt;citation.value33&gt;([.([&lt;/citation.value33&gt;&lt;citation.key34&gt;Parenthetical.])&lt;/citation.key34&gt;&lt;citation.value34&gt;])&lt;/citation.value34&gt;&lt;citation.key35&gt;Parenthetical.]).)&lt;/citation.key35&gt;&lt;citation.value35&gt;)&lt;/citation.value35&gt;&lt;citation.key36&gt;Parenthetical.])._Pattern&lt;/citation.key36&gt;&lt;citation.value36&gt;]).])&lt;/citation.value36&gt;&lt;citation.key37&gt;Parenthetical.__CaseParentheticalLocal&lt;/citation.key37&gt;&lt;citation.value37&gt;&lt;/citation.value37&gt;&lt;citation.key38&gt;Parenthetical.__CaseParentheticalLocal._Pattern&lt;/citation.key38&gt;&lt;citation.value38&gt;CaseParentheticalLocal.CaseParentheticalLocal&lt;/citation.value38&gt;&lt;citation.key39&gt;Parenthetical.__CaseParentheticalLocal.CiteList&lt;/citation.key39&gt;&lt;citation.value39&gt;&lt;/citation.value39&gt;&lt;citation.key40&gt;Parenthetical.__CaseParentheticalLocal.CiteList._Pattern&lt;/citation.key40&gt;&lt;citation.value40&gt;Case_CiteList.Case_CiteList&lt;/citation.value40&gt;&lt;citation.key41&gt;Parenthetical.__CaseParentheticalLocal.CiteList.Citation1&lt;/citation.key41&gt;&lt;citation.value41&gt;&lt;/citation.value41&gt;&lt;citation.key42&gt;Parenthetical.__CaseParentheticalLocal.CiteList.Citation1.,&lt;/citation.key42&gt;&lt;citation.value42&gt;,&lt;/citation.value42&gt;&lt;citation.key43&gt;Parenthetical.__CaseParentheticalLocal.CiteList.Citation1._Pattern&lt;/citation.key43&gt;&lt;citation.value43&gt;CaseCitation.CaseCitation&lt;/citation.value43&gt;&lt;citation.key44&gt;Parenthetical.__CaseParentheticalLocal.CiteList.Citation1.CaseName&lt;/citation.key44&gt;&lt;citation.value44&gt;Johnson v. Home State Bank &lt;/citation.value44&gt;&lt;citation.key45&gt;Parenthetical.__CaseParentheticalLocal.CiteList.Citation1.CaseName._Pattern&lt;/citation.key45&gt;&lt;citation.value45&gt;CaseName.CaseName&lt;/citation.value45&gt;&lt;citation.key46&gt;Parenthetical.__CaseParentheticalLocal.CiteList.Citation1.CaseName.FirstParty&lt;/citation.key46&gt;&lt;citation.value46&gt;Johnson&lt;/citation.value46&gt;&lt;citation.key47&gt;Parenthetical.__CaseParentheticalLocal.CiteList.Citation1.CaseName.FirstParty._Pattern&lt;/citation.key47&gt;&lt;citation.value47&gt;Party.Party&lt;/citation.value47&gt;&lt;citation.key48&gt;Parenthetical.__CaseParentheticalLocal.CiteList.Citation1.CaseName.FirstParty.Party&lt;/citation.key48&gt;&lt;citation.value48&gt;Johnson&lt;/citation.value48&gt;&lt;citation.key49&gt;Parenthetical.__CaseParentheticalLocal.CiteList.Citation1.CaseName.SecondParty&lt;/citation.key49&gt;&lt;citation.value49&gt;Home State Bank&lt;/citation.value49&gt;&lt;citation.key50&gt;Parenthetical.__CaseParentheticalLocal.CiteList.Citation1.CaseName.SecondParty._Pattern&lt;/citation.key50&gt;&lt;citation.value50&gt;Party.Party&lt;/citation.value50&gt;&lt;citation.key51&gt;Parenthetical.__CaseParentheticalLocal.CiteList.Citation1.CaseName.SecondParty.Party&lt;/citation.key51&gt;&lt;citation.value51&gt;Home State Bank&lt;/citation.value51&gt;&lt;citation.key52&gt;Parenthetical.__CaseParentheticalLocal.CiteList.Citation1.CourtParenthetical&lt;/citation.key52&gt;&lt;citation.value52&gt; (1991) &lt;/citation.value52&gt;&lt;citation.key53&gt;Parenthetical.__CaseParentheticalLocal.CiteList.Citation1.CourtParenthetical._Pattern&lt;/citation.key53&gt;&lt;citation.value53&gt;CourtParenthetical.CourtParenthetical&lt;/citation.value53&gt;&lt;citation.key54&gt;Parenthetical.__CaseParentheticalLocal.CiteList.Citation1.CourtParenthetical.Date._Pattern&lt;/citation.key54&gt;&lt;citation.value54&gt;CourtParenthetical.Date.Date&lt;/citation.value54&gt;&lt;citation.key55&gt;Parenthetical.__CaseParentheticalLocal.CiteList.Citation1.CourtParenthetical.Date.Year&lt;/citation.key55&gt;&lt;citation.value55&gt;1991&lt;/citation.value55&gt;&lt;citation.key56&gt;Parenthetical.__CaseParentheticalLocal.CiteList.Citation1.CourtParenthetical.Date.Year._Pattern&lt;/citation.key56&gt;&lt;citation.value56&gt;CourtParenthetical.Date.Year.Year&lt;/citation.value56&gt;&lt;citation.key57&gt;Parenthetical.__CaseParentheticalLocal.CiteList.Citation1.CourtParenthetical.Date.Year.Year&lt;/citation.key57&gt;&lt;citation.value57&gt;1991&lt;/citation.value57&gt;&lt;citation.key58&gt;Parenthetical.__CaseParentheticalLocal.CiteList.Citation1.HAS_AUTHORITATIVE_DATA&lt;/citation.key58&gt;&lt;citation.value58&gt;YES&lt;/citation.value58&gt;&lt;citation.key59&gt;Parenthetical.__CaseParentheticalLocal.CiteList.Citation1.NY L Paren&lt;/citation.key59&gt;&lt;citation.value59&gt;(&lt;/citation.value59&gt;&lt;citation.key60&gt;Parenthetical.__CaseParentheticalLocal.CiteList.Citation1.NY R Paren&lt;/citation.key60&gt;&lt;citation.value60&gt;)&lt;/citation.value60&gt;&lt;citation.key61&gt;Parenthetical.__CaseParentheticalLocal.CiteList.Citation1.NYNextCase&lt;/citation.key61&gt;&lt;citation.value61&gt;,&lt;/citation.value61&gt;&lt;citation.key62&gt;Parenthetical.__CaseParentheticalLocal.CiteList.Citation1.NYNextCaseEnd&lt;/citation.key62&gt;&lt;citation.value62&gt;, &lt;/citation.value62&gt;&lt;citation.key63&gt;Parenthetical.__CaseParentheticalLocal.CiteList.Citation1.Reporter&lt;/citation.key63&gt;&lt;citation.value63&gt;501 U.S. 78, 82-83 &lt;/citation.value63&gt;&lt;citation.key64&gt;Parenthetical.__CaseParentheticalLocal.CiteList.Citation1.Reporter.[&lt;/citation.key64&gt;&lt;citation.value64&gt;[&lt;/citation.value64&gt;&lt;citation.key65&gt;Parenthetical.__CaseParentheticalLocal.CiteList.Citation1.Reporter.]&lt;/citation.key65&gt;&lt;citation.value65&gt;]&lt;/citation.value65&gt;&lt;citation.key66&gt;Parenthetical.__CaseParentheticalLocal.CiteList.Citation1.Reporter.__PinPages&lt;/citation.key66&gt;&lt;citation.value66&gt;82-83 &lt;/citation.value66&gt;&lt;citation.key67&gt;Parenthetical.__CaseParentheticalLocal.CiteList.Citation1.Reporter.__PinPages._Pattern&lt;/citation.key67&gt;&lt;citation.value67&gt;PinPages.PinPages&lt;/citation.value67&gt;&lt;citation.key68&gt;Parenthetical.__CaseParentheticalLocal.CiteList.Citation1.Reporter.__PinPages.First&lt;/citation.key68&gt;&lt;citation.value68&gt;82&lt;/citation.value68&gt;&lt;citation.key69&gt;Parenthetical.__CaseParentheticalLocal.CiteList.Citation1.Reporter.__PinPages.First.__PageNumber&lt;/citation.key69&gt;&lt;citation.value69&gt;82&lt;/citation.value69&gt;&lt;citation.key70&gt;Parenthetical.__CaseParentheticalLocal.CiteList.Citation1.Reporter.__PinPages.First._Pattern&lt;/citation.key70&gt;&lt;citation.value70&gt;FirstPageInRange.FirstPageInRange&lt;/citation.value70&gt;&lt;citation.key71&gt;Parenthetical.__CaseParentheticalLocal.CiteList.Citation1.Reporter.__PinPages.Last&lt;/citation.key71&gt;&lt;citation.value71&gt;83 &lt;/citation.value71&gt;&lt;citation.key72&gt;Parenthetical.__CaseParentheticalLocal.CiteList.Citation1.Reporter.__PinPages.Last._Pattern&lt;/citation.key72&gt;&lt;citation.value72&gt;LastPageNumber.LastPageNumber&lt;/citation.value72&gt;&lt;citation.key73&gt;Parenthetical.__CaseParentheticalLocal.CiteList.Citation1.Reporter.__PinPages.Last.PageNumber&lt;/citation.key73&gt;&lt;citation.value73&gt;83&lt;/citation.value73&gt;&lt;citation.key74&gt;Parenthetical.__CaseParentheticalLocal.CiteList.Citation1.Reporter.__PinPages.Last.PageNumber_Full&lt;/citation.key74&gt;&lt;citation.value74&gt;83&lt;/citation.value74&gt;&lt;citation.key75&gt;Parenthetical.__CaseParentheticalLocal.CiteList.Citation1.Reporter.__PinPages.RangeDash&lt;/citation.key75&gt;&lt;citation.value75&gt;-&lt;/citation.value75&gt;&lt;citation.key76&gt;Parenthetical.__CaseParentheticalLocal.CiteList.Citation1.Reporter._Pattern&lt;/citation.key76&gt;&lt;citation.value76&gt;Reporter.Reporter&lt;/citation.value76&gt;&lt;citation.key77&gt;Parenthetical.__CaseParentheticalLocal.CiteList.Citation1.Reporter.at&lt;/citation.key77&gt;&lt;citation.value77&gt;at&lt;/citation.value77&gt;&lt;citation.key78&gt;Parenthetical.__CaseParentheticalLocal.CiteList.Citation1.Reporter.FirstPage&lt;/citation.key78&gt;&lt;citation.value78&gt;78&lt;/citation.value78&gt;&lt;citation.key79&gt;Parenthetical.__CaseParentheticalLocal.CiteList.Citation1.Reporter.Name&lt;/citation.key79&gt;&lt;citation.value79&gt;U.S.&lt;/citation.value79&gt;&lt;citation.key80&gt;Parenthetical.__CaseParentheticalLocal.CiteList.Citation1.Reporter.page&lt;/citation.key80&gt;&lt;citation.value80&gt;pages&lt;/citation.value80&gt;&lt;citation.key81&gt;Parenthetical.__CaseParentheticalLocal.CiteList.Citation1.Reporter.Reporter.page&lt;/citation.key81&gt;&lt;citation.value81&gt;pages&lt;/citation.value81&gt;&lt;citation.key82&gt;Parenthetical.__CaseParentheticalLocal.CiteList.Citation1.Reporter.Volume&lt;/citation.key82&gt;&lt;citation.value82&gt;501&lt;/citation.value82&gt;&lt;citation.key83&gt;Parenthetical.__CaseParentheticalLocal.CiteList.Citation1.RequiredComma&lt;/citation.key83&gt;&lt;citation.value83&gt;, &lt;/citation.value83&gt;&lt;citation.key84&gt;Parenthetical.__CaseParentheticalLocal.CiteList.Citation1.RequiredComma._Pattern&lt;/citation.key84&gt;&lt;citation.value84&gt;RequiredComma.RequiredComma&lt;/citation.value84&gt;&lt;citation.key85&gt;Parenthetical.__CaseParentheticalLocal.CiteList.Citation1.supra&lt;/citation.key85&gt;&lt;citation.value85&gt;&lt;/citation.value85&gt;&lt;citation.key86&gt;Parenthetical.__CaseParentheticalLocal.CiteList.Citation1.supra.,&lt;/citation.key86&gt;&lt;citation.value86&gt;, &lt;/citation.value86&gt;&lt;citation.key87&gt;Parenthetical.__CaseParentheticalLocal.CiteList.Citation1.supra._Pattern&lt;/citation.key87&gt;&lt;citation.value87&gt;ShortCaseSupra.ShortCaseSupra&lt;/citation.value87&gt;&lt;citation.key88&gt;Parenthetical.__CaseParentheticalLocal.CiteList.Citation1.supra.supra&lt;/citation.key88&gt;&lt;citation.value88&gt;supra&lt;/citation.value88&gt;&lt;citation.key89&gt;Parenthetical.__CaseParentheticalLocal.ForbiddenComma._Pattern&lt;/citation.key89&gt;&lt;citation.value89&gt;ForbiddenComma.ForbiddenComma&lt;/citation.value89&gt;&lt;citation.key90&gt;Parenthetical.__CaseParentheticalLocal.quoting&lt;/citation.key90&gt;&lt;citation.value90&gt;quoting&lt;/citation.value90&gt;&lt;citation.key91&gt;Parenthetical._Pattern&lt;/citation.key91&gt;&lt;citation.value91&gt;ShortCaseParenthetical.ShortCaseParenthetical&lt;/citation.value91&gt;&lt;citation.key92&gt;Reporter&lt;/citation.key92&gt;&lt;citation.value92&gt;60 N.E.3d 1243, 1249-50 &lt;/citation.value92&gt;&lt;citation.key93&gt;Reporter.[&lt;/citation.key93&gt;&lt;citation.value93&gt;[&lt;/citation.value93&gt;&lt;citation.key94&gt;Reporter.]&lt;/citation.key94&gt;&lt;citation.value94&gt;]&lt;/citation.value94&gt;&lt;citation.key95&gt;Reporter.__PinPages&lt;/citation.key95&gt;&lt;citation.value95&gt;1249-50 &lt;/citation.value95&gt;&lt;citation.key96&gt;Reporter.__PinPages._Pattern&lt;/citation.key96&gt;&lt;citation.value96&gt;PinPagesFirst.PinPagesFirst&lt;/citation.value96&gt;&lt;citation.key97&gt;Reporter.__PinPages.First&lt;/citation.key97&gt;&lt;citation.value97&gt;1249&lt;/citation.value97&gt;&lt;citation.key98&gt;Reporter.__PinPages.First.__PageNumber&lt;/citation.key98&gt;&lt;citation.value98&gt;1249&lt;/citation.value98&gt;&lt;citation.key99&gt;Reporter.__PinPages.First._Pattern&lt;/citation.key99&gt;&lt;citation.value99&gt;FirstPageInRangeSupp.FirstPageInRangeSupp&lt;/citation.value99&gt;&lt;citation.key100&gt;Reporter.__PinPages.Last&lt;/citation.key100&gt;&lt;citation.value100&gt;50 &lt;/citation.value100&gt;&lt;citation.key101&gt;Reporter.__PinPages.Last._Pattern&lt;/citation.key101&gt;&lt;citation.value101&gt;LastPageNumber.LastPageNumber&lt;/citation.value101&gt;&lt;citation.key102&gt;Reporter.__PinPages.Last.PageNumber&lt;/citation.key102&gt;&lt;citation.value102&gt;50&lt;/citation.value102&gt;&lt;citation.key103&gt;Reporter.__PinPages.Last.PageNumber_Full&lt;/citation.key103&gt;&lt;citation.value103&gt;1250&lt;/citation.value103&gt;&lt;citation.key104&gt;Reporter.__PinPages.RangeDash&lt;/citation.key104&gt;&lt;citation.value104&gt;-&lt;/citation.value104&gt;&lt;citation.key105&gt;Reporter._Pattern&lt;/citation.key105&gt;&lt;citation.value105&gt;Reporter.Reporter&lt;/citation.value105&gt;&lt;citation.key106&gt;Reporter.at&lt;/citation.key106&gt;&lt;citation.value106&gt;at&lt;/citation.value106&gt;&lt;citation.key107&gt;Reporter.FirstPage&lt;/citation.key107&gt;&lt;citation.value107&gt;1243&lt;/citation.value107&gt;&lt;citation.key108&gt;Reporter.ForbiddenComma._Pattern&lt;/citation.key108&gt;&lt;citation.value108&gt;ForbiddenComma.ForbiddenComma&lt;/citation.value108&gt;&lt;citation.key109&gt;Reporter.Name&lt;/citation.key109&gt;&lt;citation.value109&gt;N.E.3d&lt;/citation.value109&gt;&lt;citation.key110&gt;Reporter.page&lt;/citation.key110&gt;&lt;citation.value110&gt;pages&lt;/citation.value110&gt;&lt;citation.key111&gt;Reporter.Reporter.page&lt;/citation.key111&gt;&lt;citation.value111&gt;pages&lt;/citation.value111&gt;&lt;citation.key112&gt;Reporter.Volume&lt;/citation.key112&gt;&lt;citation.value112&gt;60&lt;/citation.value112&gt;&lt;citation.key113&gt;RequiredComma&lt;/citation.key113&gt;&lt;citation.value113&gt;, &lt;/citation.value113&gt;&lt;citation.key114&gt;RequiredComma._Pattern&lt;/citation.key114&gt;&lt;citation.value114&gt;RequiredComma.RequiredComma&lt;/citation.value114&gt;&lt;citation.key115&gt;RequiredComma.Comma&lt;/citation.key115&gt;&lt;citation.value115&gt;,&lt;/citation.value115&gt;&lt;citation.key116&gt;SecondParty&lt;/citation.key116&gt;&lt;citation.value116&gt;Holden &lt;/citation.value116&gt;&lt;citation.key117&gt;ShortComma&lt;/citation.key117&gt;&lt;citation.value117&gt;,&lt;/citation.value117&gt;&lt;citation.key118&gt;supra&lt;/citation.key118&gt;&lt;citation.value118&gt;&lt;/citation.value118&gt;&lt;citation.key119&gt;supra.,&lt;/citation.key119&gt;&lt;citation.value119&gt;, &lt;/citation.value119&gt;&lt;citation.key120&gt;supra._Pattern&lt;/citation.key120&gt;&lt;citation.value120&gt;ShortCaseSupra.ShortCaseSupra&lt;/citation.value120&gt;&lt;citation.key121&gt;supra.supra&lt;/citation.key121&gt;&lt;citation.value121&gt;supra&lt;/citation.value121&gt;&lt;citation.key122&gt;master_name&lt;/citation.key122&gt;&lt;citation.value122&gt;___RESULTS_77&lt;/citation.value122&gt;&lt;/citation&gt;"/>
    <w:docVar w:name="Psych_Cite_68_IS_CONFIRMED" w:val=" "/>
    <w:docVar w:name="Psych_Cite_68_NODE_DATA" w:val="&lt;Node_Data&gt;_x000d__x000a_  &lt;foundBy&gt;PsychCase&lt;/foundBy&gt;_x000d__x000a_  &lt;pattern&gt;Short.ShortCaseCite&lt;/pattern&gt;_x000d__x000a_  &lt;tabName&gt;60 N.E.3d 1243&lt;/tabName&gt;_x000d__x000a_&lt;/Node_Data&gt;"/>
    <w:docVar w:name="Psych_Cite_71[0]" w:val="&lt;citation&gt;&lt;citation._original_string&gt;Id. at 9&lt;/citation._original_string&gt;&lt;citation._current_string&gt;id. at *9&lt;/citation._current_string&gt;&lt;citation._full_string&gt;Id. at *9&lt;/citation._full_string&gt;&lt;citation._current_format&gt;Id.UnreportedCaseId&lt;/citation._current_format&gt;&lt;citation.name&gt;cite&lt;/citation.name&gt;&lt;citation.key0&gt;at&lt;/citation.key0&gt;&lt;citation.value0&gt;at&lt;/citation.value0&gt;&lt;citation.key1&gt;CaseName&lt;/citation.key1&gt;&lt;citation.value1&gt;&lt;/citation.value1&gt;&lt;citation.key2&gt;CaseName.FirstParty&lt;/citation.key2&gt;&lt;citation.value2&gt;Farber &lt;/citation.value2&gt;&lt;citation.key3&gt;CaseName.FirstParty.Party&lt;/citation.key3&gt;&lt;citation.value3&gt;Farber&lt;/citation.value3&gt;&lt;citation.key4&gt;CaseName.SecondParty&lt;/citation.key4&gt;&lt;citation.value4&gt;Brock                                        &amp; Scott, L.L.C. &lt;/citation.value4&gt;&lt;citation.key5&gt;CaseName.SecondParty.Party&lt;/citation.key5&gt;&lt;citation.value5&gt;Brock &amp; Scott, L.L.C.&lt;/citation.value5&gt;&lt;citation.key6&gt;CaseName.v&lt;/citation.key6&gt;&lt;citation.value6&gt;v.&lt;/citation.value6&gt;&lt;citation.key7&gt;CourtParenthetical&lt;/citation.key7&gt;&lt;citation.value7&gt; (D. Md. Oct. 6, 2016) &lt;/citation.value7&gt;&lt;citation.key8&gt;CourtParenthetical._Pattern&lt;/citation.key8&gt;&lt;citation.value8&gt;CourtParenthetical.CourtParenthetical&lt;/citation.value8&gt;&lt;citation.key9&gt;CourtParenthetical.CourtName&lt;/citation.key9&gt;&lt;citation.value9&gt;D. Md. &lt;/citation.value9&gt;&lt;citation.key10&gt;CourtParenthetical.CourtName._Pattern&lt;/citation.key10&gt;&lt;citation.value10&gt;CourtName.CourtName&lt;/citation.value10&gt;&lt;citation.key11&gt;CourtParenthetical.CourtName.CourtName&lt;/citation.key11&gt;&lt;citation.value11&gt;D. Md.&lt;/citation.value11&gt;&lt;citation.key12&gt;CourtParenthetical.Date&lt;/citation.key12&gt;&lt;citation.value12&gt;Oct. 6, 2016 &lt;/citation.value12&gt;&lt;citation.key13&gt;CourtParenthetical.Date.,&lt;/citation.key13&gt;&lt;citation.value13&gt;,&lt;/citation.value13&gt;&lt;citation.key14&gt;CourtParenthetical.Date.Day&lt;/citation.key14&gt;&lt;citation.value14&gt;6&lt;/citation.value14&gt;&lt;citation.key15&gt;CourtParenthetical.Date.Month&lt;/citation.key15&gt;&lt;citation.value15&gt;Oct.&lt;/citation.value15&gt;&lt;citation.key16&gt;CourtParenthetical.Date.Year&lt;/citation.key16&gt;&lt;citation.value16&gt;2016 &lt;/citation.value16&gt;&lt;citation.key17&gt;CourtParenthetical.Date.Year.Year&lt;/citation.key17&gt;&lt;citation.value17&gt;2016&lt;/citation.value17&gt;&lt;citation.key18&gt;CourtParenthetical.RequiredCommaMich._Pattern&lt;/citation.key18&gt;&lt;citation.value18&gt;RequiredComma.RequiredComma&lt;/citation.value18&gt;&lt;citation.key19&gt;CourtParenthetical.Switch ( [ L&lt;/citation.key19&gt;&lt;citation.value19&gt; (&lt;/citation.value19&gt;&lt;citation.key20&gt;CourtParenthetical.Switch ( [ L.(&lt;/citation.key20&gt;&lt;citation.value20&gt;(&lt;/citation.value20&gt;&lt;citation.key21&gt;CourtParenthetical.Switch ( [ L._Pattern&lt;/citation.key21&gt;&lt;citation.value21&gt;Switch ( [ L.Switch ( [ L&lt;/citation.value21&gt;&lt;citation.key22&gt;CourtParenthetical.Switch ) ] R&lt;/citation.key22&gt;&lt;citation.value22&gt;) &lt;/citation.value22&gt;&lt;citation.key23&gt;CourtParenthetical.Switch ) ] R.)&lt;/citation.key23&gt;&lt;citation.value23&gt;)&lt;/citation.value23&gt;&lt;citation.key24&gt;CourtParenthetical.Switch ) ] R._Pattern&lt;/citation.key24&gt;&lt;citation.value24&gt;Switch ) ] R.Switch ) ] R&lt;/citation.value24&gt;&lt;citation.key25&gt;Id&lt;/citation.key25&gt;&lt;citation.value25&gt;Id. &lt;/citation.value25&gt;&lt;citation.key26&gt;Id._Pattern&lt;/citation.key26&gt;&lt;citation.value26&gt;IdGraph.IdGraph&lt;/citation.value26&gt;&lt;citation.key27&gt;Id.ForbiddenComma._Pattern&lt;/citation.key27&gt;&lt;citation.value27&gt;ForbiddenComma.ForbiddenComma&lt;/citation.value27&gt;&lt;citation.key28&gt;Id.Id&lt;/citation.key28&gt;&lt;citation.value28&gt;Id.&lt;/citation.value28&gt;&lt;citation.key29&gt;master_name&lt;/citation.key29&gt;&lt;citation.value29&gt;___RESULTS_78&lt;/citation.value29&gt;&lt;citation.key30&gt;UnreportedCase&lt;/citation.key30&gt;&lt;citation.value30&gt;*9 &lt;/citation.value30&gt;&lt;citation.key31&gt;UnreportedCase.__PinPages&lt;/citation.key31&gt;&lt;citation.value31&gt;*9 &lt;/citation.value31&gt;&lt;citation.key32&gt;UnreportedCase.__PinPages._Pattern&lt;/citation.key32&gt;&lt;citation.value32&gt;ShortPinPagesDB.ShortPinPagesDB&lt;/citation.value32&gt;&lt;citation.key33&gt;UnreportedCase.__PinPages.First&lt;/citation.key33&gt;&lt;citation.value33&gt;9&lt;/citation.value33&gt;&lt;citation.key34&gt;UnreportedCase._Pattern&lt;/citation.key34&gt;&lt;citation.value34&gt;ShortAtUnreportedCase.ShortAtUnreportedCase&lt;/citation.value34&gt;&lt;citation.key35&gt;UnreportedCase.DocketNumber&lt;/citation.key35&gt;&lt;citation.value35&gt;No. ?DOCKET?&lt;/citation.value35&gt;&lt;citation.key36&gt;UnreportedCase.DocketNumber._Pattern&lt;/citation.key36&gt;&lt;citation.value36&gt;DocketNumber.DocketNumber&lt;/citation.value36&gt;&lt;citation.key37&gt;UnreportedCase.DocketNumber.DocketNumber&lt;/citation.key37&gt;&lt;citation.value37&gt;?DOCKET?&lt;/citation.value37&gt;&lt;citation.key38&gt;UnreportedCase.DocketNumber.No&lt;/citation.key38&gt;&lt;citation.value38&gt;No.&lt;/citation.value38&gt;&lt;citation.key39&gt;UnreportedCase.DocketNumber.Number&lt;/citation.key39&gt;&lt;citation.value39&gt;No.&lt;/citation.value39&gt;&lt;citation.key40&gt;UnreportedCase.Next&lt;/citation.key40&gt;&lt;citation.value40&gt;, 2016 WL 5867042 &lt;/citation.value40&gt;&lt;citation.key41&gt;UnreportedCase.Next.,&lt;/citation.key41&gt;&lt;citation.value41&gt;,&lt;/citation.value41&gt;&lt;citation.key42&gt;UnreportedCase.Next._Pattern&lt;/citation.key42&gt;&lt;citation.value42&gt;UnrepCaseNoNext.UnrepCaseNoNext&lt;/citation.value42&gt;&lt;citation.key43&gt;UnreportedCase.Next.at&lt;/citation.key43&gt;&lt;citation.value43&gt;at&lt;/citation.value43&gt;&lt;citation.key44&gt;UnreportedCase.Next.Database&lt;/citation.key44&gt;&lt;citation.value44&gt;2016 WL 5867042 &lt;/citation.value44&gt;&lt;citation.key45&gt;UnreportedCase.Next.Database._Pattern&lt;/citation.key45&gt;&lt;citation.value45&gt;Case_DatabaseList.Case_DatabaseList&lt;/citation.value45&gt;&lt;citation.key46&gt;UnreportedCase.Next.Database.DBReference&lt;/citation.key46&gt;&lt;citation.value46&gt;2016 WL 5867042 &lt;/citation.value46&gt;&lt;citation.key47&gt;UnreportedCase.Next.Database.DBReference._Pattern&lt;/citation.key47&gt;&lt;citation.value47&gt;Case_DatabaseReference.Case_DatabaseReference&lt;/citation.value47&gt;&lt;citation.key48&gt;UnreportedCase.Next.Database.DBReference.DBNumber&lt;/citation.key48&gt;&lt;citation.value48&gt;5867042&lt;/citation.value48&gt;&lt;citation.key49&gt;UnreportedCase.Next.Database.DBReference.WL&lt;/citation.key49&gt;&lt;citation.value49&gt;WL&lt;/citation.value49&gt;&lt;citation.key50&gt;UnreportedCase.Next.Database.DBReference.Year&lt;/citation.key50&gt;&lt;citation.value50&gt;2016 &lt;/citation.value50&gt;&lt;citation.key51&gt;UnreportedCase.Next.Database.DBReference.Year._Pattern&lt;/citation.key51&gt;&lt;citation.value51&gt;Year.Year&lt;/citation.value51&gt;&lt;citation.key52&gt;UnreportedCase.Next.Database.DBReference.Year.Year&lt;/citation.key52&gt;&lt;citation.value52&gt;2016&lt;/citation.value52&gt;&lt;citation.key53&gt;UnreportedCase.Next.RequiredComma&lt;/citation.key53&gt;&lt;citation.value53&gt;, &lt;/citation.value53&gt;&lt;citation.key54&gt;UnreportedCase.Next.RequiredComma._Pattern&lt;/citation.key54&gt;&lt;citation.value54&gt;RequiredComma.RequiredComma&lt;/citation.value54&gt;&lt;citation.key55&gt;UnreportedCase.Next.RequiredComma.Comma&lt;/citation.key55&gt;&lt;citation.value55&gt;,&lt;/citation.value55&gt;&lt;citation.key56&gt;UnreportedCase.page&lt;/citation.key56&gt;&lt;citation.value56&gt;page&lt;/citation.value56&gt;&lt;citation.key57&gt;UnreportedCase.Reporter.page&lt;/citation.key57&gt;&lt;citation.value57&gt;page&lt;/citation.value57&gt;&lt;/citation&gt;"/>
    <w:docVar w:name="Psych_Cite_71_IS_CONFIRMED" w:val=" "/>
    <w:docVar w:name="Psych_Cite_71_NODE_DATA" w:val="&lt;Node_Data&gt;_x000d__x000a_  &lt;foundBy&gt;PsychId&lt;/foundBy&gt;_x000d__x000a_  &lt;pattern&gt;Id.UnreportedCaseId&lt;/pattern&gt;_x000d__x000a_  &lt;tabName&gt;2016 WL 5867042&lt;/tabName&gt;_x000d__x000a_&lt;/Node_Data&gt;"/>
    <w:docVar w:name="Psych_Cite_73[0]" w:val="&lt;citation&gt;&lt;citation._original_string&gt;Farber v. Brock &amp; Scott, LLC, 2016 WL 5867042, at *9 (D. Md. Oct. 6, 2016)&lt;/citation._original_string&gt;&lt;citation._current_string&gt;Farber v. Brock &amp; Scott, L.L.C., No. ?DOCKET?, 2016 WL 5867042, at *9 (D. Md. Oct. 6, 2016)&lt;/citation._current_string&gt;&lt;citation._full_string&gt;Farber v. Brock &amp; Scott, L.L.C., No. ?DOCKET?, 2016 WL 5867042, at *9 (D. Md. Oct. 6, 2016)&lt;/citation._full_string&gt;&lt;citation._current_format&gt;Full.UnreportedCaseCitation&lt;/citation._current_format&gt;&lt;citation.name&gt;cite&lt;/citation.name&gt;&lt;citation.key0&gt;CaseName&lt;/citation.key0&gt;&lt;citation.value0&gt;&lt;/citation.value0&gt;&lt;citation.key1&gt;CaseName.FirstParty&lt;/citation.key1&gt;&lt;citation.value1&gt;Farber &lt;/citation.value1&gt;&lt;citation.key2&gt;CaseName.FirstParty.Party&lt;/citation.key2&gt;&lt;citation.value2&gt;Farber&lt;/citation.value2&gt;&lt;citation.key3&gt;CaseName.SecondParty&lt;/citation.key3&gt;&lt;citation.value3&gt;Brock                                        &amp; Scott, L.L.C. &lt;/citation.value3&gt;&lt;citation.key4&gt;CaseName.SecondParty.Party&lt;/citation.key4&gt;&lt;citation.value4&gt;Brock &amp; Scott, L.L.C.&lt;/citation.value4&gt;&lt;citation.key5&gt;CaseName.v&lt;/citation.key5&gt;&lt;citation.value5&gt;v.&lt;/citation.value5&gt;&lt;citation.key6&gt;CourtParenthetical&lt;/citation.key6&gt;&lt;citation.value6&gt; (D. Md. Oct. 6, 2016) &lt;/citation.value6&gt;&lt;citation.key7&gt;CourtParenthetical._Pattern&lt;/citation.key7&gt;&lt;citation.value7&gt;CourtParenthetical.CourtParenthetical&lt;/citation.value7&gt;&lt;citation.key8&gt;CourtParenthetical.CourtName&lt;/citation.key8&gt;&lt;citation.value8&gt;D. Md. &lt;/citation.value8&gt;&lt;citation.key9&gt;CourtParenthetical.CourtName._Pattern&lt;/citation.key9&gt;&lt;citation.value9&gt;CourtName.CourtName&lt;/citation.value9&gt;&lt;citation.key10&gt;CourtParenthetical.CourtName.CourtName&lt;/citation.key10&gt;&lt;citation.value10&gt;D. Md.&lt;/citation.value10&gt;&lt;citation.key11&gt;CourtParenthetical.Date&lt;/citation.key11&gt;&lt;citation.value11&gt;Oct. 6, 2016 &lt;/citation.value11&gt;&lt;citation.key12&gt;CourtParenthetical.Date.,&lt;/citation.key12&gt;&lt;citation.value12&gt;,&lt;/citation.value12&gt;&lt;citation.key13&gt;CourtParenthetical.Date.Day&lt;/citation.key13&gt;&lt;citation.value13&gt;6&lt;/citation.value13&gt;&lt;citation.key14&gt;CourtParenthetical.Date.Month&lt;/citation.key14&gt;&lt;citation.value14&gt;Oct.&lt;/citation.value14&gt;&lt;citation.key15&gt;CourtParenthetical.Date.Year&lt;/citation.key15&gt;&lt;citation.value15&gt;2016 &lt;/citation.value15&gt;&lt;citation.key16&gt;CourtParenthetical.Date.Year.Year&lt;/citation.key16&gt;&lt;citation.value16&gt;2016&lt;/citation.value16&gt;&lt;citation.key17&gt;CourtParenthetical.RequiredCommaMich._Pattern&lt;/citation.key17&gt;&lt;citation.value17&gt;RequiredComma.Required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UnreportedCase&lt;/citation.key24&gt;&lt;citation.value24&gt;, No. ?DOCKET?, 2016 WL 5867042, at *9&lt;/citation.value24&gt;&lt;citation.key25&gt;UnreportedCase._Pattern&lt;/citation.key25&gt;&lt;citation.value25&gt;UnreportedCase.UnreportedCase&lt;/citation.value25&gt;&lt;citation.key26&gt;UnreportedCase.DocketNumber&lt;/citation.key26&gt;&lt;citation.value26&gt;No. ?DOCKET?&lt;/citation.value26&gt;&lt;citation.key27&gt;UnreportedCase.DocketNumber._Pattern&lt;/citation.key27&gt;&lt;citation.value27&gt;DocketNumber.DocketNumber&lt;/citation.value27&gt;&lt;citation.key28&gt;UnreportedCase.DocketNumber.DocketNumber&lt;/citation.key28&gt;&lt;citation.value28&gt;?DOCKET?&lt;/citation.value28&gt;&lt;citation.key29&gt;UnreportedCase.DocketNumber.No&lt;/citation.key29&gt;&lt;citation.value29&gt;No.&lt;/citation.value29&gt;&lt;citation.key30&gt;UnreportedCase.DocketNumber.Number&lt;/citation.key30&gt;&lt;citation.value30&gt;No.&lt;/citation.value30&gt;&lt;citation.key31&gt;UnreportedCase.Next&lt;/citation.key31&gt;&lt;citation.value31&gt;, 2016 WL 5867042, at *9&lt;/citation.value31&gt;&lt;citation.key32&gt;UnreportedCase.Next.,&lt;/citation.key32&gt;&lt;citation.value32&gt;,&lt;/citation.value32&gt;&lt;citation.key33&gt;UnreportedCase.Next.__PinPages&lt;/citation.key33&gt;&lt;citation.value33&gt;*9&lt;/citation.value33&gt;&lt;citation.key34&gt;UnreportedCase.Next.__PinPages._Pattern&lt;/citation.key34&gt;&lt;citation.value34&gt;PinPagesDB.PinPagesDB&lt;/citation.value34&gt;&lt;citation.key35&gt;UnreportedCase.Next.__PinPages.Asterisk&lt;/citation.key35&gt;&lt;citation.value35&gt;*&lt;/citation.value35&gt;&lt;citation.key36&gt;UnreportedCase.Next.__PinPages.First&lt;/citation.key36&gt;&lt;citation.value36&gt;9&lt;/citation.value36&gt;&lt;citation.key37&gt;UnreportedCase.Next._Pattern&lt;/citation.key37&gt;&lt;citation.value37&gt;UnrepCaseNoNext.UnrepCaseNoNext&lt;/citation.value37&gt;&lt;citation.key38&gt;UnreportedCase.Next.at&lt;/citation.key38&gt;&lt;citation.value38&gt;at&lt;/citation.value38&gt;&lt;citation.key39&gt;UnreportedCase.Next.Database&lt;/citation.key39&gt;&lt;citation.value39&gt;2016 WL 5867042 &lt;/citation.value39&gt;&lt;citation.key40&gt;UnreportedCase.Next.Database._Pattern&lt;/citation.key40&gt;&lt;citation.value40&gt;Case_DatabaseList.Case_DatabaseList&lt;/citation.value40&gt;&lt;citation.key41&gt;UnreportedCase.Next.Database.DBReference&lt;/citation.key41&gt;&lt;citation.value41&gt;2016 WL 5867042 &lt;/citation.value41&gt;&lt;citation.key42&gt;UnreportedCase.Next.Database.DBReference._Pattern&lt;/citation.key42&gt;&lt;citation.value42&gt;Case_DatabaseReference.Case_DatabaseReference&lt;/citation.value42&gt;&lt;citation.key43&gt;UnreportedCase.Next.Database.DBReference.DBNumber&lt;/citation.key43&gt;&lt;citation.value43&gt;5867042&lt;/citation.value43&gt;&lt;citation.key44&gt;UnreportedCase.Next.Database.DBReference.WL&lt;/citation.key44&gt;&lt;citation.value44&gt;WL&lt;/citation.value44&gt;&lt;citation.key45&gt;UnreportedCase.Next.Database.DBReference.Year&lt;/citation.key45&gt;&lt;citation.value45&gt;2016 &lt;/citation.value45&gt;&lt;citation.key46&gt;UnreportedCase.Next.Database.DBReference.Year._Pattern&lt;/citation.key46&gt;&lt;citation.value46&gt;Year.Year&lt;/citation.value46&gt;&lt;citation.key47&gt;UnreportedCase.Next.Database.DBReference.Year.Year&lt;/citation.key47&gt;&lt;citation.value47&gt;2016&lt;/citation.value47&gt;&lt;citation.key48&gt;UnreportedCase.Next.RequiredComma&lt;/citation.key48&gt;&lt;citation.value48&gt;, &lt;/citation.value48&gt;&lt;citation.key49&gt;UnreportedCase.Next.RequiredComma._Pattern&lt;/citation.key49&gt;&lt;citation.value49&gt;RequiredComma.RequiredComma&lt;/citation.value49&gt;&lt;citation.key50&gt;UnreportedCase.Next.RequiredComma.Comma&lt;/citation.key50&gt;&lt;citation.value50&gt;,&lt;/citation.value50&gt;&lt;citation.key51&gt;master_name&lt;/citation.key51&gt;&lt;citation.value51&gt;___RESULTS_78&lt;/citation.value51&gt;&lt;/citation&gt;"/>
    <w:docVar w:name="Psych_Cite_73_IS_CONFIRMED" w:val=" "/>
    <w:docVar w:name="Psych_Cite_73_NODE_DATA" w:val="&lt;Node_Data&gt;_x000d__x000a_  &lt;foundBy&gt;PsychCase&lt;/foundBy&gt;_x000d__x000a_  &lt;pattern&gt;Full.UnreportedCaseCitation&lt;/pattern&gt;_x000d__x000a_  &lt;tabName&gt;2016 WL 5867042&lt;/tabName&gt;_x000d__x000a_&lt;/Node_Data&gt;"/>
    <w:docVar w:name="Psych_Cite_75[0]" w:val="&lt;citation&gt;&lt;citation._original_string&gt;§ 46A-2-122(a)&lt;/citation._original_string&gt;&lt;citation._current_string&gt;N.Y. U.C.C. Law § 46A&lt;/citation._current_string&gt;&lt;citation._full_string&gt;N.Y. U.C.C. Law § 46A&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master_name&lt;/citation.key11&gt;&lt;citation.value11&gt;___RESULTS_3&lt;/citation.value11&gt;&lt;citation.key12&gt;StateStatute&lt;/citation.key12&gt;&lt;citation.value12&gt; §46A-2&lt;/citation.value12&gt;&lt;citation.key13&gt;StateStatute.__SectionOrSections&lt;/citation.key13&gt;&lt;citation.value13&gt; §46A-2&lt;/citation.value13&gt;&lt;citation.key14&gt;StateStatute.__SectionOrSections._Pattern&lt;/citation.key14&gt;&lt;citation.value14&gt;X2Dash_Short.X2Dash_Short&lt;/citation.value14&gt;&lt;citation.key15&gt;StateStatute.__SectionOrSections.Dash1&lt;/citation.key15&gt;&lt;citation.value15&gt;-&lt;/citation.value15&gt;&lt;citation.key16&gt;StateStatute.__SectionOrSections.RequiredSectionSymbol&lt;/citation.key16&gt;&lt;citation.value16&gt; §&lt;/citation.value16&gt;&lt;citation.key17&gt;StateStatute.__SectionOrSections.RequiredSectionSymbol._Pattern&lt;/citation.key17&gt;&lt;citation.value17&gt;ShortRequiredSectionSymbol.ShortRequiredSectionSymbol&lt;/citation.value17&gt;&lt;citation.key18&gt;StateStatute.__SectionOrSections.RequiredSectionSymbol.SectionSymbol&lt;/citation.key18&gt;&lt;citation.value18&gt;§ &lt;/citation.value18&gt;&lt;citation.key19&gt;StateStatute.__SectionOrSections.X1&lt;/citation.key19&gt;&lt;citation.value19&gt;46A&lt;/citation.value19&gt;&lt;citation.key20&gt;StateStatute.__SectionOrSections.X2&lt;/citation.key20&gt;&lt;citation.value20&gt;2&lt;/citation.value20&gt;&lt;citation.key21&gt;StateStatute._Pattern&lt;/citation.key21&gt;&lt;citation.value21&gt;NewYorkStatSection.NewYorkStatSection&lt;/citation.value21&gt;&lt;citation.key22&gt;StateStatute.Law&lt;/citation.key22&gt;&lt;citation.value22&gt;Law &lt;/citation.value22&gt;&lt;citation.key23&gt;StateStatute.Law._Pattern&lt;/citation.key23&gt;&lt;citation.value23&gt;Statute_Law.Statute_Law&lt;/citation.value23&gt;&lt;citation.key24&gt;StateStatute.Law.Law&lt;/citation.key24&gt;&lt;citation.value24&gt;Law&lt;/citation.value24&gt;&lt;citation.key25&gt;StateStatute.NewYorkCodeSubject&lt;/citation.key25&gt;&lt;citation.value25&gt;U.C.C. Law&lt;/citation.value25&gt;&lt;citation.key26&gt;StateStatute.NY&lt;/citation.key26&gt;&lt;citation.value26&gt;N.Y.&lt;/citation.value26&gt;&lt;citation.key27&gt;USCCodeCitation&lt;/citation.key27&gt;&lt;citation.value27&gt;&lt;/citation.value27&gt;&lt;citation.key28&gt;USCCodeCitation._Pattern&lt;/citation.key28&gt;&lt;citation.value28&gt;USCCodeCitation.USCCodeCitation&lt;/citation.value28&gt;&lt;citation.key29&gt;USCCodeCitation.USCTitleAndCode&lt;/citation.key29&gt;&lt;citation.value29&gt;15 U.S.C. &lt;/citation.value29&gt;&lt;citation.key30&gt;USCCodeCitation.USCTitleAndCode._Pattern&lt;/citation.key30&gt;&lt;citation.value30&gt;USCTitleAndCode.USCTitleAndCode&lt;/citation.value30&gt;&lt;citation.key31&gt;USCCodeCitation.USCTitleAndCode.USC&lt;/citation.key31&gt;&lt;citation.value31&gt;U.S.C.&lt;/citation.value31&gt;&lt;citation.key32&gt;USCCodeCitation.USCTitleAndCode.Volume&lt;/citation.key32&gt;&lt;citation.value32&gt;15&lt;/citation.value32&gt;&lt;/citation&gt;"/>
    <w:docVar w:name="Psych_Cite_75_IS_CONFIRMED" w:val=" "/>
    <w:docVar w:name="Psych_Cite_75_NODE_DATA" w:val="&lt;Node_Data&gt;_x000d__x000a_  &lt;foundBy&gt;PsychOrphan&lt;/foundBy&gt;_x000d__x000a_  &lt;pattern&gt;Short.ShortNewYorkStatute&lt;/pattern&gt;_x000d__x000a_  &lt;tabName&gt;N.Y. U.C.C. Law  §46A-2&lt;/tabName&gt;_x000d__x000a_&lt;/Node_Data&gt;"/>
    <w:docVar w:name="Psych_Cite_76[0]" w:val="&lt;citation&gt;&lt;citation._original_string&gt;Id.&lt;/citation._original_string&gt;&lt;citation._current_string&gt;id.&lt;/citation._current_string&gt;&lt;citation._full_string&gt;Id. &lt;/citation._full_string&gt;&lt;citation._current_format&gt;Id.UnreportedCaseUId&lt;/citation._current_format&gt;&lt;citation.name&gt;cite&lt;/citation.name&gt;&lt;citation.key0&gt;CaseName&lt;/citation.key0&gt;&lt;citation.value0&gt;XYZZY v. Kamala&lt;/citation.value0&gt;&lt;citation.key1&gt;CaseName.FirstParty&lt;/citation.key1&gt;&lt;citation.value1&gt;Fabian&lt;/citation.value1&gt;&lt;citation.key2&gt;CaseName.FirstParty.Party&lt;/citation.key2&gt;&lt;citation.value2&gt;Fabian&lt;/citation.value2&gt;&lt;citation.key3&gt;CaseName.SecondParty&lt;/citation.key3&gt;&lt;citation.value3&gt;Home Loan Ctr.&lt;/citation.value3&gt;&lt;citation.key4&gt;CaseName.SecondParty.Party&lt;/citation.key4&gt;&lt;citation.value4&gt;Home Loan Ctr.&lt;/citation.value4&gt;&lt;citation.key5&gt;CaseName.v&lt;/citation.key5&gt;&lt;citation.value5&gt;v.&lt;/citation.value5&gt;&lt;citation.key6&gt;CourtParenthetical&lt;/citation.key6&gt;&lt;citation.value6&gt; (N.D.W. Va. Apr. 24, 2014) &lt;/citation.value6&gt;&lt;citation.key7&gt;CourtParenthetical._Pattern&lt;/citation.key7&gt;&lt;citation.value7&gt;CourtParenthetical.CourtParenthetical&lt;/citation.value7&gt;&lt;citation.key8&gt;CourtParenthetical.CourtName&lt;/citation.key8&gt;&lt;citation.value8&gt;N.D.W. Va.&lt;/citation.value8&gt;&lt;citation.key9&gt;CourtParenthetical.CourtName._Pattern&lt;/citation.key9&gt;&lt;citation.value9&gt;CourtName.CourtName&lt;/citation.value9&gt;&lt;citation.key10&gt;CourtParenthetical.CourtName.CourtName&lt;/citation.key10&gt;&lt;citation.value10&gt;N.D.W. Va.&lt;/citation.value10&gt;&lt;citation.key11&gt;CourtParenthetical.Date&lt;/citation.key11&gt;&lt;citation.value11&gt;Apr. 24, 2014 &lt;/citation.value11&gt;&lt;citation.key12&gt;CourtParenthetical.Date.,&lt;/citation.key12&gt;&lt;citation.value12&gt;,&lt;/citation.value12&gt;&lt;citation.key13&gt;CourtParenthetical.Date.Day&lt;/citation.key13&gt;&lt;citation.value13&gt;24&lt;/citation.value13&gt;&lt;citation.key14&gt;CourtParenthetical.Date.Day.Day&lt;/citation.key14&gt;&lt;citation.value14&gt;24&lt;/citation.value14&gt;&lt;citation.key15&gt;CourtParenthetical.Date.Month&lt;/citation.key15&gt;&lt;citation.value15&gt;Apr.&lt;/citation.value15&gt;&lt;citation.key16&gt;CourtParenthetical.Date.Month.Month&lt;/citation.key16&gt;&lt;citation.value16&gt;Apr.&lt;/citation.value16&gt;&lt;citation.key17&gt;CourtParenthetical.Date.Year&lt;/citation.key17&gt;&lt;citation.value17&gt;2014&lt;/citation.value17&gt;&lt;citation.key18&gt;CourtParenthetical.Date.Year.Year&lt;/citation.key18&gt;&lt;citation.value18&gt;2014&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Fabian &lt;/citation.value26&gt;&lt;citation.key27&gt;HAS_AUTHORITATIVE_DATA&lt;/citation.key27&gt;&lt;citation.value27&gt;YES&lt;/citation.value27&gt;&lt;citation.key28&gt;Id&lt;/citation.key28&gt;&lt;citation.value28&gt;Id. &lt;/citation.value28&gt;&lt;citation.key29&gt;Id._Pattern&lt;/citation.key29&gt;&lt;citation.value29&gt;IdGraph.IdGraph&lt;/citation.value29&gt;&lt;citation.key30&gt;Id.ForbiddenComma._Pattern&lt;/citation.key30&gt;&lt;citation.value30&gt;ForbiddenComma.ForbiddenComma&lt;/citation.value30&gt;&lt;citation.key31&gt;Id.Id&lt;/citation.key31&gt;&lt;citation.value31&gt;Id.&lt;/citation.value31&gt;&lt;citation.key32&gt;master_name&lt;/citation.key32&gt;&lt;citation.value32&gt;___RESULTS_79&lt;/citation.value32&gt;&lt;citation.key33&gt;Parenthetical&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lt;/citation.key37&gt;&lt;citation.value37&gt;) &lt;/citation.value37&gt;&lt;citation.key38&gt;Parenthetical.]).)&lt;/citation.key38&gt;&lt;citation.value38&gt;)&lt;/citation.value38&gt;&lt;citation.key39&gt;Parenthetical.])._Pattern&lt;/citation.key39&gt;&lt;citation.value39&gt;]).])&lt;/citation.value39&gt;&lt;citation.key40&gt;Parenthetical._Pattern&lt;/citation.key40&gt;&lt;citation.value40&gt;Parenthetical.Parenthetical&lt;/citation.value40&gt;&lt;citation.key41&gt;Reporter.FirstPage&lt;/citation.key41&gt;&lt;citation.value41&gt;1648289&lt;/citation.value41&gt;&lt;citation.key42&gt;RequiredComma&lt;/citation.key42&gt;&lt;citation.value42&gt;, &lt;/citation.value42&gt;&lt;citation.key43&gt;RequiredComma._Pattern&lt;/citation.key43&gt;&lt;citation.value43&gt;RequiredComma.RequiredComma&lt;/citation.value43&gt;&lt;citation.key44&gt;SecondParty&lt;/citation.key44&gt;&lt;citation.value44&gt;Home Loan Ctr. &lt;/citation.value44&gt;&lt;citation.key45&gt;UnreportedCase&lt;/citation.key45&gt;&lt;citation.value45&gt;, No. 5:14-CV-42, 2014 WL 1648289, at *5&lt;/citation.value45&gt;&lt;citation.key46&gt;UnreportedCase._Pattern&lt;/citation.key46&gt;&lt;citation.value46&gt;UnreportedCase.UnreportedCase&lt;/citation.value46&gt;&lt;citation.key47&gt;UnreportedCase.DocketNumber&lt;/citation.key47&gt;&lt;citation.value47&gt;5:14-CV-42&lt;/citation.value47&gt;&lt;citation.key48&gt;UnreportedCase.DocketNumber._Pattern&lt;/citation.key48&gt;&lt;citation.value48&gt;DocketNumber.DocketNumber&lt;/citation.value48&gt;&lt;citation.key49&gt;UnreportedCase.DocketNumber.DocketNumber&lt;/citation.key49&gt;&lt;citation.value49&gt;5:14-CV-42&lt;/citation.value49&gt;&lt;citation.key50&gt;UnreportedCase.DocketNumber.No&lt;/citation.key50&gt;&lt;citation.value50&gt;No.&lt;/citation.value50&gt;&lt;citation.key51&gt;UnreportedCase.DocketNumber.Number&lt;/citation.key51&gt;&lt;citation.value51&gt;No.&lt;/citation.value51&gt;&lt;citation.key52&gt;UnreportedCase.Next&lt;/citation.key52&gt;&lt;citation.value52&gt;, 2014 WL 1648289, at *5&lt;/citation.value52&gt;&lt;citation.key53&gt;UnreportedCase.Next.,&lt;/citation.key53&gt;&lt;citation.value53&gt;,&lt;/citation.value53&gt;&lt;citation.key54&gt;UnreportedCase.Next.__PinPages&lt;/citation.key54&gt;&lt;citation.value54&gt;*5&lt;/citation.value54&gt;&lt;citation.key55&gt;UnreportedCase.Next.__PinPages._Pattern&lt;/citation.key55&gt;&lt;citation.value55&gt;PinPagesDB.PinPagesDB&lt;/citation.value55&gt;&lt;citation.key56&gt;UnreportedCase.Next.__PinPages.Asterisk&lt;/citation.key56&gt;&lt;citation.value56&gt;*&lt;/citation.value56&gt;&lt;citation.key57&gt;UnreportedCase.Next.__PinPages.First&lt;/citation.key57&gt;&lt;citation.value57&gt;5&lt;/citation.value57&gt;&lt;citation.key58&gt;UnreportedCase.Next._Pattern&lt;/citation.key58&gt;&lt;citation.value58&gt;UnrepCaseNoNext.UnrepCaseNoNext&lt;/citation.value58&gt;&lt;citation.key59&gt;UnreportedCase.Next.at&lt;/citation.key59&gt;&lt;citation.value59&gt;at&lt;/citation.value59&gt;&lt;citation.key60&gt;UnreportedCase.Next.Database&lt;/citation.key60&gt;&lt;citation.value60&gt;2014 WL 1648289 &lt;/citation.value60&gt;&lt;citation.key61&gt;UnreportedCase.Next.Database._Pattern&lt;/citation.key61&gt;&lt;citation.value61&gt;Case_DatabaseList.Case_DatabaseList&lt;/citation.value61&gt;&lt;citation.key62&gt;UnreportedCase.Next.Database.DBReference&lt;/citation.key62&gt;&lt;citation.value62&gt;2014 WL 1648289 &lt;/citation.value62&gt;&lt;citation.key63&gt;UnreportedCase.Next.Database.DBReference._Pattern&lt;/citation.key63&gt;&lt;citation.value63&gt;Case_DatabaseReference.Case_DatabaseReference&lt;/citation.value63&gt;&lt;citation.key64&gt;UnreportedCase.Next.Database.DBReference.DBNumber&lt;/citation.key64&gt;&lt;citation.value64&gt;1648289&lt;/citation.value64&gt;&lt;citation.key65&gt;UnreportedCase.Next.Database.DBReference.WL&lt;/citation.key65&gt;&lt;citation.value65&gt;WL&lt;/citation.value65&gt;&lt;citation.key66&gt;UnreportedCase.Next.Database.DBReference.Year&lt;/citation.key66&gt;&lt;citation.value66&gt;2014 &lt;/citation.value66&gt;&lt;citation.key67&gt;UnreportedCase.Next.Database.DBReference.Year._Pattern&lt;/citation.key67&gt;&lt;citation.value67&gt;Year.Year&lt;/citation.value67&gt;&lt;citation.key68&gt;UnreportedCase.Next.Database.DBReference.Year.Year&lt;/citation.key68&gt;&lt;citation.value68&gt;2014&lt;/citation.value68&gt;&lt;citation.key69&gt;UnreportedCase.Next.RequiredComma&lt;/citation.key69&gt;&lt;citation.value69&gt;, &lt;/citation.value69&gt;&lt;citation.key70&gt;UnreportedCase.Next.RequiredComma._Pattern&lt;/citation.key70&gt;&lt;citation.value70&gt;RequiredComma.RequiredComma&lt;/citation.value70&gt;&lt;citation.key71&gt;UnreportedCase.Next.RequiredComma.Comma&lt;/citation.key71&gt;&lt;citation.value71&gt;,&lt;/citation.value71&gt;&lt;/citation&gt;"/>
    <w:docVar w:name="Psych_Cite_76_IS_CONFIRMED" w:val=" "/>
    <w:docVar w:name="Psych_Cite_76_NODE_DATA" w:val="&lt;Node_Data&gt;_x000d__x000a_  &lt;foundBy&gt;PsychId&lt;/foundBy&gt;_x000d__x000a_  &lt;pattern&gt;Id.UnreportedCaseUId&lt;/pattern&gt;_x000d__x000a_  &lt;tabName&gt;2014 WL 1648289&lt;/tabName&gt;_x000d__x000a_&lt;/Node_Data&gt;"/>
    <w:docVar w:name="Psych_Cite_77[0]" w:val="&lt;citation&gt;&lt;citation._original_string&gt;2024 WL 1344655 * 10&lt;/citation._original_string&gt;&lt;citation._current_string&gt;?PARTY?, 2024 WL 1344655, at *10&lt;/citation._current_string&gt;&lt;citation._full_string&gt;?PARTY?, 2024 WL 1344655, at *10&lt;/citation._full_string&gt;&lt;citation._current_format&gt;Short.ShortUnreportedCaseCite&lt;/citation._current_format&gt;&lt;citation.name&gt;cite&lt;/citation.name&gt;&lt;citation.key0&gt;CaseName&lt;/citation.key0&gt;&lt;citation.value0&gt;?PARTY? &lt;/citation.value0&gt;&lt;citation.key1&gt;CaseName._Pattern&lt;/citation.key1&gt;&lt;citation.value1&gt;CaseName.CaseName&lt;/citation.value1&gt;&lt;citation.key2&gt;CaseName.FirstParty&lt;/citation.key2&gt;&lt;citation.value2&gt;?PARTY?&lt;/citation.value2&gt;&lt;citation.key3&gt;CaseName.FirstParty._Pattern&lt;/citation.key3&gt;&lt;citation.value3&gt;Party.Party&lt;/citation.value3&gt;&lt;citation.key4&gt;CaseName.FirstParty.Party&lt;/citation.key4&gt;&lt;citation.value4&gt;?PARTY?&lt;/citation.value4&gt;&lt;citation.key5&gt;CourtParenthetical&lt;/citation.key5&gt;&lt;citation.value5&gt; (?COURT? ?MONTH? ?DAY?, 2024) &lt;/citation.value5&gt;&lt;citation.key6&gt;CourtParenthetical.(&lt;/citation.key6&gt;&lt;citation.value6&gt;(&lt;/citation.value6&gt;&lt;citation.key7&gt;CourtParenthetical.)&lt;/citation.key7&gt;&lt;citation.value7&gt;)&lt;/citation.value7&gt;&lt;citation.key8&gt;CourtParenthetical._Pattern&lt;/citation.key8&gt;&lt;citation.value8&gt;CourtParenthetical.CourtParenthetical&lt;/citation.value8&gt;&lt;citation.key9&gt;CourtParenthetical.CourtName&lt;/citation.key9&gt;&lt;citation.value9&gt;?COURT?&lt;/citation.value9&gt;&lt;citation.key10&gt;CourtParenthetical.CourtName._Pattern&lt;/citation.key10&gt;&lt;citation.value10&gt;CourtName.CourtName&lt;/citation.value10&gt;&lt;citation.key11&gt;CourtParenthetical.CourtName.CourtName&lt;/citation.key11&gt;&lt;citation.value11&gt;?COURT?&lt;/citation.value11&gt;&lt;citation.key12&gt;CourtParenthetical.Date&lt;/citation.key12&gt;&lt;citation.value12&gt;2024&lt;/citation.value12&gt;&lt;citation.key13&gt;CourtParenthetical.Date._Pattern&lt;/citation.key13&gt;&lt;citation.value13&gt;CourtParenthetical.Date.Date&lt;/citation.value13&gt;&lt;citation.key14&gt;CourtParenthetical.Date.Day&lt;/citation.key14&gt;&lt;citation.value14&gt;?DAY?&lt;/citation.value14&gt;&lt;citation.key15&gt;CourtParenthetical.Date.Month&lt;/citation.key15&gt;&lt;citation.value15&gt;?MONTH?&lt;/citation.value15&gt;&lt;citation.key16&gt;CourtParenthetical.Date.Year&lt;/citation.key16&gt;&lt;citation.value16&gt;2024&lt;/citation.value16&gt;&lt;citation.key17&gt;CourtParenthetical.Date.Year._Pattern&lt;/citation.key17&gt;&lt;citation.value17&gt;CourtParenthetical.Date.Year.Year&lt;/citation.value17&gt;&lt;citation.key18&gt;CourtParenthetical.Date.Year.Year&lt;/citation.key18&gt;&lt;citation.value18&gt;2024&lt;/citation.value18&gt;&lt;citation.key19&gt;CourtParenthetical.ForbiddenComma._Pattern&lt;/citation.key19&gt;&lt;citation.value19&gt;ForbiddenComma.ForbiddenComma&lt;/citation.value19&gt;&lt;citation.key20&gt;UnreportedCase&lt;/citation.key20&gt;&lt;citation.value20&gt;2024 WL 1344655, at *10&lt;/citation.value20&gt;&lt;citation.key21&gt;UnreportedCase._Pattern&lt;/citation.key21&gt;&lt;citation.value21&gt;ShortUnreportedCase.ShortUnreportedCase&lt;/citation.value21&gt;&lt;citation.key22&gt;UnreportedCase.DocketNumber&lt;/citation.key22&gt;&lt;citation.value22&gt;No. ?DOCKET?&lt;/citation.value22&gt;&lt;citation.key23&gt;UnreportedCase.DocketNumber._Pattern&lt;/citation.key23&gt;&lt;citation.value23&gt;DocketNumber.DocketNumber&lt;/citation.value23&gt;&lt;citation.key24&gt;UnreportedCase.DocketNumber.DocketNumber&lt;/citation.key24&gt;&lt;citation.value24&gt;?DOCKET?&lt;/citation.value24&gt;&lt;citation.key25&gt;UnreportedCase.DocketNumber.No&lt;/citation.key25&gt;&lt;citation.value25&gt;No.&lt;/citation.value25&gt;&lt;citation.key26&gt;UnreportedCase.DocketNumber.Number&lt;/citation.key26&gt;&lt;citation.value26&gt;No.&lt;/citation.value26&gt;&lt;citation.key27&gt;UnreportedCase.Next&lt;/citation.key27&gt;&lt;citation.value27&gt;2024 WL 1344655, at *10&lt;/citation.value27&gt;&lt;citation.key28&gt;UnreportedCase.Next.__PinPages&lt;/citation.key28&gt;&lt;citation.value28&gt;*10&lt;/citation.value28&gt;&lt;citation.key29&gt;UnreportedCase.Next.__PinPages._Pattern&lt;/citation.key29&gt;&lt;citation.value29&gt;PinPagesDB.PinPagesDB&lt;/citation.value29&gt;&lt;citation.key30&gt;UnreportedCase.Next.__PinPages.Asterisk&lt;/citation.key30&gt;&lt;citation.value30&gt;*&lt;/citation.value30&gt;&lt;citation.key31&gt;UnreportedCase.Next.__PinPages.First&lt;/citation.key31&gt;&lt;citation.value31&gt;10&lt;/citation.value31&gt;&lt;citation.key32&gt;UnreportedCase.Next._Pattern&lt;/citation.key32&gt;&lt;citation.value32&gt;ShortNextUnrepDB.ShortNextUnrepDB&lt;/citation.value32&gt;&lt;citation.key33&gt;UnreportedCase.Next.Database&lt;/citation.key33&gt;&lt;citation.value33&gt;2024 WL 1344655 &lt;/citation.value33&gt;&lt;citation.key34&gt;UnreportedCase.Next.Database._Pattern&lt;/citation.key34&gt;&lt;citation.value34&gt;Case_DatabaseList.Case_DatabaseList&lt;/citation.value34&gt;&lt;citation.key35&gt;UnreportedCase.Next.Database.DBReference&lt;/citation.key35&gt;&lt;citation.value35&gt;2024 WL 1344655 &lt;/citation.value35&gt;&lt;citation.key36&gt;UnreportedCase.Next.Database.DBReference._Pattern&lt;/citation.key36&gt;&lt;citation.value36&gt;Case_DatabaseReference.Case_DatabaseReference&lt;/citation.value36&gt;&lt;citation.key37&gt;UnreportedCase.Next.Database.DBReference.DBNumber&lt;/citation.key37&gt;&lt;citation.value37&gt;1344655&lt;/citation.value37&gt;&lt;citation.key38&gt;UnreportedCase.Next.Database.DBReference.WL&lt;/citation.key38&gt;&lt;citation.value38&gt;WL&lt;/citation.value38&gt;&lt;citation.key39&gt;UnreportedCase.Next.Database.DBReference.Year&lt;/citation.key39&gt;&lt;citation.value39&gt;2024 &lt;/citation.value39&gt;&lt;citation.key40&gt;UnreportedCase.Next.Database.DBReference.Year._Pattern&lt;/citation.key40&gt;&lt;citation.value40&gt;Year.Year&lt;/citation.value40&gt;&lt;citation.key41&gt;UnreportedCase.Next.Database.DBReference.Year.Year&lt;/citation.key41&gt;&lt;citation.value41&gt;2024&lt;/citation.value41&gt;&lt;citation.key42&gt;UnreportedCase.Next.RequiredComma&lt;/citation.key42&gt;&lt;citation.value42&gt;, &lt;/citation.value42&gt;&lt;citation.key43&gt;UnreportedCase.Next.RequiredComma._Pattern&lt;/citation.key43&gt;&lt;citation.value43&gt;RequiredComma.RequiredComma&lt;/citation.value43&gt;&lt;citation.key44&gt;UnreportedCase.Next.RequiredComma.Comma&lt;/citation.key44&gt;&lt;citation.value44&gt;,&lt;/citation.value44&gt;&lt;citation.key45&gt;UnreportedCase.page&lt;/citation.key45&gt;&lt;citation.value45&gt;page&lt;/citation.value45&gt;&lt;citation.key46&gt;UnreportedCase.Reporter.page&lt;/citation.key46&gt;&lt;citation.value46&gt;page&lt;/citation.value46&gt;&lt;citation.key47&gt;master_name&lt;/citation.key47&gt;&lt;citation.value47&gt;___RESULTS_75&lt;/citation.value47&gt;&lt;/citation&gt;"/>
    <w:docVar w:name="Psych_Cite_77_NODE_DATA" w:val="&lt;Node_Data&gt;_x000d__x000a_  &lt;foundBy&gt;PsychCase&lt;/foundBy&gt;_x000d__x000a_  &lt;pattern&gt;Short.ShortUnreportedCaseCite&lt;/pattern&gt;_x000d__x000a_  &lt;tabName&gt;2024 WL 1344655&lt;/tabName&gt;_x000d__x000a_&lt;/Node_Data&gt;"/>
    <w:docVar w:name="Psych_Cite_78[0]" w:val="&lt;citation&gt;&lt;citation._original_string&gt;Fabian v. Home Loan Ctr., Inc., 2014 WL 1648289, at *5 (N.D.W. Va. Apr. 24, 2014) (Bailey C.J.)&lt;/citation._original_string&gt;&lt;citation._current_string&gt;Fabian v. Home Loan Ctr., No. 5:14-CV-42, 2014 WL 1648289, at *5 (N.D.W. Va. Apr. 24, 2014) (Bailey C.J.)&lt;/citation._current_string&gt;&lt;citation._full_string&gt;Fabian v. Home Loan Ctr., No. 5:14-CV-42, 2014 WL 1648289, at *5 (N.D.W. Va. Apr. 24, 2014) (Bailey C.J.)&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Fabian&lt;/citation.value1&gt;&lt;citation.key2&gt;CaseName.FirstParty._Pattern&lt;/citation.key2&gt;&lt;citation.value2&gt;Party.Party&lt;/citation.value2&gt;&lt;citation.key3&gt;CaseName.FirstParty.Party&lt;/citation.key3&gt;&lt;citation.value3&gt;Fabian&lt;/citation.value3&gt;&lt;citation.key4&gt;CaseName.SecondParty&lt;/citation.key4&gt;&lt;citation.value4&gt;Home Loan Ctr.&lt;/citation.value4&gt;&lt;citation.key5&gt;CaseName.SecondParty._Pattern&lt;/citation.key5&gt;&lt;citation.value5&gt;Party.Party&lt;/citation.value5&gt;&lt;citation.key6&gt;CaseName.SecondParty.Party&lt;/citation.key6&gt;&lt;citation.value6&gt;Home Loan Ctr.&lt;/citation.value6&gt;&lt;citation.key7&gt;CaseName.v&lt;/citation.key7&gt;&lt;citation.value7&gt;v.&lt;/citation.value7&gt;&lt;citation.key8&gt;CourtParenthetical&lt;/citation.key8&gt;&lt;citation.value8&gt; (N.D.W. Va. Apr. 24, 2014) &lt;/citation.value8&gt;&lt;citation.key9&gt;CourtParenthetical._Pattern&lt;/citation.key9&gt;&lt;citation.value9&gt;CourtParenthetical.CourtParenthetical&lt;/citation.value9&gt;&lt;citation.key10&gt;CourtParenthetical.CourtName&lt;/citation.key10&gt;&lt;citation.value10&gt;N.D.W. Va.&lt;/citation.value10&gt;&lt;citation.key11&gt;CourtParenthetical.CourtName._Pattern&lt;/citation.key11&gt;&lt;citation.value11&gt;CourtName.CourtName&lt;/citation.value11&gt;&lt;citation.key12&gt;CourtParenthetical.CourtName.CourtName&lt;/citation.key12&gt;&lt;citation.value12&gt;N.D.W. Va.&lt;/citation.value12&gt;&lt;citation.key13&gt;CourtParenthetical.Date&lt;/citation.key13&gt;&lt;citation.value13&gt;Apr. 24, 2014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24&lt;/citation.value16&gt;&lt;citation.key17&gt;CourtParenthetical.Date.Day._Pattern&lt;/citation.key17&gt;&lt;citation.value17&gt;CourtParenthetical.Date.Day.Day&lt;/citation.value17&gt;&lt;citation.key18&gt;CourtParenthetical.Date.Day.Day&lt;/citation.key18&gt;&lt;citation.value18&gt;24&lt;/citation.value18&gt;&lt;citation.key19&gt;CourtParenthetical.Date.Month&lt;/citation.key19&gt;&lt;citation.value19&gt;Apr.&lt;/citation.value19&gt;&lt;citation.key20&gt;CourtParenthetical.Date.Month._Pattern&lt;/citation.key20&gt;&lt;citation.value20&gt;CourtParenthetical.Date.Month.Month&lt;/citation.value20&gt;&lt;citation.key21&gt;CourtParenthetical.Date.Month.Month&lt;/citation.key21&gt;&lt;citation.value21&gt;Apr.&lt;/citation.value21&gt;&lt;citation.key22&gt;CourtParenthetical.Date.Year&lt;/citation.key22&gt;&lt;citation.value22&gt;2014&lt;/citation.value22&gt;&lt;citation.key23&gt;CourtParenthetical.Date.Year._Pattern&lt;/citation.key23&gt;&lt;citation.value23&gt;CourtParenthetical.Date.Year.Year&lt;/citation.value23&gt;&lt;citation.key24&gt;CourtParenthetical.Date.Year.Year&lt;/citation.key24&gt;&lt;citation.value24&gt;2014&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Fabian &lt;/citation.value32&gt;&lt;citation.key33&gt;HAS_AUTHORITATIVE_DATA&lt;/citation.key33&gt;&lt;citation.value33&gt;YES&lt;/citation.value33&gt;&lt;citation.key34&gt;Parenthetical&lt;/citation.key34&gt;&lt;citation.value34&gt; (Bailey C.J.)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Bailey C.J.&lt;/citation.value41&gt;&lt;citation.key42&gt;Parenthetical._Pattern&lt;/citation.key42&gt;&lt;citation.value42&gt;Parenthetical.Parenthetical&lt;/citation.value42&gt;&lt;citation.key43&gt;Reporter.FirstPage&lt;/citation.key43&gt;&lt;citation.value43&gt;1648289&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Home Loan Ctr. &lt;/citation.value46&gt;&lt;citation.key47&gt;UnreportedCase&lt;/citation.key47&gt;&lt;citation.value47&gt;, No. 5:14-CV-42, 2014 WL 1648289, at *5&lt;/citation.value47&gt;&lt;citation.key48&gt;UnreportedCase._Pattern&lt;/citation.key48&gt;&lt;citation.value48&gt;UnreportedCase.UnreportedCase&lt;/citation.value48&gt;&lt;citation.key49&gt;UnreportedCase.DocketNumber&lt;/citation.key49&gt;&lt;citation.value49&gt;5:14-CV-42&lt;/citation.value49&gt;&lt;citation.key50&gt;UnreportedCase.DocketNumber._Pattern&lt;/citation.key50&gt;&lt;citation.value50&gt;DocketNumber.DocketNumber&lt;/citation.value50&gt;&lt;citation.key51&gt;UnreportedCase.DocketNumber.DocketNumber&lt;/citation.key51&gt;&lt;citation.value51&gt;5:14-CV-42&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4 WL 1648289, at *5&lt;/citation.value54&gt;&lt;citation.key55&gt;UnreportedCase.Next.,&lt;/citation.key55&gt;&lt;citation.value55&gt;,&lt;/citation.value55&gt;&lt;citation.key56&gt;UnreportedCase.Next.__PinPages&lt;/citation.key56&gt;&lt;citation.value56&gt;*5&lt;/citation.value56&gt;&lt;citation.key57&gt;UnreportedCase.Next.__PinPages._Pattern&lt;/citation.key57&gt;&lt;citation.value57&gt;PinPagesDB.PinPagesDB&lt;/citation.value57&gt;&lt;citation.key58&gt;UnreportedCase.Next.__PinPages.Asterisk&lt;/citation.key58&gt;&lt;citation.value58&gt;*&lt;/citation.value58&gt;&lt;citation.key59&gt;UnreportedCase.Next.__PinPages.First&lt;/citation.key59&gt;&lt;citation.value59&gt;5&lt;/citation.value59&gt;&lt;citation.key60&gt;UnreportedCase.Next._Pattern&lt;/citation.key60&gt;&lt;citation.value60&gt;UnrepCaseNoNext.UnrepCaseNoNext&lt;/citation.value60&gt;&lt;citation.key61&gt;UnreportedCase.Next.at&lt;/citation.key61&gt;&lt;citation.value61&gt;at&lt;/citation.value61&gt;&lt;citation.key62&gt;UnreportedCase.Next.Database&lt;/citation.key62&gt;&lt;citation.value62&gt;2014 WL 1648289 &lt;/citation.value62&gt;&lt;citation.key63&gt;UnreportedCase.Next.Database._Pattern&lt;/citation.key63&gt;&lt;citation.value63&gt;Case_DatabaseList.Case_DatabaseList&lt;/citation.value63&gt;&lt;citation.key64&gt;UnreportedCase.Next.Database.DBReference&lt;/citation.key64&gt;&lt;citation.value64&gt;2014 WL 1648289 &lt;/citation.value64&gt;&lt;citation.key65&gt;UnreportedCase.Next.Database.DBReference._Pattern&lt;/citation.key65&gt;&lt;citation.value65&gt;Case_DatabaseReference.Case_DatabaseReference&lt;/citation.value65&gt;&lt;citation.key66&gt;UnreportedCase.Next.Database.DBReference.DBNumber&lt;/citation.key66&gt;&lt;citation.value66&gt;1648289&lt;/citation.value66&gt;&lt;citation.key67&gt;UnreportedCase.Next.Database.DBReference.WL&lt;/citation.key67&gt;&lt;citation.value67&gt;WL&lt;/citation.value67&gt;&lt;citation.key68&gt;UnreportedCase.Next.Database.DBReference.Year&lt;/citation.key68&gt;&lt;citation.value68&gt;2014 &lt;/citation.value68&gt;&lt;citation.key69&gt;UnreportedCase.Next.Database.DBReference.Year._Pattern&lt;/citation.key69&gt;&lt;citation.value69&gt;Year.Year&lt;/citation.value69&gt;&lt;citation.key70&gt;UnreportedCase.Next.Database.DBReference.Year.Year&lt;/citation.key70&gt;&lt;citation.value70&gt;2014&lt;/citation.value70&gt;&lt;citation.key71&gt;UnreportedCase.Next.RequiredComma&lt;/citation.key71&gt;&lt;citation.value71&gt;, &lt;/citation.value71&gt;&lt;citation.key72&gt;UnreportedCase.Next.RequiredComma._Pattern&lt;/citation.key72&gt;&lt;citation.value72&gt;RequiredComma.RequiredComma&lt;/citation.value72&gt;&lt;citation.key73&gt;UnreportedCase.Next.RequiredComma.Comma&lt;/citation.key73&gt;&lt;citation.value73&gt;,&lt;/citation.value73&gt;&lt;citation.key74&gt;master_name&lt;/citation.key74&gt;&lt;citation.value74&gt;___RESULTS_79&lt;/citation.value74&gt;&lt;/citation&gt;"/>
    <w:docVar w:name="Psych_Cite_78_IS_CONFIRMED" w:val=" "/>
    <w:docVar w:name="Psych_Cite_78_NODE_DATA" w:val="&lt;Node_Data&gt;_x000d__x000a_  &lt;foundBy&gt;PsychCase&lt;/foundBy&gt;_x000d__x000a_  &lt;pattern&gt;Full.UnreportedCaseCitation&lt;/pattern&gt;_x000d__x000a_  &lt;tabName&gt;2014 WL 1648289&lt;/tabName&gt;_x000d__x000a_&lt;/Node_Data&gt;"/>
    <w:docVar w:name="Psych_Cite_80[0]" w:val="&lt;citation&gt;&lt;citation._original_string&gt;Section 46A-2-122(a)&lt;/citation._original_string&gt;&lt;citation._current_string&gt;N.Y. U.C.C. Law § 46A&lt;/citation._current_string&gt;&lt;citation._full_string&gt;N.Y. U.C.C. Law § 46A&lt;/citation._full_string&gt;&lt;citation._current_format&gt;Short.ShortNewYorkStatute&lt;/citation._current_format&gt;&lt;citation.name&gt;cite&lt;/citation.name&gt;&lt;citation.key0&gt;__AfterStatutoryCite&lt;/citation.key0&gt;&lt;citation.value0&gt;&lt;/citation.value0&gt;&lt;citation.key1&gt;__AfterStatutoryCite._Pattern&lt;/citation.key1&gt;&lt;citation.value1&gt;AfterStatutoryCite.AfterStatutoryCite&lt;/citation.value1&gt;&lt;citation.key2&gt;__AfterStatutoryCite.StatutoryCodeEditionCite&lt;/citation.key2&gt;&lt;citation.value2&gt;()&lt;/citation.value2&gt;&lt;citation.key3&gt;__AfterStatutoryCite.StatutoryCodeEditionCite.(&lt;/citation.key3&gt;&lt;citation.value3&gt;(&lt;/citation.value3&gt;&lt;citation.key4&gt;__AfterStatutoryCite.StatutoryCodeEditionCite.)&lt;/citation.key4&gt;&lt;citation.value4&gt;)&lt;/citation.value4&gt;&lt;citation.key5&gt;__AfterStatutoryCite.StatutoryCodeEditionCite._Pattern&lt;/citation.key5&gt;&lt;citation.value5&gt;StatutoryCodeEditionCite.StatutoryCodeEditionCite&lt;/citation.value5&gt;&lt;citation.key6&gt;__AfterStatutoryCite.StatutoryCodeEditionCite.StatutoryCodeEdition&lt;/citation.key6&gt;&lt;citation.value6&gt;&lt;/citation.value6&gt;&lt;citation.key7&gt;__AfterStatutoryCite.StatutoryCodeEditionCite.StatutoryCodeEdition._Pattern&lt;/citation.key7&gt;&lt;citation.value7&gt;StatutoryCodeEdition.StatutoryCodeEdition&lt;/citation.value7&gt;&lt;citation.key8&gt;__AfterStatutoryCite.StatutoryCodeEditionCite.StatutoryCodeEdition.Year&lt;/citation.key8&gt;&lt;citation.value8&gt;&lt;/citation.value8&gt;&lt;citation.key9&gt;__AfterStatutoryCite.StatutoryCodeEditionCite.StatutoryCodeEdition.Year._Pattern&lt;/citation.key9&gt;&lt;citation.value9&gt;Year.Year&lt;/citation.value9&gt;&lt;citation.key10&gt;__AfterStatutoryCite.StatutoryCodeEditionCite.StatutoryCodeEdition.Year.Year&lt;/citation.key10&gt;&lt;citation.value10&gt;&lt;/citation.value10&gt;&lt;citation.key11&gt;CaseName&lt;/citation.key11&gt;&lt;citation.value11&gt;XYZZY v. Kamala&lt;/citation.value11&gt;&lt;citation.key12&gt;CaseName.FirstParty&lt;/citation.key12&gt;&lt;citation.value12&gt;Harrison&lt;/citation.value12&gt;&lt;citation.key13&gt;CaseName.FirstParty._Pattern&lt;/citation.key13&gt;&lt;citation.value13&gt;Party.Party&lt;/citation.value13&gt;&lt;citation.key14&gt;CaseName.FirstParty.Party&lt;/citation.key14&gt;&lt;citation.value14&gt;Harrison&lt;/citation.value14&gt;&lt;citation.key15&gt;CaseName.SecondParty&lt;/citation.key15&gt;&lt;citation.value15&gt;PNC Bank, N.A.&lt;/citation.value15&gt;&lt;citation.key16&gt;CaseName.SecondParty._Pattern&lt;/citation.key16&gt;&lt;citation.value16&gt;Party.Party&lt;/citation.value16&gt;&lt;citation.key17&gt;CaseName.SecondParty.Party&lt;/citation.key17&gt;&lt;citation.value17&gt;PNC Bank, N.A.&lt;/citation.value17&gt;&lt;citation.key18&gt;CaseName.v&lt;/citation.key18&gt;&lt;citation.value18&gt;v.&lt;/citation.value18&gt;&lt;citation.key19&gt;CourtParenthetical&lt;/citation.key19&gt;&lt;citation.value19&gt; (S.D.W. Va. May 8, 2015) &lt;/citation.value19&gt;&lt;citation.key20&gt;CourtParenthetical._Pattern&lt;/citation.key20&gt;&lt;citation.value20&gt;CourtParenthetical.CourtParenthetical&lt;/citation.value20&gt;&lt;citation.key21&gt;CourtParenthetical.CourtName&lt;/citation.key21&gt;&lt;citation.value21&gt;S.D.W. Va.&lt;/citation.value21&gt;&lt;citation.key22&gt;CourtParenthetical.CourtName._Pattern&lt;/citation.key22&gt;&lt;citation.value22&gt;CourtName.CourtName&lt;/citation.value22&gt;&lt;citation.key23&gt;CourtParenthetical.CourtName.CourtName&lt;/citation.key23&gt;&lt;citation.value23&gt;S.D.W. Va.&lt;/citation.value23&gt;&lt;citation.key24&gt;CourtParenthetical.Date&lt;/citation.key24&gt;&lt;citation.value24&gt;May 8, 2015 &lt;/citation.value24&gt;&lt;citation.key25&gt;CourtParenthetical.Date.,&lt;/citation.key25&gt;&lt;citation.value25&gt;,&lt;/citation.value25&gt;&lt;citation.key26&gt;CourtParenthetical.Date._Pattern&lt;/citation.key26&gt;&lt;citation.value26&gt;CourtParenthetical.Date.Date&lt;/citation.value26&gt;&lt;citation.key27&gt;CourtParenthetical.Date.Day&lt;/citation.key27&gt;&lt;citation.value27&gt;8&lt;/citation.value27&gt;&lt;citation.key28&gt;CourtParenthetical.Date.Day._Pattern&lt;/citation.key28&gt;&lt;citation.value28&gt;CourtParenthetical.Date.Day.Day&lt;/citation.value28&gt;&lt;citation.key29&gt;CourtParenthetical.Date.Day.Day&lt;/citation.key29&gt;&lt;citation.value29&gt;8&lt;/citation.value29&gt;&lt;citation.key30&gt;CourtParenthetical.Date.Month&lt;/citation.key30&gt;&lt;citation.value30&gt;May&lt;/citation.value30&gt;&lt;citation.key31&gt;CourtParenthetical.Date.Month._Pattern&lt;/citation.key31&gt;&lt;citation.value31&gt;CourtParenthetical.Date.Month.Month&lt;/citation.value31&gt;&lt;citation.key32&gt;CourtParenthetical.Date.Month.Month&lt;/citation.key32&gt;&lt;citation.value32&gt;May&lt;/citation.value32&gt;&lt;citation.key33&gt;CourtParenthetical.Date.Year&lt;/citation.key33&gt;&lt;citation.value33&gt;2015&lt;/citation.value33&gt;&lt;citation.key34&gt;CourtParenthetical.Date.Year._Pattern&lt;/citation.key34&gt;&lt;citation.value34&gt;CourtParenthetical.Date.Year.Year&lt;/citation.value34&gt;&lt;citation.key35&gt;CourtParenthetical.Date.Year.Year&lt;/citation.key35&gt;&lt;citation.value35&gt;2015&lt;/citation.value35&gt;&lt;citation.key36&gt;CourtParenthetical.RequiredCommaMich._Pattern&lt;/citation.key36&gt;&lt;citation.value36&gt;RequiredComma.RequiredComma&lt;/citation.value36&gt;&lt;citation.key37&gt;CourtParenthetical.Switch ( [ L&lt;/citation.key37&gt;&lt;citation.value37&gt; (&lt;/citation.value37&gt;&lt;citation.key38&gt;CourtParenthetical.Switch ( [ L.(&lt;/citation.key38&gt;&lt;citation.value38&gt;(&lt;/citation.value38&gt;&lt;citation.key39&gt;CourtParenthetical.Switch ( [ L._Pattern&lt;/citation.key39&gt;&lt;citation.value39&gt;Switch ( [ L.Switch ( [ L&lt;/citation.value39&gt;&lt;citation.key40&gt;CourtParenthetical.Switch ) ] R&lt;/citation.key40&gt;&lt;citation.value40&gt;) &lt;/citation.value40&gt;&lt;citation.key41&gt;CourtParenthetical.Switch ) ] R.)&lt;/citation.key41&gt;&lt;citation.value41&gt;)&lt;/citation.value41&gt;&lt;citation.key42&gt;CourtParenthetical.Switch ) ] R._Pattern&lt;/citation.key42&gt;&lt;citation.value42&gt;Switch ) ] R.Switch ) ] R&lt;/citation.value42&gt;&lt;citation.key43&gt;FirstParty&lt;/citation.key43&gt;&lt;citation.value43&gt;Harrison &lt;/citation.value43&gt;&lt;citation.key44&gt;HAS_AUTHORITATIVE_DATA&lt;/citation.key44&gt;&lt;citation.value44&gt;YES&lt;/citation.value44&gt;&lt;citation.key45&gt;Parenthetical&lt;/citation.key45&gt;&lt;citation.value45&gt;&lt;/citation.value45&gt;&lt;citation.key46&gt;Parenthetical.([&lt;/citation.key46&gt;&lt;citation.value46&gt; (&lt;/citation.value46&gt;&lt;citation.key47&gt;Parenthetical.([.(&lt;/citation.key47&gt;&lt;citation.value47&gt;(&lt;/citation.value47&gt;&lt;citation.key48&gt;Parenthetical.([._Pattern&lt;/citation.key48&gt;&lt;citation.value48&gt;([.([&lt;/citation.value48&gt;&lt;citation.key49&gt;Parenthetical.])&lt;/citation.key49&gt;&lt;citation.value49&gt;) &lt;/citation.value49&gt;&lt;citation.key50&gt;Parenthetical.]).)&lt;/citation.key50&gt;&lt;citation.value50&gt;)&lt;/citation.value50&gt;&lt;citation.key51&gt;Parenthetical.])._Pattern&lt;/citation.key51&gt;&lt;citation.value51&gt;]).])&lt;/citation.value51&gt;&lt;citation.key52&gt;Parenthetical._Pattern&lt;/citation.key52&gt;&lt;citation.value52&gt;Parenthetical.Parenthetical&lt;/citation.value52&gt;&lt;citation.key53&gt;Reporter.FirstPage&lt;/citation.key53&gt;&lt;citation.value53&gt;2171632&lt;/citation.value53&gt;&lt;citation.key54&gt;RequiredComma&lt;/citation.key54&gt;&lt;citation.value54&gt;, &lt;/citation.value54&gt;&lt;citation.key55&gt;RequiredComma._Pattern&lt;/citation.key55&gt;&lt;citation.value55&gt;RequiredComma.RequiredComma&lt;/citation.value55&gt;&lt;citation.key56&gt;SecondParty&lt;/citation.key56&gt;&lt;citation.value56&gt;PNC Bank, N.A. &lt;/citation.value56&gt;&lt;citation.key57&gt;StateStatute&lt;/citation.key57&gt;&lt;citation.value57&gt; §46A-2&lt;/citation.value57&gt;&lt;citation.key58&gt;StateStatute.__SectionOrSections&lt;/citation.key58&gt;&lt;citation.value58&gt; §46A-2&lt;/citation.value58&gt;&lt;citation.key59&gt;StateStatute.__SectionOrSections._Pattern&lt;/citation.key59&gt;&lt;citation.value59&gt;X2Dash_Short.X2Dash_Short&lt;/citation.value59&gt;&lt;citation.key60&gt;StateStatute.__SectionOrSections.Dash1&lt;/citation.key60&gt;&lt;citation.value60&gt;-&lt;/citation.value60&gt;&lt;citation.key61&gt;StateStatute.__SectionOrSections.RequiredSectionSymbol&lt;/citation.key61&gt;&lt;citation.value61&gt; §&lt;/citation.value61&gt;&lt;citation.key62&gt;StateStatute.__SectionOrSections.RequiredSectionSymbol._Pattern&lt;/citation.key62&gt;&lt;citation.value62&gt;ShortRequiredSectionSymbol.ShortRequiredSectionSymbol&lt;/citation.value62&gt;&lt;citation.key63&gt;StateStatute.__SectionOrSections.RequiredSectionSymbol.SectionSymbol&lt;/citation.key63&gt;&lt;citation.value63&gt;Section&lt;/citation.value63&gt;&lt;citation.key64&gt;StateStatute.__SectionOrSections.X1&lt;/citation.key64&gt;&lt;citation.value64&gt;46A&lt;/citation.value64&gt;&lt;citation.key65&gt;StateStatute.__SectionOrSections.X2&lt;/citation.key65&gt;&lt;citation.value65&gt;2&lt;/citation.value65&gt;&lt;citation.key66&gt;StateStatute._Pattern&lt;/citation.key66&gt;&lt;citation.value66&gt;NewYorkStatSection.NewYorkStatSection&lt;/citation.value66&gt;&lt;citation.key67&gt;StateStatute.Law&lt;/citation.key67&gt;&lt;citation.value67&gt;Law &lt;/citation.value67&gt;&lt;citation.key68&gt;StateStatute.Law._Pattern&lt;/citation.key68&gt;&lt;citation.value68&gt;Statute_Law.Statute_Law&lt;/citation.value68&gt;&lt;citation.key69&gt;StateStatute.Law.Law&lt;/citation.key69&gt;&lt;citation.value69&gt;Law&lt;/citation.value69&gt;&lt;citation.key70&gt;StateStatute.NewYorkCodeSubject&lt;/citation.key70&gt;&lt;citation.value70&gt;U.C.C. Law&lt;/citation.value70&gt;&lt;citation.key71&gt;StateStatute.NY&lt;/citation.key71&gt;&lt;citation.value71&gt;N.Y.&lt;/citation.value71&gt;&lt;citation.key72&gt;UnreportedCase&lt;/citation.key72&gt;&lt;citation.value72&gt;, CIVIL ACTION NO. 3:13-19944, 2015 WL 2171632 &lt;/citation.value72&gt;&lt;citation.key73&gt;UnreportedCase._Pattern&lt;/citation.key73&gt;&lt;citation.value73&gt;UnreportedCase.UnreportedCase&lt;/citation.value73&gt;&lt;citation.key74&gt;UnreportedCase.DocketNumber.DocketNumber&lt;/citation.key74&gt;&lt;citation.value74&gt;CIVIL ACTION NO. 3:13-19944&lt;/citation.value74&gt;&lt;citation.key75&gt;UnreportedCase.DocketNumber.UnreportedCaseDocketNumber&lt;/citation.key75&gt;&lt;citation.value75&gt;CIVIL ACTION NO. 3:13-19944&lt;/citation.value75&gt;&lt;citation.key76&gt;UnreportedCase.DocketNumber.UnreportedCaseDocketNumber._Pattern&lt;/citation.key76&gt;&lt;citation.value76&gt;UnreportedCaseDocketNumber.UnreportedCaseDocketNumber&lt;/citation.value76&gt;&lt;citation.key77&gt;UnreportedCase.Next&lt;/citation.key77&gt;&lt;citation.value77&gt;, 2015 WL 2171632, at *4&lt;/citation.value77&gt;&lt;citation.key78&gt;UnreportedCase.Next.,&lt;/citation.key78&gt;&lt;citation.value78&gt;,&lt;/citation.value78&gt;&lt;citation.key79&gt;UnreportedCase.Next._Pattern&lt;/citation.key79&gt;&lt;citation.value79&gt;UnrepCaseNoNext.UnrepCaseNoNext&lt;/citation.value79&gt;&lt;citation.key80&gt;UnreportedCase.Next.at&lt;/citation.key80&gt;&lt;citation.value80&gt;at&lt;/citation.value80&gt;&lt;citation.key81&gt;UnreportedCase.Next.Database&lt;/citation.key81&gt;&lt;citation.value81&gt;2015 WL 2171632 &lt;/citation.value81&gt;&lt;citation.key82&gt;UnreportedCase.Next.Database._Pattern&lt;/citation.key82&gt;&lt;citation.value82&gt;Case_DatabaseList.Case_DatabaseList&lt;/citation.value82&gt;&lt;citation.key83&gt;UnreportedCase.Next.Database.DBReference&lt;/citation.key83&gt;&lt;citation.value83&gt;2015 WL 2171632 &lt;/citation.value83&gt;&lt;citation.key84&gt;UnreportedCase.Next.Database.DBReference._Pattern&lt;/citation.key84&gt;&lt;citation.value84&gt;Case_DatabaseReference.Case_DatabaseReference&lt;/citation.value84&gt;&lt;citation.key85&gt;UnreportedCase.Next.Database.DBReference.DBNumber&lt;/citation.key85&gt;&lt;citation.value85&gt;2171632&lt;/citation.value85&gt;&lt;citation.key86&gt;UnreportedCase.Next.Database.DBReference.WL&lt;/citation.key86&gt;&lt;citation.value86&gt;WL&lt;/citation.value86&gt;&lt;citation.key87&gt;UnreportedCase.Next.Database.DBReference.Year&lt;/citation.key87&gt;&lt;citation.value87&gt;2015 &lt;/citation.value87&gt;&lt;citation.key88&gt;UnreportedCase.Next.Database.DBReference.Year._Pattern&lt;/citation.key88&gt;&lt;citation.value88&gt;Year.Year&lt;/citation.value88&gt;&lt;citation.key89&gt;UnreportedCase.Next.Database.DBReference.Year.Year&lt;/citation.key89&gt;&lt;citation.value89&gt;2015&lt;/citation.value89&gt;&lt;citation.key90&gt;UnreportedCase.Next.RequiredComma&lt;/citation.key90&gt;&lt;citation.value90&gt;, &lt;/citation.value90&gt;&lt;citation.key91&gt;UnreportedCase.Next.RequiredComma._Pattern&lt;/citation.key91&gt;&lt;citation.value91&gt;RequiredComma.RequiredComma&lt;/citation.value91&gt;&lt;citation.key92&gt;UnreportedCase.Next.RequiredComma.Comma&lt;/citation.key92&gt;&lt;citation.value92&gt;,&lt;/citation.value92&gt;&lt;citation.key93&gt;master_name&lt;/citation.key93&gt;&lt;citation.value93&gt;___RESULTS_76&lt;/citation.value93&gt;&lt;/citation&gt;"/>
    <w:docVar w:name="Psych_Cite_80_IS_CONFIRMED" w:val=" "/>
    <w:docVar w:name="Psych_Cite_80_NODE_DATA" w:val="&lt;Node_Data&gt;_x000d__x000a_  &lt;foundBy&gt;PsychOrphan&lt;/foundBy&gt;_x000d__x000a_  &lt;pattern&gt;Short.ShortNewYorkStatute&lt;/pattern&gt;_x000d__x000a_  &lt;tabName&gt;2015 WL 2171632&lt;/tabName&gt;_x000d__x000a_&lt;/Node_Data&gt;"/>
    <w:docVar w:name="Psych_Cite_85[0]" w:val="&lt;citation&gt;&lt;citation._original_string&gt;TILA. Burnett v. Ala Moana Pawn Shop, 3 F.3d 1261, 1262 (9th Cir. 1993) (the transactions were “loans secured by the property, regardless of whether Burnett was personally liable for the debt”)&lt;/citation._original_string&gt;&lt;citation._current_string&gt;Burnett v. Ala Moana Pawn Shop, 3 F.3d 1261, 1262 (9th Cir. 1993) (the transactions were “loans secured by the property, regardless of whether Burnett was personally liable for the debt”)&lt;/citation._current_string&gt;&lt;citation._full_string&gt;Burnett v. Ala Moana Pawn Shop, 3 F.3d 1261, 1262 (9th Cir. 1993) (the transactions were “loans secured by the property, regardless of whether Burnett was personally liable for the debt”)&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Burnett&lt;/citation.value2&gt;&lt;citation.key3&gt;CaseName.FirstParty._Pattern&lt;/citation.key3&gt;&lt;citation.value3&gt;Party.Party&lt;/citation.value3&gt;&lt;citation.key4&gt;CaseName.FirstParty.Party&lt;/citation.key4&gt;&lt;citation.value4&gt;Burnett&lt;/citation.value4&gt;&lt;citation.key5&gt;CaseName.SecondParty&lt;/citation.key5&gt;&lt;citation.value5&gt;Ala Moana Pawn Shop&lt;/citation.value5&gt;&lt;citation.key6&gt;CaseName.SecondParty._Pattern&lt;/citation.key6&gt;&lt;citation.value6&gt;Party.Party&lt;/citation.value6&gt;&lt;citation.key7&gt;CaseName.SecondParty.Party&lt;/citation.key7&gt;&lt;citation.value7&gt;Ala Moana Pawn Shop&lt;/citation.value7&gt;&lt;citation.key8&gt;CaseName.v&lt;/citation.key8&gt;&lt;citation.value8&gt;v.&lt;/citation.value8&gt;&lt;citation.key9&gt;CourtParenthetical&lt;/citation.key9&gt;&lt;citation.value9&gt; (9th Cir. 1993) &lt;/citation.value9&gt;&lt;citation.key10&gt;CourtParenthetical._Pattern&lt;/citation.key10&gt;&lt;citation.value10&gt;CourtParenthetical.CourtParenthetical&lt;/citation.value10&gt;&lt;citation.key11&gt;CourtParenthetical.CourtName&lt;/citation.key11&gt;&lt;citation.value11&gt;9th Cir.&lt;/citation.value11&gt;&lt;citation.key12&gt;CourtParenthetical.CourtName._Pattern&lt;/citation.key12&gt;&lt;citation.value12&gt;CourtName.CourtName&lt;/citation.value12&gt;&lt;citation.key13&gt;CourtParenthetical.CourtName.CourtName&lt;/citation.key13&gt;&lt;citation.value13&gt;9th Cir.&lt;/citation.value13&gt;&lt;citation.key14&gt;CourtParenthetical.Date&lt;/citation.key14&gt;&lt;citation.value14&gt;1993 &lt;/citation.value14&gt;&lt;citation.key15&gt;CourtParenthetical.Date._Pattern&lt;/citation.key15&gt;&lt;citation.value15&gt;CourtParenthetical.Date.Date&lt;/citation.value15&gt;&lt;citation.key16&gt;CourtParenthetical.Date.Year&lt;/citation.key16&gt;&lt;citation.value16&gt;1993&lt;/citation.value16&gt;&lt;citation.key17&gt;CourtParenthetical.Date.Year._Pattern&lt;/citation.key17&gt;&lt;citation.value17&gt;CourtParenthetical.Date.Year.Year&lt;/citation.value17&gt;&lt;citation.key18&gt;CourtParenthetical.Date.Year.Year&lt;/citation.key18&gt;&lt;citation.value18&gt;1993&lt;/citation.value18&gt;&lt;citation.key19&gt;CourtParenthetical.RequiredCommaMich._Pattern&lt;/citation.key19&gt;&lt;citation.value19&gt;RequiredComma.RequiredComma&lt;/citation.value19&gt;&lt;citation.key20&gt;CourtParenthetical.Switch ( [ L&lt;/citation.key20&gt;&lt;citation.value20&gt; (&lt;/citation.value20&gt;&lt;citation.key21&gt;CourtParenthetical.Switch ( [ L.(&lt;/citation.key21&gt;&lt;citation.value21&gt;(&lt;/citation.value21&gt;&lt;citation.key22&gt;CourtParenthetical.Switch ( [ L._Pattern&lt;/citation.key22&gt;&lt;citation.value22&gt;Switch ( [ L.Switch ( [ L&lt;/citation.value22&gt;&lt;citation.key23&gt;CourtParenthetical.Switch ) ] R&lt;/citation.key23&gt;&lt;citation.value23&gt;) &lt;/citation.value23&gt;&lt;citation.key24&gt;CourtParenthetical.Switch ) ] R.)&lt;/citation.key24&gt;&lt;citation.value24&gt;)&lt;/citation.value24&gt;&lt;citation.key25&gt;CourtParenthetical.Switch ) ] R._Pattern&lt;/citation.key25&gt;&lt;citation.value25&gt;Switch ) ] R.Switch ) ] R&lt;/citation.value25&gt;&lt;citation.key26&gt;FirstParty&lt;/citation.key26&gt;&lt;citation.value26&gt;Burnett &lt;/citation.value26&gt;&lt;citation.key27&gt;HAS_AUTHORITATIVE_DATA&lt;/citation.key27&gt;&lt;citation.value27&gt;YES&lt;/citation.value27&gt;&lt;citation.key28&gt;NY L Paren&lt;/citation.key28&gt;&lt;citation.value28&gt;(&lt;/citation.value28&gt;&lt;citation.key29&gt;NY R Paren&lt;/citation.key29&gt;&lt;citation.value29&gt;)&lt;/citation.value29&gt;&lt;citation.key30&gt;Parenthetical&lt;/citation.key30&gt;&lt;citation.value30&gt; (the transactions were “loans secured by the property, regardless of whether Burnett was personally liable for the debt”) &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lt;/citation.key34&gt;&lt;citation.value34&gt;) &lt;/citation.value34&gt;&lt;citation.key35&gt;Parenthetical.]).)&lt;/citation.key35&gt;&lt;citation.value35&gt;)&lt;/citation.value35&gt;&lt;citation.key36&gt;Parenthetical.])._Pattern&lt;/citation.key36&gt;&lt;citation.value36&gt;]).])&lt;/citation.value36&gt;&lt;citation.key37&gt;Parenthetical.__OtherReasonableExplanation&lt;/citation.key37&gt;&lt;citation.value37&gt;the transactions were “loans secured by the property, regardless of whether Burnett was personally liable for the debt”&lt;/citation.value37&gt;&lt;citation.key38&gt;Parenthetical._Pattern&lt;/citation.key38&gt;&lt;citation.value38&gt;Parenthetical.Parenthetical&lt;/citation.value38&gt;&lt;citation.key39&gt;Reporter&lt;/citation.key39&gt;&lt;citation.value39&gt;3 F.3d 1261, 1262&lt;/citation.value39&gt;&lt;citation.key40&gt;Reporter.[&lt;/citation.key40&gt;&lt;citation.value40&gt;[&lt;/citation.value40&gt;&lt;citation.key41&gt;Reporter.]&lt;/citation.key41&gt;&lt;citation.value41&gt;]&lt;/citation.value41&gt;&lt;citation.key42&gt;Reporter.__PinPages&lt;/citation.key42&gt;&lt;citation.value42&gt;1262&lt;/citation.value42&gt;&lt;citation.key43&gt;Reporter.__PinPages._Pattern&lt;/citation.key43&gt;&lt;citation.value43&gt;PinPages.PinPages&lt;/citation.value43&gt;&lt;citation.key44&gt;Reporter.__PinPages.First&lt;/citation.key44&gt;&lt;citation.value44&gt;1262&lt;/citation.value44&gt;&lt;citation.key45&gt;Reporter.__PinPages.First.__PageNumber&lt;/citation.key45&gt;&lt;citation.value45&gt;1262&lt;/citation.value45&gt;&lt;citation.key46&gt;Reporter.__PinPages.First._Pattern&lt;/citation.key46&gt;&lt;citation.value46&gt;FirstPageInRange.FirstPageInRange&lt;/citation.value46&gt;&lt;citation.key47&gt;Reporter._Pattern&lt;/citation.key47&gt;&lt;citation.value47&gt;Reporter.Reporter&lt;/citation.value47&gt;&lt;citation.key48&gt;Reporter.FirstPage&lt;/citation.key48&gt;&lt;citation.value48&gt;1261&lt;/citation.value48&gt;&lt;citation.key49&gt;Reporter.Name&lt;/citation.key49&gt;&lt;citation.value49&gt;F.3d&lt;/citation.value49&gt;&lt;citation.key50&gt;Reporter.page&lt;/citation.key50&gt;&lt;citation.value50&gt;page&lt;/citation.value50&gt;&lt;citation.key51&gt;Reporter.Reporter.page&lt;/citation.key51&gt;&lt;citation.value51&gt;page&lt;/citation.value51&gt;&lt;citation.key52&gt;Reporter.RequiredComma&lt;/citation.key52&gt;&lt;citation.value52&gt;, &lt;/citation.value52&gt;&lt;citation.key53&gt;Reporter.RequiredComma._Pattern&lt;/citation.key53&gt;&lt;citation.value53&gt;RequiredComma.RequiredComma&lt;/citation.value53&gt;&lt;citation.key54&gt;Reporter.RequiredComma.Comma&lt;/citation.key54&gt;&lt;citation.value54&gt;,&lt;/citation.value54&gt;&lt;citation.key55&gt;Reporter.Volume&lt;/citation.key55&gt;&lt;citation.value55&gt;3&lt;/citation.value55&gt;&lt;citation.key56&gt;RequiredComma&lt;/citation.key56&gt;&lt;citation.value56&gt;, &lt;/citation.value56&gt;&lt;citation.key57&gt;RequiredComma._Pattern&lt;/citation.key57&gt;&lt;citation.value57&gt;RequiredComma.RequiredComma&lt;/citation.value57&gt;&lt;citation.key58&gt;SecondParty&lt;/citation.key58&gt;&lt;citation.value58&gt;Ala Moana Pawn Shop &lt;/citation.value58&gt;&lt;citation.key59&gt;supra&lt;/citation.key59&gt;&lt;citation.value59&gt;&lt;/citation.value59&gt;&lt;citation.key60&gt;supra.,&lt;/citation.key60&gt;&lt;citation.value60&gt;, &lt;/citation.value60&gt;&lt;citation.key61&gt;supra._Pattern&lt;/citation.key61&gt;&lt;citation.value61&gt;ShortCaseSupra.ShortCaseSupra&lt;/citation.value61&gt;&lt;citation.key62&gt;supra.supra&lt;/citation.key62&gt;&lt;citation.value62&gt;supra&lt;/citation.value62&gt;&lt;citation.key63&gt;master_name&lt;/citation.key63&gt;&lt;citation.value63&gt;___RESULTS_85&lt;/citation.value63&gt;&lt;/citation&gt;"/>
    <w:docVar w:name="Psych_Cite_85_IS_CONFIRMED" w:val=" "/>
    <w:docVar w:name="Psych_Cite_85_NODE_DATA" w:val="&lt;Node_Data&gt;_x000d__x000a_  &lt;foundBy&gt;PsychCase&lt;/foundBy&gt;_x000d__x000a_  &lt;pattern&gt;Full.CaseCitation&lt;/pattern&gt;_x000d__x000a_  &lt;tabName&gt;3 F.3d 1261&lt;/tabName&gt;_x000d__x000a_&lt;/Node_Data&gt;"/>
    <w:docVar w:name="Psych_Cite_86[0]" w:val="&lt;citation&gt;&lt;citation._original_string&gt;In re Spinner, 398 B.R. 84 (Bankr. N.D. Ga. 2008) (pawn transactions are extensions of credit under TILA definitions)&lt;/citation._original_string&gt;&lt;citation._current_string&gt;Spinner v. Cash In A Hurry, L.L.C. (In re Spinner), 398 B.R. 84 (Bankr. N.D. Ga. 2008) (pawn transactions are extensions of credit under TILA definitions)&lt;/citation._current_string&gt;&lt;citation._full_string&gt;Spinner v. Cash In A Hurry, L.L.C. (In re Spinner), 398 B.R. 84 (Bankr. N.D. Ga. 2008) (pawn transactions are extensions of credit under TILA definitions)&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Spinner&lt;/citation.value2&gt;&lt;citation.key3&gt;CaseName.FirstParty._Pattern&lt;/citation.key3&gt;&lt;citation.value3&gt;Party.Party&lt;/citation.value3&gt;&lt;citation.key4&gt;CaseName.FirstParty.Party&lt;/citation.key4&gt;&lt;citation.value4&gt;Spinner&lt;/citation.value4&gt;&lt;citation.key5&gt;CaseName.InRe&lt;/citation.key5&gt;&lt;citation.value5&gt;In re&lt;/citation.value5&gt;&lt;citation.key6&gt;CaseName.NonAdverseParty.([&lt;/citation.key6&gt;&lt;citation.value6&gt;(&lt;/citation.value6&gt;&lt;citation.key7&gt;CaseName.NonAdverseParty.([.(&lt;/citation.key7&gt;&lt;citation.value7&gt;(&lt;/citation.value7&gt;&lt;citation.key8&gt;CaseName.NonAdverseParty.])&lt;/citation.key8&gt;&lt;citation.value8&gt;)&lt;/citation.value8&gt;&lt;citation.key9&gt;CaseName.NonAdverseParty.]).)&lt;/citation.key9&gt;&lt;citation.value9&gt;)&lt;/citation.value9&gt;&lt;citation.key10&gt;CaseName.NonAdverseParty.InRe&lt;/citation.key10&gt;&lt;citation.value10&gt;In re&lt;/citation.value10&gt;&lt;citation.key11&gt;CaseName.NonAdverseParty.NonAdName&lt;/citation.key11&gt;&lt;citation.value11&gt;Spinner&lt;/citation.value11&gt;&lt;citation.key12&gt;CaseName.NonAdverseParty.NonAdName.Party&lt;/citation.key12&gt;&lt;citation.value12&gt;Spinner&lt;/citation.value12&gt;&lt;citation.key13&gt;CaseName.SecondParty&lt;/citation.key13&gt;&lt;citation.value13&gt;Cash In A Hurry, LLC&lt;/citation.value13&gt;&lt;citation.key14&gt;CaseName.SecondParty._Pattern&lt;/citation.key14&gt;&lt;citation.value14&gt;Party.Party&lt;/citation.value14&gt;&lt;citation.key15&gt;CaseName.SecondParty.Party&lt;/citation.key15&gt;&lt;citation.value15&gt;Cash In A Hurry, L.L.C.&lt;/citation.value15&gt;&lt;citation.key16&gt;CourtParenthetical&lt;/citation.key16&gt;&lt;citation.value16&gt; (Bankr. N.D. Ga. 2008) &lt;/citation.value16&gt;&lt;citation.key17&gt;CourtParenthetical._Pattern&lt;/citation.key17&gt;&lt;citation.value17&gt;CourtParenthetical.CourtParenthetical&lt;/citation.value17&gt;&lt;citation.key18&gt;CourtParenthetical.CourtName&lt;/citation.key18&gt;&lt;citation.value18&gt;Bankr. N.D. Ga.&lt;/citation.value18&gt;&lt;citation.key19&gt;CourtParenthetical.CourtName._Pattern&lt;/citation.key19&gt;&lt;citation.value19&gt;CourtName.CourtName&lt;/citation.value19&gt;&lt;citation.key20&gt;CourtParenthetical.CourtName.CourtName&lt;/citation.key20&gt;&lt;citation.value20&gt;Bankr. N.D. Ga.&lt;/citation.value20&gt;&lt;citation.key21&gt;CourtParenthetical.Date&lt;/citation.key21&gt;&lt;citation.value21&gt;2008 &lt;/citation.value21&gt;&lt;citation.key22&gt;CourtParenthetical.Date._Pattern&lt;/citation.key22&gt;&lt;citation.value22&gt;CourtParenthetical.Date.Date&lt;/citation.value22&gt;&lt;citation.key23&gt;CourtParenthetical.Date.Year&lt;/citation.key23&gt;&lt;citation.value23&gt;2008&lt;/citation.value23&gt;&lt;citation.key24&gt;CourtParenthetical.Date.Year._Pattern&lt;/citation.key24&gt;&lt;citation.value24&gt;CourtParenthetical.Date.Year.Year&lt;/citation.value24&gt;&lt;citation.key25&gt;CourtParenthetical.Date.Year.Year&lt;/citation.key25&gt;&lt;citation.value25&gt;2008&lt;/citation.value25&gt;&lt;citation.key26&gt;CourtParenthetical.RequiredCommaMich._Pattern&lt;/citation.key26&gt;&lt;citation.value26&gt;RequiredComma.RequiredComma&lt;/citation.value26&gt;&lt;citation.key27&gt;CourtParenthetical.Switch ( [ L&lt;/citation.key27&gt;&lt;citation.value27&gt; (&lt;/citation.value27&gt;&lt;citation.key28&gt;CourtParenthetical.Switch ( [ L.(&lt;/citation.key28&gt;&lt;citation.value28&gt;(&lt;/citation.value28&gt;&lt;citation.key29&gt;CourtParenthetical.Switch ( [ L._Pattern&lt;/citation.key29&gt;&lt;citation.value29&gt;Switch ( [ L.Switch ( [ L&lt;/citation.value29&gt;&lt;citation.key30&gt;CourtParenthetical.Switch ) ] R&lt;/citation.key30&gt;&lt;citation.value30&gt;) &lt;/citation.value30&gt;&lt;citation.key31&gt;CourtParenthetical.Switch ) ] R.)&lt;/citation.key31&gt;&lt;citation.value31&gt;)&lt;/citation.value31&gt;&lt;citation.key32&gt;CourtParenthetical.Switch ) ] R._Pattern&lt;/citation.key32&gt;&lt;citation.value32&gt;Switch ) ] R.Switch ) ] R&lt;/citation.value32&gt;&lt;citation.key33&gt;FirstParty&lt;/citation.key33&gt;&lt;citation.value33&gt;Spinner &lt;/citation.value33&gt;&lt;citation.key34&gt;HAS_AUTHORITATIVE_DATA&lt;/citation.key34&gt;&lt;citation.value34&gt;YES&lt;/citation.value34&gt;&lt;citation.key35&gt;NY L Paren&lt;/citation.key35&gt;&lt;citation.value35&gt;(&lt;/citation.value35&gt;&lt;citation.key36&gt;NY R Paren&lt;/citation.key36&gt;&lt;citation.value36&gt;)&lt;/citation.value36&gt;&lt;citation.key37&gt;Parenthetical&lt;/citation.key37&gt;&lt;citation.value37&gt; (pawn transactions are extensions of credit under TILA definitions) &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lt;/citation.key41&gt;&lt;citation.value41&gt;) &lt;/citation.value41&gt;&lt;citation.key42&gt;Parenthetical.]).)&lt;/citation.key42&gt;&lt;citation.value42&gt;)&lt;/citation.value42&gt;&lt;citation.key43&gt;Parenthetical.])._Pattern&lt;/citation.key43&gt;&lt;citation.value43&gt;]).])&lt;/citation.value43&gt;&lt;citation.key44&gt;Parenthetical.__OtherReasonableExplanation&lt;/citation.key44&gt;&lt;citation.value44&gt;pawn transactions are extensions of credit under TILA definitions&lt;/citation.value44&gt;&lt;citation.key45&gt;Parenthetical._Pattern&lt;/citation.key45&gt;&lt;citation.value45&gt;Parenthetical.Parenthetical&lt;/citation.value45&gt;&lt;citation.key46&gt;Reporter&lt;/citation.key46&gt;&lt;citation.value46&gt;398 B.R. 84 &lt;/citation.value46&gt;&lt;citation.key47&gt;Reporter.[&lt;/citation.key47&gt;&lt;citation.value47&gt;[&lt;/citation.value47&gt;&lt;citation.key48&gt;Reporter.]&lt;/citation.key48&gt;&lt;citation.value48&gt;]&lt;/citation.value48&gt;&lt;citation.key49&gt;Reporter._Pattern&lt;/citation.key49&gt;&lt;citation.value49&gt;Reporter.Reporter&lt;/citation.value49&gt;&lt;citation.key50&gt;Reporter.FirstPage&lt;/citation.key50&gt;&lt;citation.value50&gt;84&lt;/citation.value50&gt;&lt;citation.key51&gt;Reporter.Name&lt;/citation.key51&gt;&lt;citation.value51&gt;B.R.&lt;/citation.value51&gt;&lt;citation.key52&gt;Reporter.page&lt;/citation.key52&gt;&lt;citation.value52&gt;page&lt;/citation.value52&gt;&lt;citation.key53&gt;Reporter.Reporter.page&lt;/citation.key53&gt;&lt;citation.value53&gt;page&lt;/citation.value53&gt;&lt;citation.key54&gt;Reporter.Volume&lt;/citation.key54&gt;&lt;citation.value54&gt;398&lt;/citation.value54&gt;&lt;citation.key55&gt;RequiredComma&lt;/citation.key55&gt;&lt;citation.value55&gt;, &lt;/citation.value55&gt;&lt;citation.key56&gt;RequiredComma._Pattern&lt;/citation.key56&gt;&lt;citation.value56&gt;RequiredComma.RequiredComma&lt;/citation.value56&gt;&lt;citation.key57&gt;SecondParty&lt;/citation.key57&gt;&lt;citation.value57&gt;Cash In A Hurry, L.L.C. &lt;/citation.value57&gt;&lt;citation.key58&gt;supra&lt;/citation.key58&gt;&lt;citation.value58&gt;&lt;/citation.value58&gt;&lt;citation.key59&gt;supra.,&lt;/citation.key59&gt;&lt;citation.value59&gt;, &lt;/citation.value59&gt;&lt;citation.key60&gt;supra._Pattern&lt;/citation.key60&gt;&lt;citation.value60&gt;ShortCaseSupra.ShortCaseSupra&lt;/citation.value60&gt;&lt;citation.key61&gt;supra.supra&lt;/citation.key61&gt;&lt;citation.value61&gt;supra&lt;/citation.value61&gt;&lt;citation.key62&gt;master_name&lt;/citation.key62&gt;&lt;citation.value62&gt;___RESULTS_86&lt;/citation.value62&gt;&lt;/citation&gt;"/>
    <w:docVar w:name="Psych_Cite_86_IS_CONFIRMED" w:val=" "/>
    <w:docVar w:name="Psych_Cite_86_NODE_DATA" w:val="&lt;Node_Data&gt;_x000d__x000a_  &lt;foundBy&gt;PsychCase&lt;/foundBy&gt;_x000d__x000a_  &lt;pattern&gt;Full.CaseCitation&lt;/pattern&gt;_x000d__x000a_  &lt;tabName&gt;398 B.R. 84&lt;/tabName&gt;_x000d__x000a_&lt;/Node_Data&gt;"/>
    <w:docVar w:name="Psych_Cite_88[0]" w:val="&lt;citation&gt;&lt;citation._original_string&gt;61 Fed. Reg. 14,952, 14,954 (April 4, 1996)&lt;/citation._original_string&gt;&lt;citation._current_string&gt;61 Fed. Reg. at 14,954&lt;/citation._current_string&gt;&lt;citation._full_string&gt;61 Fed. Reg. at 14,954&lt;/citation._full_string&gt;&lt;citation._current_format&gt;Short.ShortFR&lt;/citation._current_format&gt;&lt;citation.name&gt;cite&lt;/citation.name&gt;&lt;citation.key0&gt;([&lt;/citation.key0&gt;&lt;citation.value0&gt; (&lt;/citation.value0&gt;&lt;citation.key1&gt;([.(&lt;/citation.key1&gt;&lt;citation.value1&gt;(&lt;/citation.value1&gt;&lt;citation.key2&gt;([._Pattern&lt;/citation.key2&gt;&lt;citation.value2&gt;([.([&lt;/citation.value2&gt;&lt;citation.key3&gt;])&lt;/citation.key3&gt;&lt;citation.value3&gt;) &lt;/citation.value3&gt;&lt;citation.key4&gt;]).)&lt;/citation.key4&gt;&lt;citation.value4&gt;)&lt;/citation.value4&gt;&lt;citation.key5&gt;])._Pattern&lt;/citation.key5&gt;&lt;citation.value5&gt;]).])&lt;/citation.value5&gt;&lt;citation.key6&gt;__PinPagesWithComma&lt;/citation.key6&gt;&lt;citation.value6&gt;14,954&lt;/citation.value6&gt;&lt;citation.key7&gt;__PinPagesWithComma._Pattern&lt;/citation.key7&gt;&lt;citation.value7&gt;PinPagesWithComma.PinPagesWithComma&lt;/citation.value7&gt;&lt;citation.key8&gt;__PinPagesWithComma.First&lt;/citation.key8&gt;&lt;citation.value8&gt;14,954&lt;/citation.value8&gt;&lt;citation.key9&gt;AdminDateParenthetical&lt;/citation.key9&gt;&lt;citation.value9&gt;Apr. 4, 1996 &lt;/citation.value9&gt;&lt;citation.key10&gt;AdminDateParenthetical._Pattern&lt;/citation.key10&gt;&lt;citation.value10&gt;AdminDateParenthetical.AdminDateParenthetical&lt;/citation.value10&gt;&lt;citation.key11&gt;AdminDateParenthetical.Date&lt;/citation.key11&gt;&lt;citation.value11&gt;Apr. 4, 1996 &lt;/citation.value11&gt;&lt;citation.key12&gt;AdminDateParenthetical.Date.,&lt;/citation.key12&gt;&lt;citation.value12&gt;,&lt;/citation.value12&gt;&lt;citation.key13&gt;AdminDateParenthetical.Date._Pattern&lt;/citation.key13&gt;&lt;citation.value13&gt;Date.Date&lt;/citation.value13&gt;&lt;citation.key14&gt;AdminDateParenthetical.Date.Day&lt;/citation.key14&gt;&lt;citation.value14&gt;4&lt;/citation.value14&gt;&lt;citation.key15&gt;AdminDateParenthetical.Date.Month&lt;/citation.key15&gt;&lt;citation.value15&gt;Apr.&lt;/citation.value15&gt;&lt;citation.key16&gt;AdminDateParenthetical.Date.Year&lt;/citation.key16&gt;&lt;citation.value16&gt;1996 &lt;/citation.value16&gt;&lt;citation.key17&gt;AdminDateParenthetical.Date.Year._Pattern&lt;/citation.key17&gt;&lt;citation.value17&gt;Year.Year&lt;/citation.value17&gt;&lt;citation.key18&gt;AdminDateParenthetical.Date.Year.Year&lt;/citation.key18&gt;&lt;citation.value18&gt;1996&lt;/citation.value18&gt;&lt;citation.key19&gt;FRCite&lt;/citation.key19&gt;&lt;citation.value19&gt;61 Fed. Reg. 14,952&lt;/citation.value19&gt;&lt;citation.key20&gt;FRCite._Pattern&lt;/citation.key20&gt;&lt;citation.value20&gt;FRCite.FRCite&lt;/citation.value20&gt;&lt;citation.key21&gt;FRCite.Federal&lt;/citation.key21&gt;&lt;citation.value21&gt;federal&lt;/citation.value21&gt;&lt;citation.key22&gt;FRCite.FirstPage&lt;/citation.key22&gt;&lt;citation.value22&gt;14,952&lt;/citation.value22&gt;&lt;citation.key23&gt;FRCite.FRVolume&lt;/citation.key23&gt;&lt;citation.value23&gt;61&lt;/citation.value23&gt;&lt;citation.key24&gt;FRCite.Register&lt;/citation.key24&gt;&lt;citation.value24&gt;register&lt;/citation.value24&gt;&lt;citation.key25&gt;RequiredComma&lt;/citation.key25&gt;&lt;citation.value25&gt;, &lt;/citation.value25&gt;&lt;citation.key26&gt;RequiredComma._Pattern&lt;/citation.key26&gt;&lt;citation.value26&gt;RequiredComma.RequiredComma&lt;/citation.value26&gt;&lt;citation.key27&gt;RequiredComma.Comma&lt;/citation.key27&gt;&lt;citation.value27&gt;,&lt;/citation.value27&gt;&lt;citation.key28&gt;master_name&lt;/citation.key28&gt;&lt;citation.value28&gt;Psych_Cite_88&lt;/citation.value28&gt;&lt;/citation&gt;"/>
    <w:docVar w:name="Psych_Cite_88_NODE_DATA" w:val="&lt;Node_Data&gt;_x000d__x000a_  &lt;foundBy&gt;PsychFedReg&lt;/foundBy&gt;_x000d__x000a_  &lt;pattern&gt;Short.ShortFR&lt;/pattern&gt;_x000d__x000a_  &lt;tabName&gt;61 Fed. Reg. 14,952&lt;/tabName&gt;_x000d__x000a_&lt;/Node_Data&gt;"/>
    <w:docVar w:name="Psych_Cite_9[0]" w:val="&lt;citation&gt;&lt;citation._original_string&gt;Id.&lt;/citation._original_string&gt;&lt;citation._current_string&gt;id.&lt;/citation._current_string&gt;&lt;citation._full_string&gt;Id. &lt;/citation._full_string&gt;&lt;citation._current_format&gt;Id.CaseUId&lt;/citation._current_format&gt;&lt;citation.name&gt;cite&lt;/citation.name&gt;&lt;citation.key0&gt;,&lt;/citation.key0&gt;&lt;citation.value0&gt;,&lt;/citation.value0&gt;&lt;citation.key1&gt;CaseName&lt;/citation.key1&gt;&lt;citation.value1&gt;Johnson v. Home Loan Bank &lt;/citation.value1&gt;&lt;citation.key2&gt;CaseName._Pattern&lt;/citation.key2&gt;&lt;citation.value2&gt;ShortCaseName.ShortCaseName&lt;/citation.value2&gt;&lt;citation.key3&gt;CaseName.FirstParty&lt;/citation.key3&gt;&lt;citation.value3&gt;Johnson &lt;/citation.value3&gt;&lt;citation.key4&gt;CaseName.FirstParty._Pattern&lt;/citation.key4&gt;&lt;citation.value4&gt;Party.Party&lt;/citation.value4&gt;&lt;citation.key5&gt;CaseName.FirstParty.Party&lt;/citation.key5&gt;&lt;citation.value5&gt;Johnson&lt;/citation.value5&gt;&lt;citation.key6&gt;CaseName.SecondParty&lt;/citation.key6&gt;&lt;citation.value6&gt;Home Loan Bank &lt;/citation.value6&gt;&lt;citation.key7&gt;CaseName.SecondParty._Pattern&lt;/citation.key7&gt;&lt;citation.value7&gt;Party.Party&lt;/citation.value7&gt;&lt;citation.key8&gt;CaseName.SecondParty.Party&lt;/citation.key8&gt;&lt;citation.value8&gt;Home Loan Bank&lt;/citation.value8&gt;&lt;citation.key9&gt;CaseName.v&lt;/citation.key9&gt;&lt;citation.value9&gt;v.&lt;/citation.value9&gt;&lt;citation.key10&gt;CourtParenthetical&lt;/citation.key10&gt;&lt;citation.value10&gt; (1991) &lt;/citation.value10&gt;&lt;citation.key11&gt;CourtParenthetical._Pattern&lt;/citation.key11&gt;&lt;citation.value11&gt;CourtParenthetical.CourtParenthetical&lt;/citation.value11&gt;&lt;citation.key12&gt;CourtParenthetical.Date&lt;/citation.key12&gt;&lt;citation.value12&gt;1991 &lt;/citation.value12&gt;&lt;citation.key13&gt;CourtParenthetical.Date._Pattern&lt;/citation.key13&gt;&lt;citation.value13&gt;Date.Date&lt;/citation.value13&gt;&lt;citation.key14&gt;CourtParenthetical.Date.Year&lt;/citation.key14&gt;&lt;citation.value14&gt;1991 &lt;/citation.value14&gt;&lt;citation.key15&gt;CourtParenthetical.Date.Year._Pattern&lt;/citation.key15&gt;&lt;citation.value15&gt;Year.Year&lt;/citation.value15&gt;&lt;citation.key16&gt;CourtParenthetical.Date.Year.Year&lt;/citation.key16&gt;&lt;citation.value16&gt;1991&lt;/citation.value16&gt;&lt;citation.key17&gt;CourtParenthetical.ForbiddenComma._Pattern&lt;/citation.key17&gt;&lt;citation.value17&gt;ForbiddenComma.ForbiddenComma&lt;/citation.value17&gt;&lt;citation.key18&gt;CourtParenthetical.Switch ( [ L&lt;/citation.key18&gt;&lt;citation.value18&gt; (&lt;/citation.value18&gt;&lt;citation.key19&gt;CourtParenthetical.Switch ( [ L.(&lt;/citation.key19&gt;&lt;citation.value19&gt;(&lt;/citation.value19&gt;&lt;citation.key20&gt;CourtParenthetical.Switch ( [ L._Pattern&lt;/citation.key20&gt;&lt;citation.value20&gt;Switch ( [ L.Switch ( [ L&lt;/citation.value20&gt;&lt;citation.key21&gt;CourtParenthetical.Switch ) ] R&lt;/citation.key21&gt;&lt;citation.value21&gt;) &lt;/citation.value21&gt;&lt;citation.key22&gt;CourtParenthetical.Switch ) ] R.)&lt;/citation.key22&gt;&lt;citation.value22&gt;)&lt;/citation.value22&gt;&lt;citation.key23&gt;CourtParenthetical.Switch ) ] R._Pattern&lt;/citation.key23&gt;&lt;citation.value23&gt;Switch ) ] R.Switch ) ] R&lt;/citation.value23&gt;&lt;citation.key24&gt;FirstParty&lt;/citation.key24&gt;&lt;citation.value24&gt;Johnson &lt;/citation.value24&gt;&lt;citation.key25&gt;HAS_AUTHORITATIVE_DATA&lt;/citation.key25&gt;&lt;citation.value25&gt;YES&lt;/citation.value25&gt;&lt;citation.key26&gt;Id&lt;/citation.key26&gt;&lt;citation.value26&gt;Id. &lt;/citation.value26&gt;&lt;citation.key27&gt;Id._Pattern&lt;/citation.key27&gt;&lt;citation.value27&gt;IdGraph.IdGraph&lt;/citation.value27&gt;&lt;citation.key28&gt;Id.ForbiddenComma._Pattern&lt;/citation.key28&gt;&lt;citation.value28&gt;ForbiddenComma.ForbiddenComma&lt;/citation.value28&gt;&lt;citation.key29&gt;Id.Id&lt;/citation.key29&gt;&lt;citation.value29&gt;Id.&lt;/citation.value29&gt;&lt;citation.key30&gt;master_name&lt;/citation.key30&gt;&lt;citation.value30&gt;___RESULTS_2&lt;/citation.value30&gt;&lt;citation.key31&gt;NY L Paren&lt;/citation.key31&gt;&lt;citation.value31&gt;(&lt;/citation.value31&gt;&lt;citation.key32&gt;NY R Paren&lt;/citation.key32&gt;&lt;citation.value32&gt;)&lt;/citation.value32&gt;&lt;citation.key33&gt;Reporter&lt;/citation.key33&gt;&lt;citation.value33&gt;501 U.S. 78, 83&lt;/citation.value33&gt;&lt;citation.key34&gt;Reporter.[&lt;/citation.key34&gt;&lt;citation.value34&gt;[&lt;/citation.value34&gt;&lt;citation.key35&gt;Reporter.]&lt;/citation.key35&gt;&lt;citation.value35&gt;]&lt;/citation.value35&gt;&lt;citation.key36&gt;Reporter.__PinPages&lt;/citation.key36&gt;&lt;citation.value36&gt;83&lt;/citation.value36&gt;&lt;citation.key37&gt;Reporter.__PinPages._Pattern&lt;/citation.key37&gt;&lt;citation.value37&gt;PinPagesFirst.PinPagesFirst&lt;/citation.value37&gt;&lt;citation.key38&gt;Reporter.__PinPages.First&lt;/citation.key38&gt;&lt;citation.value38&gt;83&lt;/citation.value38&gt;&lt;citation.key39&gt;Reporter.__PinPages.First.__PageNumber&lt;/citation.key39&gt;&lt;citation.value39&gt;83&lt;/citation.value39&gt;&lt;citation.key40&gt;Reporter.__PinPages.First._Pattern&lt;/citation.key40&gt;&lt;citation.value40&gt;FirstPageInRangeSupp.FirstPageInRangeSupp&lt;/citation.value40&gt;&lt;citation.key41&gt;Reporter._Pattern&lt;/citation.key41&gt;&lt;citation.value41&gt;Reporter.Reporter&lt;/citation.value41&gt;&lt;citation.key42&gt;Reporter.FirstPage&lt;/citation.key42&gt;&lt;citation.value42&gt;78&lt;/citation.value42&gt;&lt;citation.key43&gt;Reporter.Name&lt;/citation.key43&gt;&lt;citation.value43&gt;U.S.&lt;/citation.value43&gt;&lt;citation.key44&gt;Reporter.page&lt;/citation.key44&gt;&lt;citation.value44&gt;page&lt;/citation.value44&gt;&lt;citation.key45&gt;Reporter.Reporter.page&lt;/citation.key45&gt;&lt;citation.value45&gt;page&lt;/citation.value45&gt;&lt;citation.key46&gt;Reporter.RequiredComma&lt;/citation.key46&gt;&lt;citation.value46&gt;, &lt;/citation.value46&gt;&lt;citation.key47&gt;Reporter.RequiredComma._Pattern&lt;/citation.key47&gt;&lt;citation.value47&gt;RequiredComma.RequiredComma&lt;/citation.value47&gt;&lt;citation.key48&gt;Reporter.RequiredComma.Comma&lt;/citation.key48&gt;&lt;citation.value48&gt;,&lt;/citation.value48&gt;&lt;citation.key49&gt;Reporter.Volume&lt;/citation.key49&gt;&lt;citation.value49&gt;501&lt;/citation.value49&gt;&lt;citation.key50&gt;RequiredComma&lt;/citation.key50&gt;&lt;citation.value50&gt;, &lt;/citation.value50&gt;&lt;citation.key51&gt;RequiredComma._Pattern&lt;/citation.key51&gt;&lt;citation.value51&gt;RequiredComma.RequiredComma&lt;/citation.value51&gt;&lt;citation.key52&gt;RequiredComma.Comma&lt;/citation.key52&gt;&lt;citation.value52&gt;,&lt;/citation.value52&gt;&lt;citation.key53&gt;SecondParty&lt;/citation.key53&gt;&lt;citation.value53&gt;Home State Bank &lt;/citation.value53&gt;&lt;citation.key54&gt;supra&lt;/citation.key54&gt;&lt;citation.value54&gt;&lt;/citation.value54&gt;&lt;citation.key55&gt;supra.,&lt;/citation.key55&gt;&lt;citation.value55&gt;, &lt;/citation.value55&gt;&lt;citation.key56&gt;supra._Pattern&lt;/citation.key56&gt;&lt;citation.value56&gt;ShortCaseSupra.ShortCaseSupra&lt;/citation.value56&gt;&lt;citation.key57&gt;supra.supra&lt;/citation.key57&gt;&lt;citation.value57&gt;supra&lt;/citation.value57&gt;&lt;/citation&gt;"/>
    <w:docVar w:name="Psych_Cite_9_IS_CONFIRMED" w:val=" "/>
    <w:docVar w:name="Psych_Cite_9_NODE_DATA" w:val="&lt;Node_Data&gt;_x000d__x000a_  &lt;foundBy&gt;PsychId&lt;/foundBy&gt;_x000d__x000a_  &lt;pattern&gt;Id.CaseUId&lt;/pattern&gt;_x000d__x000a_  &lt;tabName&gt;501 U.S. 78&lt;/tabName&gt;_x000d__x000a_&lt;/Node_Data&gt;"/>
    <w:docVar w:name="Psych_Cite_90[0]" w:val="&lt;citation&gt;&lt;citation._original_string&gt;15 C.F.R. § 1026.17(c)(1)-18&lt;/citation._original_string&gt;&lt;citation._current_string&gt;15 C.F.R. §§ 1026.17(c)(1)-18&lt;/citation._current_string&gt;&lt;citation._full_string&gt;15 C.F.R. §§ 1026.17(c)(1)-18&lt;/citation._full_string&gt;&lt;citation._current_format&gt;Full.CFR_Citation&lt;/citation._current_format&gt;&lt;citation.name&gt;cite&lt;/citation.name&gt;&lt;citation.key0&gt;CFRCite&lt;/citation.key0&gt;&lt;citation.value0&gt;15 C.F.R. &lt;/citation.value0&gt;&lt;citation.key1&gt;CFRCite._Pattern&lt;/citation.key1&gt;&lt;citation.value1&gt;CFRCite.CFRCite&lt;/citation.value1&gt;&lt;citation.key2&gt;CFRCite.CFR&lt;/citation.key2&gt;&lt;citation.value2&gt;C.F.R.&lt;/citation.value2&gt;&lt;citation.key3&gt;CFRCite.Code&lt;/citation.key3&gt;&lt;citation.value3&gt;Code&lt;/citation.value3&gt;&lt;citation.key4&gt;CFRCite.Federal&lt;/citation.key4&gt;&lt;citation.value4&gt;Federal&lt;/citation.value4&gt;&lt;citation.key5&gt;CFRCite.of&lt;/citation.key5&gt;&lt;citation.value5&gt;of&lt;/citation.value5&gt;&lt;citation.key6&gt;CFRCite.Regulations&lt;/citation.key6&gt;&lt;citation.value6&gt;Regulations&lt;/citation.value6&gt;&lt;citation.key7&gt;CFRCite.Volume&lt;/citation.key7&gt;&lt;citation.value7&gt;15&lt;/citation.value7&gt;&lt;citation.key8&gt;CFRCiteEnd&lt;/citation.key8&gt;&lt;citation.value8&gt;§§   1026.17(c)(1)-18 &lt;/citation.value8&gt;&lt;citation.key9&gt;CFRCiteEnd._Pattern&lt;/citation.key9&gt;&lt;citation.value9&gt;CFRCiteEnd.CFRCiteEnd&lt;/citation.value9&gt;&lt;citation.key10&gt;CFRCiteEnd.CFRSectionOrSections&lt;/citation.key10&gt;&lt;citation.value10&gt;1026.17(c)(1)-18 &lt;/citation.value10&gt;&lt;citation.key11&gt;CFRCiteEnd.CFRSectionOrSections.__CFRSectionList&lt;/citation.key11&gt;&lt;citation.value11&gt;1026.17(c)(1)-18 &lt;/citation.value11&gt;&lt;citation.key12&gt;CFRCiteEnd.CFRSectionOrSections.__CFRSectionList._Pattern&lt;/citation.key12&gt;&lt;citation.value12&gt;CFRSectionList.CFRSectionList&lt;/citation.value12&gt;&lt;citation.key13&gt;CFRCiteEnd.CFRSectionOrSections.__CFRSectionList.CFRSection&lt;/citation.key13&gt;&lt;citation.value13&gt;1026.17(c)(1)&lt;/citation.value13&gt;&lt;citation.key14&gt;CFRCiteEnd.CFRSectionOrSections.__CFRSectionList.CFRSectionList&lt;/citation.key14&gt;&lt;citation.value14&gt;18 &lt;/citation.value14&gt;&lt;citation.key15&gt;CFRCiteEnd.CFRSectionOrSections.__CFRSectionList.CFRSectionList._Pattern&lt;/citation.key15&gt;&lt;citation.value15&gt;CFRSectionList.CFRSectionList&lt;/citation.value15&gt;&lt;citation.key16&gt;CFRCiteEnd.CFRSectionOrSections.__CFRSectionList.CFRSectionList.CFRSection&lt;/citation.key16&gt;&lt;citation.value16&gt;18&lt;/citation.value16&gt;&lt;citation.key17&gt;CFRCiteEnd.CFRSectionOrSections.__CFRSectionList.RangeDash&lt;/citation.key17&gt;&lt;citation.value17&gt;-&lt;/citation.value17&gt;&lt;citation.key18&gt;CFRCiteEnd.CFRSectionOrSections._Pattern&lt;/citation.key18&gt;&lt;citation.value18&gt;CFRSectionOrSections.CFRSectionOrSections&lt;/citation.value18&gt;&lt;citation.key19&gt;CFRCiteEnd.CFRSectionOrSections.SectionSymbol&lt;/citation.key19&gt;&lt;citation.value19&gt;sections&lt;/citation.value19&gt;&lt;citation.key20&gt;master_name&lt;/citation.key20&gt;&lt;citation.value20&gt;___RESULTS_84&lt;/citation.value20&gt;&lt;/citation&gt;"/>
    <w:docVar w:name="Psych_Cite_90_NODE_DATA" w:val="&lt;Node_Data&gt;_x000d__x000a_  &lt;foundBy&gt;PsychStat&lt;/foundBy&gt;_x000d__x000a_  &lt;pattern&gt;Full.CFR_Citation&lt;/pattern&gt;_x000d__x000a_  &lt;tabName&gt;15 C.F.R. §  § 1026.17(c)(1) 18&lt;/tabName&gt;_x000d__x000a_&lt;/Node_Data&gt;"/>
    <w:docVar w:name="Psych_Cite_92[0]" w:val="&lt;citation&gt;&lt;citation._original_string&gt;82 Fed. Reg. 54472 (Nov. 17, 2017)&lt;/citation._original_string&gt;&lt;citation._current_string&gt;82 Fed. Reg. 54,472&lt;/citation._current_string&gt;&lt;citation._full_string&gt;82 Fed. Reg. 54,472&lt;/citation._full_string&gt;&lt;citation._current_format&gt;Short.ShortFR&lt;/citation._current_format&gt;&lt;citation.name&gt;cite&lt;/citation.name&gt;&lt;citation.key0&gt;([&lt;/citation.key0&gt;&lt;citation.value0&gt; (&lt;/citation.value0&gt;&lt;citation.key1&gt;([.(&lt;/citation.key1&gt;&lt;citation.value1&gt;(&lt;/citation.value1&gt;&lt;citation.key2&gt;([._Pattern&lt;/citation.key2&gt;&lt;citation.value2&gt;([.([&lt;/citation.value2&gt;&lt;citation.key3&gt;])&lt;/citation.key3&gt;&lt;citation.value3&gt;) &lt;/citation.value3&gt;&lt;citation.key4&gt;]).)&lt;/citation.key4&gt;&lt;citation.value4&gt;)&lt;/citation.value4&gt;&lt;citation.key5&gt;])._Pattern&lt;/citation.key5&gt;&lt;citation.value5&gt;]).])&lt;/citation.value5&gt;&lt;citation.key6&gt;AdminDateParenthetical&lt;/citation.key6&gt;&lt;citation.value6&gt;Nov. 17, 2017 &lt;/citation.value6&gt;&lt;citation.key7&gt;AdminDateParenthetical._Pattern&lt;/citation.key7&gt;&lt;citation.value7&gt;AdminDateParenthetical.AdminDateParenthetical&lt;/citation.value7&gt;&lt;citation.key8&gt;AdminDateParenthetical.Date&lt;/citation.key8&gt;&lt;citation.value8&gt;Nov. 17, 2017 &lt;/citation.value8&gt;&lt;citation.key9&gt;AdminDateParenthetical.Date.,&lt;/citation.key9&gt;&lt;citation.value9&gt;,&lt;/citation.value9&gt;&lt;citation.key10&gt;AdminDateParenthetical.Date._Pattern&lt;/citation.key10&gt;&lt;citation.value10&gt;Date.Date&lt;/citation.value10&gt;&lt;citation.key11&gt;AdminDateParenthetical.Date.Day&lt;/citation.key11&gt;&lt;citation.value11&gt;17&lt;/citation.value11&gt;&lt;citation.key12&gt;AdminDateParenthetical.Date.Month&lt;/citation.key12&gt;&lt;citation.value12&gt;Nov.&lt;/citation.value12&gt;&lt;citation.key13&gt;AdminDateParenthetical.Date.Year&lt;/citation.key13&gt;&lt;citation.value13&gt;2017 &lt;/citation.value13&gt;&lt;citation.key14&gt;AdminDateParenthetical.Date.Year._Pattern&lt;/citation.key14&gt;&lt;citation.value14&gt;Year.Year&lt;/citation.value14&gt;&lt;citation.key15&gt;AdminDateParenthetical.Date.Year.Year&lt;/citation.key15&gt;&lt;citation.value15&gt;2017&lt;/citation.value15&gt;&lt;citation.key16&gt;FRCite&lt;/citation.key16&gt;&lt;citation.value16&gt;82 Fed. Reg. 54,472&lt;/citation.value16&gt;&lt;citation.key17&gt;FRCite._Pattern&lt;/citation.key17&gt;&lt;citation.value17&gt;FRCite.FRCite&lt;/citation.value17&gt;&lt;citation.key18&gt;FRCite.Federal&lt;/citation.key18&gt;&lt;citation.value18&gt;federal&lt;/citation.value18&gt;&lt;citation.key19&gt;FRCite.FirstPage&lt;/citation.key19&gt;&lt;citation.value19&gt;54,472&lt;/citation.value19&gt;&lt;citation.key20&gt;FRCite.FRVolume&lt;/citation.key20&gt;&lt;citation.value20&gt;82&lt;/citation.value20&gt;&lt;citation.key21&gt;FRCite.Register&lt;/citation.key21&gt;&lt;citation.value21&gt;register&lt;/citation.value21&gt;&lt;citation.key22&gt;master_name&lt;/citation.key22&gt;&lt;citation.value22&gt;Psych_Cite_92&lt;/citation.value22&gt;&lt;/citation&gt;"/>
    <w:docVar w:name="Psych_Cite_92_IS_CONFIRMED" w:val=" "/>
    <w:docVar w:name="Psych_Cite_92_NODE_DATA" w:val="&lt;Node_Data&gt;_x000d__x000a_  &lt;foundBy&gt;PsychFedReg&lt;/foundBy&gt;_x000d__x000a_  &lt;pattern&gt;Short.ShortFR&lt;/pattern&gt;_x000d__x000a_  &lt;tabName&gt;82 Fed. Reg. 54,472&lt;/tabName&gt;_x000d__x000a_&lt;/Node_Data&gt;"/>
    <w:docVar w:name="Psych_Cite_93[0]" w:val="&lt;citation&gt;&lt;citation._original_string&gt;12 C.F.R. § 1026.2(a)(14)-2&lt;/citation._original_string&gt;&lt;citation._current_string&gt;12 C.F.R. §§ 1026.2(a)(14)-2&lt;/citation._current_string&gt;&lt;citation._full_string&gt;12 C.F.R. §§ 1026.2(a)(14)-2&lt;/citation._full_string&gt;&lt;citation._current_format&gt;Short.ShortCFR&lt;/citation._current_format&gt;&lt;citation.name&gt;cite&lt;/citation.name&gt;&lt;citation.key0&gt;CFRCite&lt;/citation.key0&gt;&lt;citation.value0&gt;12 C.F.R. &lt;/citation.value0&gt;&lt;citation.key1&gt;CFRCite._Pattern&lt;/citation.key1&gt;&lt;citation.value1&gt;CFRCite.CFRCite&lt;/citation.value1&gt;&lt;citation.key2&gt;CFRCite.CFR&lt;/citation.key2&gt;&lt;citation.value2&gt;C.F.R.&lt;/citation.value2&gt;&lt;citation.key3&gt;CFRCite.Code&lt;/citation.key3&gt;&lt;citation.value3&gt;Code&lt;/citation.value3&gt;&lt;citation.key4&gt;CFRCite.Federal&lt;/citation.key4&gt;&lt;citation.value4&gt;Federal&lt;/citation.value4&gt;&lt;citation.key5&gt;CFRCite.of&lt;/citation.key5&gt;&lt;citation.value5&gt;of&lt;/citation.value5&gt;&lt;citation.key6&gt;CFRCite.Regulations&lt;/citation.key6&gt;&lt;citation.value6&gt;Regulations&lt;/citation.value6&gt;&lt;citation.key7&gt;CFRCite.Volume&lt;/citation.key7&gt;&lt;citation.value7&gt;12&lt;/citation.value7&gt;&lt;citation.key8&gt;CFRCiteEnd&lt;/citation.key8&gt;&lt;citation.value8&gt;§§   1026.2(a)(14)-2 &lt;/citation.value8&gt;&lt;citation.key9&gt;CFRCiteEnd._Pattern&lt;/citation.key9&gt;&lt;citation.value9&gt;CFRCiteEnd.CFRCiteEnd&lt;/citation.value9&gt;&lt;citation.key10&gt;CFRCiteEnd.CFRSectionOrSections&lt;/citation.key10&gt;&lt;citation.value10&gt;1026.2(a)(14)-2 &lt;/citation.value10&gt;&lt;citation.key11&gt;CFRCiteEnd.CFRSectionOrSections.__CFRSectionList&lt;/citation.key11&gt;&lt;citation.value11&gt;1026.2(a)(14)-2 &lt;/citation.value11&gt;&lt;citation.key12&gt;CFRCiteEnd.CFRSectionOrSections.__CFRSectionList._Pattern&lt;/citation.key12&gt;&lt;citation.value12&gt;CFRSectionList.CFRSectionList&lt;/citation.value12&gt;&lt;citation.key13&gt;CFRCiteEnd.CFRSectionOrSections.__CFRSectionList.CFRSection&lt;/citation.key13&gt;&lt;citation.value13&gt;1026.2(a)(14)&lt;/citation.value13&gt;&lt;citation.key14&gt;CFRCiteEnd.CFRSectionOrSections.__CFRSectionList.CFRSectionList&lt;/citation.key14&gt;&lt;citation.value14&gt;2 &lt;/citation.value14&gt;&lt;citation.key15&gt;CFRCiteEnd.CFRSectionOrSections.__CFRSectionList.CFRSectionList._Pattern&lt;/citation.key15&gt;&lt;citation.value15&gt;CFRSectionList.CFRSectionList&lt;/citation.value15&gt;&lt;citation.key16&gt;CFRCiteEnd.CFRSectionOrSections.__CFRSectionList.CFRSectionList.CFRSection&lt;/citation.key16&gt;&lt;citation.value16&gt;2&lt;/citation.value16&gt;&lt;citation.key17&gt;CFRCiteEnd.CFRSectionOrSections.__CFRSectionList.RangeDash&lt;/citation.key17&gt;&lt;citation.value17&gt;-&lt;/citation.value17&gt;&lt;citation.key18&gt;CFRCiteEnd.CFRSectionOrSections._Pattern&lt;/citation.key18&gt;&lt;citation.value18&gt;CFRSectionOrSections.CFRSectionOrSections&lt;/citation.value18&gt;&lt;citation.key19&gt;CFRCiteEnd.CFRSectionOrSections.SectionSymbol&lt;/citation.key19&gt;&lt;citation.value19&gt;sections&lt;/citation.value19&gt;&lt;citation.key20&gt;master_name&lt;/citation.key20&gt;&lt;citation.value20&gt;___RESULTS_17&lt;/citation.value20&gt;&lt;/citation&gt;"/>
    <w:docVar w:name="Psych_Cite_93_IS_CONFIRMED" w:val=" "/>
    <w:docVar w:name="Psych_Cite_93_NODE_DATA" w:val="&lt;Node_Data&gt;_x000d__x000a_  &lt;foundBy&gt;PsychStat&lt;/foundBy&gt;_x000d__x000a_  &lt;pattern&gt;Short.ShortCFR&lt;/pattern&gt;_x000d__x000a_  &lt;tabName&gt;12 C.F.R. §  § 1026.2(a)(14) 2&lt;/tabName&gt;_x000d__x000a_&lt;/Node_Data&gt;"/>
    <w:docVar w:name="Psych_Cite_94[0]" w:val="&lt;citation&gt;&lt;citation._original_string&gt;12 C.F.R. pt. 1041&lt;/citation._original_string&gt;&lt;citation._current_string&gt;12 C.F.R. pt. 1041&lt;/citation._current_string&gt;&lt;citation._full_string&gt;12 C.F.R. pt. 1041&lt;/citation._full_string&gt;&lt;citation._current_format&gt;Short.ShortCFR&lt;/citation._current_format&gt;&lt;citation.name&gt;cite&lt;/citation.name&gt;&lt;citation.key0&gt;CFRCite&lt;/citation.key0&gt;&lt;citation.value0&gt;12 C.F.R. &lt;/citation.value0&gt;&lt;citation.key1&gt;CFRCite._Pattern&lt;/citation.key1&gt;&lt;citation.value1&gt;CFRCite.CFRCite&lt;/citation.value1&gt;&lt;citation.key2&gt;CFRCite.CFR&lt;/citation.key2&gt;&lt;citation.value2&gt;C.F.R.&lt;/citation.value2&gt;&lt;citation.key3&gt;CFRCite.Code&lt;/citation.key3&gt;&lt;citation.value3&gt;Code&lt;/citation.value3&gt;&lt;citation.key4&gt;CFRCite.Federal&lt;/citation.key4&gt;&lt;citation.value4&gt;Federal&lt;/citation.value4&gt;&lt;citation.key5&gt;CFRCite.of&lt;/citation.key5&gt;&lt;citation.value5&gt;of&lt;/citation.value5&gt;&lt;citation.key6&gt;CFRCite.Regulations&lt;/citation.key6&gt;&lt;citation.value6&gt;Regulations&lt;/citation.value6&gt;&lt;citation.key7&gt;CFRCite.Volume&lt;/citation.key7&gt;&lt;citation.value7&gt;12&lt;/citation.value7&gt;&lt;citation.key8&gt;CFRCiteEnd&lt;/citation.key8&gt;&lt;citation.value8&gt;pt. 1041 &lt;/citation.value8&gt;&lt;citation.key9&gt;CFRCiteEnd._Pattern&lt;/citation.key9&gt;&lt;citation.value9&gt;CFRCiteEnd.CFRCiteEnd&lt;/citation.value9&gt;&lt;citation.key10&gt;CFRCiteEnd.CFRSectionOrSections&lt;/citation.key10&gt;&lt;citation.value10&gt;1006.2(i) &lt;/citation.value10&gt;&lt;citation.key11&gt;CFRCiteEnd.CFRSectionOrSections._Pattern&lt;/citation.key11&gt;&lt;citation.value11&gt;CFRSectionOrSections.CFRSectionOrSections&lt;/citation.value11&gt;&lt;citation.key12&gt;CFRCiteEnd.CFRSectionOrSections.SectionSymbol&lt;/citation.key12&gt;&lt;citation.value12&gt;section&lt;/citation.value12&gt;&lt;citation.key13&gt;CFRCiteEnd.Part&lt;/citation.key13&gt;&lt;citation.value13&gt;&lt;/citation.value13&gt;&lt;citation.key14&gt;CFRCiteEnd.Part.__CFRPartList&lt;/citation.key14&gt;&lt;citation.value14&gt;1041 &lt;/citation.value14&gt;&lt;citation.key15&gt;CFRCiteEnd.Part.__CFRPartList._Pattern&lt;/citation.key15&gt;&lt;citation.value15&gt;CFRPartList.CFRPartList&lt;/citation.value15&gt;&lt;citation.key16&gt;CFRCiteEnd.Part.__CFRPartList.CFRPart&lt;/citation.key16&gt;&lt;citation.value16&gt;1041&lt;/citation.value16&gt;&lt;citation.key17&gt;CFRCiteEnd.Part._Pattern&lt;/citation.key17&gt;&lt;citation.value17&gt;CFRPart.CFRPart&lt;/citation.value17&gt;&lt;citation.key18&gt;CFRCiteEnd.Part.Part&lt;/citation.key18&gt;&lt;citation.value18&gt;part&lt;/citation.value18&gt;&lt;citation.key19&gt;master_name&lt;/citation.key19&gt;&lt;citation.value19&gt;___RESULTS_17&lt;/citation.value19&gt;&lt;/citation&gt;"/>
    <w:docVar w:name="Psych_Cite_94_IS_CONFIRMED" w:val=" "/>
    <w:docVar w:name="Psych_Cite_94_NODE_DATA" w:val="&lt;Node_Data&gt;_x000d__x000a_  &lt;foundBy&gt;PsychStat&lt;/foundBy&gt;_x000d__x000a_  &lt;pattern&gt;Short.ShortCFR&lt;/pattern&gt;_x000d__x000a_  &lt;tabName&gt;12 C.F.R. pt. 1041&lt;/tabName&gt;_x000d__x000a_&lt;/Node_Data&gt;"/>
    <w:docVar w:name="Psych_Cite_96[0]" w:val="&lt;citation&gt;&lt;citation._original_string&gt;In re Irby, 337 B.R. 293, 295 (Bankr. N.D. Ohio 2005) (“it is difficult to discern how . . . . the sole act of reporting a debt, whose existence was never extinguished by the bankruptcy discharge, violates the discharge injunction. All that is being reported is the truth”)&lt;/citation._original_string&gt;&lt;citation._current_string&gt;Irby v. Fashion Bug (In re Irby), 337 B.R. 293, 295 (Bankr. N.D. Ohio 2005) (“it is difficult to discern how . . . . the sole act of reporting a debt, whose existence was never extinguished by the bankruptcy discharge, violates the discharge injunction. All that is being reported is the truth”)&lt;/citation._current_string&gt;&lt;citation._full_string&gt;Irby v. Fashion Bug (In re Irby), 337 B.R. 293, 295 (Bankr. N.D. Ohio 2005) (“it is difficult to discern how . . . . the sole act of reporting a debt, whose existence was never extinguished by the bankruptcy discharge, violates the discharge injunction. All that is being reported is the truth”)&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Irby&lt;/citation.value2&gt;&lt;citation.key3&gt;CaseName.FirstParty._Pattern&lt;/citation.key3&gt;&lt;citation.value3&gt;Party.Party&lt;/citation.value3&gt;&lt;citation.key4&gt;CaseName.FirstParty.Party&lt;/citation.key4&gt;&lt;citation.value4&gt;Irby&lt;/citation.value4&gt;&lt;citation.key5&gt;CaseName.InRe&lt;/citation.key5&gt;&lt;citation.value5&gt;In re&lt;/citation.value5&gt;&lt;citation.key6&gt;CaseName.NonAdverseParty.([&lt;/citation.key6&gt;&lt;citation.value6&gt;(&lt;/citation.value6&gt;&lt;citation.key7&gt;CaseName.NonAdverseParty.([.(&lt;/citation.key7&gt;&lt;citation.value7&gt;(&lt;/citation.value7&gt;&lt;citation.key8&gt;CaseName.NonAdverseParty.])&lt;/citation.key8&gt;&lt;citation.value8&gt;)&lt;/citation.value8&gt;&lt;citation.key9&gt;CaseName.NonAdverseParty.]).)&lt;/citation.key9&gt;&lt;citation.value9&gt;)&lt;/citation.value9&gt;&lt;citation.key10&gt;CaseName.NonAdverseParty.InRe&lt;/citation.key10&gt;&lt;citation.value10&gt;In re&lt;/citation.value10&gt;&lt;citation.key11&gt;CaseName.NonAdverseParty.NonAdName&lt;/citation.key11&gt;&lt;citation.value11&gt;Irby&lt;/citation.value11&gt;&lt;citation.key12&gt;CaseName.NonAdverseParty.NonAdName.Party&lt;/citation.key12&gt;&lt;citation.value12&gt;Irby&lt;/citation.value12&gt;&lt;citation.key13&gt;CaseName.SecondParty&lt;/citation.key13&gt;&lt;citation.value13&gt;Fashion Bug&lt;/citation.value13&gt;&lt;citation.key14&gt;CaseName.SecondParty._Pattern&lt;/citation.key14&gt;&lt;citation.value14&gt;Party.Party&lt;/citation.value14&gt;&lt;citation.key15&gt;CaseName.SecondParty.Party&lt;/citation.key15&gt;&lt;citation.value15&gt;Fashion Bug&lt;/citation.value15&gt;&lt;citation.key16&gt;CourtParenthetical&lt;/citation.key16&gt;&lt;citation.value16&gt; (Bankr. N.D. Ohio 2005) &lt;/citation.value16&gt;&lt;citation.key17&gt;CourtParenthetical._Pattern&lt;/citation.key17&gt;&lt;citation.value17&gt;CourtParenthetical.CourtParenthetical&lt;/citation.value17&gt;&lt;citation.key18&gt;CourtParenthetical.CourtName&lt;/citation.key18&gt;&lt;citation.value18&gt;Bankr. N.D. Ohio&lt;/citation.value18&gt;&lt;citation.key19&gt;CourtParenthetical.CourtName._Pattern&lt;/citation.key19&gt;&lt;citation.value19&gt;CourtName.CourtName&lt;/citation.value19&gt;&lt;citation.key20&gt;CourtParenthetical.CourtName.CourtName&lt;/citation.key20&gt;&lt;citation.value20&gt;Bankr. N.D. Ohio&lt;/citation.value20&gt;&lt;citation.key21&gt;CourtParenthetical.Date&lt;/citation.key21&gt;&lt;citation.value21&gt;2005 &lt;/citation.value21&gt;&lt;citation.key22&gt;CourtParenthetical.Date._Pattern&lt;/citation.key22&gt;&lt;citation.value22&gt;CourtParenthetical.Date.Date&lt;/citation.value22&gt;&lt;citation.key23&gt;CourtParenthetical.Date.Year&lt;/citation.key23&gt;&lt;citation.value23&gt;2005&lt;/citation.value23&gt;&lt;citation.key24&gt;CourtParenthetical.Date.Year._Pattern&lt;/citation.key24&gt;&lt;citation.value24&gt;CourtParenthetical.Date.Year.Year&lt;/citation.value24&gt;&lt;citation.key25&gt;CourtParenthetical.Date.Year.Year&lt;/citation.key25&gt;&lt;citation.value25&gt;2005&lt;/citation.value25&gt;&lt;citation.key26&gt;CourtParenthetical.RequiredCommaMich._Pattern&lt;/citation.key26&gt;&lt;citation.value26&gt;RequiredComma.RequiredComma&lt;/citation.value26&gt;&lt;citation.key27&gt;CourtParenthetical.Switch ( [ L&lt;/citation.key27&gt;&lt;citation.value27&gt; (&lt;/citation.value27&gt;&lt;citation.key28&gt;CourtParenthetical.Switch ( [ L.(&lt;/citation.key28&gt;&lt;citation.value28&gt;(&lt;/citation.value28&gt;&lt;citation.key29&gt;CourtParenthetical.Switch ( [ L._Pattern&lt;/citation.key29&gt;&lt;citation.value29&gt;Switch ( [ L.Switch ( [ L&lt;/citation.value29&gt;&lt;citation.key30&gt;CourtParenthetical.Switch ) ] R&lt;/citation.key30&gt;&lt;citation.value30&gt;) &lt;/citation.value30&gt;&lt;citation.key31&gt;CourtParenthetical.Switch ) ] R.)&lt;/citation.key31&gt;&lt;citation.value31&gt;)&lt;/citation.value31&gt;&lt;citation.key32&gt;CourtParenthetical.Switch ) ] R._Pattern&lt;/citation.key32&gt;&lt;citation.value32&gt;Switch ) ] R.Switch ) ] R&lt;/citation.value32&gt;&lt;citation.key33&gt;FirstParty&lt;/citation.key33&gt;&lt;citation.value33&gt;Irby &lt;/citation.value33&gt;&lt;citation.key34&gt;HAS_AUTHORITATIVE_DATA&lt;/citation.key34&gt;&lt;citation.value34&gt;YES&lt;/citation.value34&gt;&lt;citation.key35&gt;NY L Paren&lt;/citation.key35&gt;&lt;citation.value35&gt;(&lt;/citation.value35&gt;&lt;citation.key36&gt;NY R Paren&lt;/citation.key36&gt;&lt;citation.value36&gt;)&lt;/citation.value36&gt;&lt;citation.key37&gt;Parenthetical&lt;/citation.key37&gt;&lt;citation.value37&gt; (“it is difficult to discern how . . . . the sole act of reporting a debt, whose existence was never extinguished by the bankruptcy discharge, violates the discharge injunction. All that is being reported is the truth”) &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lt;/citation.key41&gt;&lt;citation.value41&gt;) &lt;/citation.value41&gt;&lt;citation.key42&gt;Parenthetical.]).)&lt;/citation.key42&gt;&lt;citation.value42&gt;)&lt;/citation.value42&gt;&lt;citation.key43&gt;Parenthetical.])._Pattern&lt;/citation.key43&gt;&lt;citation.value43&gt;]).])&lt;/citation.value43&gt;&lt;citation.key44&gt;Parenthetical.__OtherReasonableExplanation&lt;/citation.key44&gt;&lt;citation.value44&gt;“it is difficult to discern how . . . . the sole act of reporting a debt, whose existence was never extinguished by the bankruptcy discharge, violates the discharge injunction. All that is being reported is the truth”&lt;/citation.value44&gt;&lt;citation.key45&gt;Parenthetical._Pattern&lt;/citation.key45&gt;&lt;citation.value45&gt;Parenthetical.Parenthetical&lt;/citation.value45&gt;&lt;citation.key46&gt;Reporter&lt;/citation.key46&gt;&lt;citation.value46&gt;337 B.R. 293, 295&lt;/citation.value46&gt;&lt;citation.key47&gt;Reporter.[&lt;/citation.key47&gt;&lt;citation.value47&gt;[&lt;/citation.value47&gt;&lt;citation.key48&gt;Reporter.]&lt;/citation.key48&gt;&lt;citation.value48&gt;]&lt;/citation.value48&gt;&lt;citation.key49&gt;Reporter.__PinPages&lt;/citation.key49&gt;&lt;citation.value49&gt;295&lt;/citation.value49&gt;&lt;citation.key50&gt;Reporter.__PinPages._Pattern&lt;/citation.key50&gt;&lt;citation.value50&gt;PinPages.PinPages&lt;/citation.value50&gt;&lt;citation.key51&gt;Reporter.__PinPages.First&lt;/citation.key51&gt;&lt;citation.value51&gt;295&lt;/citation.value51&gt;&lt;citation.key52&gt;Reporter.__PinPages.First.__PageNumber&lt;/citation.key52&gt;&lt;citation.value52&gt;295&lt;/citation.value52&gt;&lt;citation.key53&gt;Reporter.__PinPages.First._Pattern&lt;/citation.key53&gt;&lt;citation.value53&gt;FirstPageInRange.FirstPageInRange&lt;/citation.value53&gt;&lt;citation.key54&gt;Reporter._Pattern&lt;/citation.key54&gt;&lt;citation.value54&gt;Reporter.Reporter&lt;/citation.value54&gt;&lt;citation.key55&gt;Reporter.FirstPage&lt;/citation.key55&gt;&lt;citation.value55&gt;293&lt;/citation.value55&gt;&lt;citation.key56&gt;Reporter.Name&lt;/citation.key56&gt;&lt;citation.value56&gt;B.R.&lt;/citation.value56&gt;&lt;citation.key57&gt;Reporter.page&lt;/citation.key57&gt;&lt;citation.value57&gt;page&lt;/citation.value57&gt;&lt;citation.key58&gt;Reporter.Reporter.page&lt;/citation.key58&gt;&lt;citation.value58&gt;page&lt;/citation.value58&gt;&lt;citation.key59&gt;Reporter.RequiredComma&lt;/citation.key59&gt;&lt;citation.value59&gt;, &lt;/citation.value59&gt;&lt;citation.key60&gt;Reporter.RequiredComma._Pattern&lt;/citation.key60&gt;&lt;citation.value60&gt;RequiredComma.RequiredComma&lt;/citation.value60&gt;&lt;citation.key61&gt;Reporter.RequiredComma.Comma&lt;/citation.key61&gt;&lt;citation.value61&gt;,&lt;/citation.value61&gt;&lt;citation.key62&gt;Reporter.Volume&lt;/citation.key62&gt;&lt;citation.value62&gt;337&lt;/citation.value62&gt;&lt;citation.key63&gt;RequiredComma&lt;/citation.key63&gt;&lt;citation.value63&gt;, &lt;/citation.value63&gt;&lt;citation.key64&gt;RequiredComma._Pattern&lt;/citation.key64&gt;&lt;citation.value64&gt;RequiredComma.RequiredComma&lt;/citation.value64&gt;&lt;citation.key65&gt;SecondParty&lt;/citation.key65&gt;&lt;citation.value65&gt;Fashion Bug &lt;/citation.value65&gt;&lt;citation.key66&gt;supra&lt;/citation.key66&gt;&lt;citation.value66&gt;&lt;/citation.value66&gt;&lt;citation.key67&gt;supra.,&lt;/citation.key67&gt;&lt;citation.value67&gt;, &lt;/citation.value67&gt;&lt;citation.key68&gt;supra._Pattern&lt;/citation.key68&gt;&lt;citation.value68&gt;ShortCaseSupra.ShortCaseSupra&lt;/citation.value68&gt;&lt;citation.key69&gt;supra.supra&lt;/citation.key69&gt;&lt;citation.value69&gt;supra&lt;/citation.value69&gt;&lt;citation.key70&gt;master_name&lt;/citation.key70&gt;&lt;citation.value70&gt;___RESULTS_88&lt;/citation.value70&gt;&lt;/citation&gt;"/>
    <w:docVar w:name="Psych_Cite_96_IS_CONFIRMED" w:val=" "/>
    <w:docVar w:name="Psych_Cite_96_NODE_DATA" w:val="&lt;Node_Data&gt;_x000d__x000a_  &lt;foundBy&gt;PsychCase&lt;/foundBy&gt;_x000d__x000a_  &lt;pattern&gt;Full.CaseCitation&lt;/pattern&gt;_x000d__x000a_  &lt;tabName&gt;337 B.R. 293&lt;/tabName&gt;_x000d__x000a_&lt;/Node_Data&gt;"/>
    <w:docVar w:name="Psych_Cite_97[0]" w:val="&lt;citation&gt;&lt;citation._original_string&gt;In re Vogt, 257 B.R. 65, 70 (Bankr. D. Colo. 2000) (no error to report that “debt was still due and owing, notwithstanding the order of discharge”)&lt;/citation._original_string&gt;&lt;citation._current_string&gt;In re Vogt v Dynamic Recovery Servs., 257 B.R. 65, 70 (Bankr. D. Colo. 2000) (no error to report that “debt was still due and owing, notwithstanding the order of discharge”)&lt;/citation._current_string&gt;&lt;citation._full_string&gt;In re Vogt v Dynamic Recovery Servs., 257 B.R. 65, 70 (Bankr. D. Colo. 2000) (no error to report that “debt was still due and owing, notwithstanding the order of discharge”)&lt;/citation._full_string&gt;&lt;citation._current_format&gt;Full.CaseCitation&lt;/citation._current_format&gt;&lt;citation.name&gt;cite&lt;/citation.name&gt;&lt;citation.key0&gt;,&lt;/citation.key0&gt;&lt;citation.value0&gt;,&lt;/citation.value0&gt;&lt;citation.key1&gt;CaseName&lt;/citation.key1&gt;&lt;citation.value1&gt;XYZZY v. Kamala&lt;/citation.value1&gt;&lt;citation.key2&gt;CaseName.FirstParty&lt;/citation.key2&gt;&lt;citation.value2&gt;Vogt v Dynamic Recovery Servs.&lt;/citation.value2&gt;&lt;citation.key3&gt;CaseName.FirstParty._Pattern&lt;/citation.key3&gt;&lt;citation.value3&gt;Party.Party&lt;/citation.value3&gt;&lt;citation.key4&gt;CaseName.FirstParty.Party&lt;/citation.key4&gt;&lt;citation.value4&gt;Vogt v Dynamic Recovery Servs.&lt;/citation.value4&gt;&lt;citation.key5&gt;CaseName.InRe&lt;/citation.key5&gt;&lt;citation.value5&gt;In re&lt;/citation.value5&gt;&lt;citation.key6&gt;CourtParenthetical&lt;/citation.key6&gt;&lt;citation.value6&gt; (Bankr. D. Colo. 2000) &lt;/citation.value6&gt;&lt;citation.key7&gt;CourtParenthetical._Pattern&lt;/citation.key7&gt;&lt;citation.value7&gt;CourtParenthetical.CourtParenthetical&lt;/citation.value7&gt;&lt;citation.key8&gt;CourtParenthetical.CourtName&lt;/citation.key8&gt;&lt;citation.value8&gt;Bankr. D. Colo.&lt;/citation.value8&gt;&lt;citation.key9&gt;CourtParenthetical.CourtName._Pattern&lt;/citation.key9&gt;&lt;citation.value9&gt;CourtName.CourtName&lt;/citation.value9&gt;&lt;citation.key10&gt;CourtParenthetical.CourtName.CourtName&lt;/citation.key10&gt;&lt;citation.value10&gt;Bankr. D. Colo.&lt;/citation.value10&gt;&lt;citation.key11&gt;CourtParenthetical.Date&lt;/citation.key11&gt;&lt;citation.value11&gt;2000 &lt;/citation.value11&gt;&lt;citation.key12&gt;CourtParenthetical.Date._Pattern&lt;/citation.key12&gt;&lt;citation.value12&gt;CourtParenthetical.Date.Date&lt;/citation.value12&gt;&lt;citation.key13&gt;CourtParenthetical.Date.Year&lt;/citation.key13&gt;&lt;citation.value13&gt;2000&lt;/citation.value13&gt;&lt;citation.key14&gt;CourtParenthetical.Date.Year._Pattern&lt;/citation.key14&gt;&lt;citation.value14&gt;CourtParenthetical.Date.Year.Year&lt;/citation.value14&gt;&lt;citation.key15&gt;CourtParenthetical.Date.Year.Year&lt;/citation.key15&gt;&lt;citation.value15&gt;2000&lt;/citation.value15&gt;&lt;citation.key16&gt;CourtParenthetical.RequiredCommaMich._Pattern&lt;/citation.key16&gt;&lt;citation.value16&gt;RequiredComma.RequiredComma&lt;/citation.value16&gt;&lt;citation.key17&gt;CourtParenthetical.Switch ( [ L&lt;/citation.key17&gt;&lt;citation.value17&gt; (&lt;/citation.value17&gt;&lt;citation.key18&gt;CourtParenthetical.Switch ( [ L.(&lt;/citation.key18&gt;&lt;citation.value18&gt;(&lt;/citation.value18&gt;&lt;citation.key19&gt;CourtParenthetical.Switch ( [ L._Pattern&lt;/citation.key19&gt;&lt;citation.value19&gt;Switch ( [ L.Switch ( [ L&lt;/citation.value19&gt;&lt;citation.key20&gt;CourtParenthetical.Switch ) ] R&lt;/citation.key20&gt;&lt;citation.value20&gt;) &lt;/citation.value20&gt;&lt;citation.key21&gt;CourtParenthetical.Switch ) ] R.)&lt;/citation.key21&gt;&lt;citation.value21&gt;)&lt;/citation.value21&gt;&lt;citation.key22&gt;CourtParenthetical.Switch ) ] R._Pattern&lt;/citation.key22&gt;&lt;citation.value22&gt;Switch ) ] R.Switch ) ] R&lt;/citation.value22&gt;&lt;citation.key23&gt;FirstParty&lt;/citation.key23&gt;&lt;citation.value23&gt;Vogt v Dynamic Recovery Servs. &lt;/citation.value23&gt;&lt;citation.key24&gt;HAS_AUTHORITATIVE_DATA&lt;/citation.key24&gt;&lt;citation.value24&gt;YES&lt;/citation.value24&gt;&lt;citation.key25&gt;NY L Paren&lt;/citation.key25&gt;&lt;citation.value25&gt;(&lt;/citation.value25&gt;&lt;citation.key26&gt;NY R Paren&lt;/citation.key26&gt;&lt;citation.value26&gt;)&lt;/citation.value26&gt;&lt;citation.key27&gt;Parenthetical&lt;/citation.key27&gt;&lt;citation.value27&gt; (no error to report that “debt was still due and owing, notwithstanding the order of discharge”) &lt;/citation.value27&gt;&lt;citation.key28&gt;Parenthetical.([&lt;/citation.key28&gt;&lt;citation.value28&gt; (&lt;/citation.value28&gt;&lt;citation.key29&gt;Parenthetical.([.(&lt;/citation.key29&gt;&lt;citation.value29&gt;(&lt;/citation.value29&gt;&lt;citation.key30&gt;Parenthetical.([._Pattern&lt;/citation.key30&gt;&lt;citation.value30&gt;([.([&lt;/citation.value30&gt;&lt;citation.key31&gt;Parenthetical.])&lt;/citation.key31&gt;&lt;citation.value31&gt;) &lt;/citation.value31&gt;&lt;citation.key32&gt;Parenthetical.]).)&lt;/citation.key32&gt;&lt;citation.value32&gt;)&lt;/citation.value32&gt;&lt;citation.key33&gt;Parenthetical.])._Pattern&lt;/citation.key33&gt;&lt;citation.value33&gt;]).])&lt;/citation.value33&gt;&lt;citation.key34&gt;Parenthetical.__OtherReasonableExplanation&lt;/citation.key34&gt;&lt;citation.value34&gt;no error to report that “debt was still due and owing, notwithstanding the order of discharge”&lt;/citation.value34&gt;&lt;citation.key35&gt;Parenthetical._Pattern&lt;/citation.key35&gt;&lt;citation.value35&gt;Parenthetical.Parenthetical&lt;/citation.value35&gt;&lt;citation.key36&gt;Reporter&lt;/citation.key36&gt;&lt;citation.value36&gt;257 B.R. 65, 70&lt;/citation.value36&gt;&lt;citation.key37&gt;Reporter.[&lt;/citation.key37&gt;&lt;citation.value37&gt;[&lt;/citation.value37&gt;&lt;citation.key38&gt;Reporter.]&lt;/citation.key38&gt;&lt;citation.value38&gt;]&lt;/citation.value38&gt;&lt;citation.key39&gt;Reporter.__PinPages&lt;/citation.key39&gt;&lt;citation.value39&gt;70&lt;/citation.value39&gt;&lt;citation.key40&gt;Reporter.__PinPages._Pattern&lt;/citation.key40&gt;&lt;citation.value40&gt;PinPages.PinPages&lt;/citation.value40&gt;&lt;citation.key41&gt;Reporter.__PinPages.First&lt;/citation.key41&gt;&lt;citation.value41&gt;70&lt;/citation.value41&gt;&lt;citation.key42&gt;Reporter.__PinPages.First.__PageNumber&lt;/citation.key42&gt;&lt;citation.value42&gt;70&lt;/citation.value42&gt;&lt;citation.key43&gt;Reporter.__PinPages.First._Pattern&lt;/citation.key43&gt;&lt;citation.value43&gt;FirstPageInRange.FirstPageInRange&lt;/citation.value43&gt;&lt;citation.key44&gt;Reporter._Pattern&lt;/citation.key44&gt;&lt;citation.value44&gt;Reporter.Reporter&lt;/citation.value44&gt;&lt;citation.key45&gt;Reporter.FirstPage&lt;/citation.key45&gt;&lt;citation.value45&gt;65&lt;/citation.value45&gt;&lt;citation.key46&gt;Reporter.Name&lt;/citation.key46&gt;&lt;citation.value46&gt;B.R.&lt;/citation.value46&gt;&lt;citation.key47&gt;Reporter.page&lt;/citation.key47&gt;&lt;citation.value47&gt;page&lt;/citation.value47&gt;&lt;citation.key48&gt;Reporter.Reporter.page&lt;/citation.key48&gt;&lt;citation.value48&gt;page&lt;/citation.value48&gt;&lt;citation.key49&gt;Reporter.RequiredComma&lt;/citation.key49&gt;&lt;citation.value49&gt;, &lt;/citation.value49&gt;&lt;citation.key50&gt;Reporter.RequiredComma._Pattern&lt;/citation.key50&gt;&lt;citation.value50&gt;RequiredComma.RequiredComma&lt;/citation.value50&gt;&lt;citation.key51&gt;Reporter.RequiredComma.Comma&lt;/citation.key51&gt;&lt;citation.value51&gt;,&lt;/citation.value51&gt;&lt;citation.key52&gt;Reporter.Volume&lt;/citation.key52&gt;&lt;citation.value52&gt;257&lt;/citation.value52&gt;&lt;citation.key53&gt;RequiredComma&lt;/citation.key53&gt;&lt;citation.value53&gt;, &lt;/citation.value53&gt;&lt;citation.key54&gt;RequiredComma._Pattern&lt;/citation.key54&gt;&lt;citation.value54&gt;RequiredComma.RequiredComma&lt;/citation.value54&gt;&lt;citation.key55&gt;supra&lt;/citation.key55&gt;&lt;citation.value55&gt;&lt;/citation.value55&gt;&lt;citation.key56&gt;supra.,&lt;/citation.key56&gt;&lt;citation.value56&gt;, &lt;/citation.value56&gt;&lt;citation.key57&gt;supra._Pattern&lt;/citation.key57&gt;&lt;citation.value57&gt;ShortCaseSupra.ShortCaseSupra&lt;/citation.value57&gt;&lt;citation.key58&gt;supra.supra&lt;/citation.key58&gt;&lt;citation.value58&gt;supra&lt;/citation.value58&gt;&lt;citation.key59&gt;master_name&lt;/citation.key59&gt;&lt;citation.value59&gt;___RESULTS_89&lt;/citation.value59&gt;&lt;/citation&gt;"/>
    <w:docVar w:name="Psych_Cite_97_IS_CONFIRMED" w:val=" "/>
    <w:docVar w:name="Psych_Cite_97_NODE_DATA" w:val="&lt;Node_Data&gt;_x000d__x000a_  &lt;foundBy&gt;PsychCase&lt;/foundBy&gt;_x000d__x000a_  &lt;pattern&gt;Full.CaseCitation&lt;/pattern&gt;_x000d__x000a_  &lt;tabName&gt;257 B.R. 65&lt;/tabName&gt;_x000d__x000a_&lt;/Node_Data&gt;"/>
    <w:docVar w:name="Psych_Cite_99[0]" w:val="&lt;citation&gt;&lt;citation._original_string&gt;Saumweber v Green Tree Servicing, LLC, 2015 WL 2381131, at *4 (D. Minn. May 19, 2015) (a credit relationship for purposes of FCRA existed where mortgagors “had an obligation to [the mortgagee] to make payments on the mortgage, even after the bankruptcy proceedings were concluded, or face foreclosure”)&lt;/citation._original_string&gt;&lt;citation._current_string&gt;Saumweber v. Green Tree Servicing, L.L.C., No. 13-cv-03628 (SRN/SER), 2015 WL 2381131, at *4 (D. Minn. May 19, 2015) (a credit relationship for purposes of FCRA existed where mortgagors “had an obligation to [the mortgagee] to make payments on the mortgage, even after the bankruptcy proceedings were concluded, or face foreclosure”)&lt;/citation._current_string&gt;&lt;citation._full_string&gt;Saumweber v. Green Tree Servicing, L.L.C., No. 13-cv-03628 (SRN/SER), 2015 WL 2381131, at *4 (D. Minn. May 19, 2015) (a credit relationship for purposes of FCRA existed where mortgagors “had an obligation to [the mortgagee] to make payments on the mortgage, even after the bankruptcy proceedings were concluded, or face foreclosure”)&lt;/citation._full_string&gt;&lt;citation._current_format&gt;Full.UnreportedCaseCitation&lt;/citation._current_format&gt;&lt;citation.name&gt;cite&lt;/citation.name&gt;&lt;citation.key0&gt;CaseName&lt;/citation.key0&gt;&lt;citation.value0&gt;XYZZY v. Kamala&lt;/citation.value0&gt;&lt;citation.key1&gt;CaseName.FirstParty&lt;/citation.key1&gt;&lt;citation.value1&gt;Saumweber&lt;/citation.value1&gt;&lt;citation.key2&gt;CaseName.FirstParty._Pattern&lt;/citation.key2&gt;&lt;citation.value2&gt;Party.Party&lt;/citation.value2&gt;&lt;citation.key3&gt;CaseName.FirstParty.Party&lt;/citation.key3&gt;&lt;citation.value3&gt;Saumweber&lt;/citation.value3&gt;&lt;citation.key4&gt;CaseName.SecondParty&lt;/citation.key4&gt;&lt;citation.value4&gt;Green Tree Servicing, L.L.C.&lt;/citation.value4&gt;&lt;citation.key5&gt;CaseName.SecondParty._Pattern&lt;/citation.key5&gt;&lt;citation.value5&gt;Party.Party&lt;/citation.value5&gt;&lt;citation.key6&gt;CaseName.SecondParty.Party&lt;/citation.key6&gt;&lt;citation.value6&gt;Green Tree Servicing, L.L.C.&lt;/citation.value6&gt;&lt;citation.key7&gt;CaseName.v&lt;/citation.key7&gt;&lt;citation.value7&gt;v&lt;/citation.value7&gt;&lt;citation.key8&gt;CourtParenthetical&lt;/citation.key8&gt;&lt;citation.value8&gt; (D. Minn. May 19, 2015) &lt;/citation.value8&gt;&lt;citation.key9&gt;CourtParenthetical._Pattern&lt;/citation.key9&gt;&lt;citation.value9&gt;CourtParenthetical.CourtParenthetical&lt;/citation.value9&gt;&lt;citation.key10&gt;CourtParenthetical.CourtName&lt;/citation.key10&gt;&lt;citation.value10&gt;D. Minn.&lt;/citation.value10&gt;&lt;citation.key11&gt;CourtParenthetical.CourtName._Pattern&lt;/citation.key11&gt;&lt;citation.value11&gt;CourtName.CourtName&lt;/citation.value11&gt;&lt;citation.key12&gt;CourtParenthetical.CourtName.CourtName&lt;/citation.key12&gt;&lt;citation.value12&gt;D. Minn.&lt;/citation.value12&gt;&lt;citation.key13&gt;CourtParenthetical.Date&lt;/citation.key13&gt;&lt;citation.value13&gt;May 19, 2015 &lt;/citation.value13&gt;&lt;citation.key14&gt;CourtParenthetical.Date.,&lt;/citation.key14&gt;&lt;citation.value14&gt;,&lt;/citation.value14&gt;&lt;citation.key15&gt;CourtParenthetical.Date._Pattern&lt;/citation.key15&gt;&lt;citation.value15&gt;CourtParenthetical.Date.Date&lt;/citation.value15&gt;&lt;citation.key16&gt;CourtParenthetical.Date.Day&lt;/citation.key16&gt;&lt;citation.value16&gt;19&lt;/citation.value16&gt;&lt;citation.key17&gt;CourtParenthetical.Date.Day._Pattern&lt;/citation.key17&gt;&lt;citation.value17&gt;CourtParenthetical.Date.Day.Day&lt;/citation.value17&gt;&lt;citation.key18&gt;CourtParenthetical.Date.Day.Day&lt;/citation.key18&gt;&lt;citation.value18&gt;19&lt;/citation.value18&gt;&lt;citation.key19&gt;CourtParenthetical.Date.Month&lt;/citation.key19&gt;&lt;citation.value19&gt;May&lt;/citation.value19&gt;&lt;citation.key20&gt;CourtParenthetical.Date.Month._Pattern&lt;/citation.key20&gt;&lt;citation.value20&gt;CourtParenthetical.Date.Month.Month&lt;/citation.value20&gt;&lt;citation.key21&gt;CourtParenthetical.Date.Month.Month&lt;/citation.key21&gt;&lt;citation.value21&gt;May&lt;/citation.value21&gt;&lt;citation.key22&gt;CourtParenthetical.Date.Year&lt;/citation.key22&gt;&lt;citation.value22&gt;2015&lt;/citation.value22&gt;&lt;citation.key23&gt;CourtParenthetical.Date.Year._Pattern&lt;/citation.key23&gt;&lt;citation.value23&gt;CourtParenthetical.Date.Year.Year&lt;/citation.value23&gt;&lt;citation.key24&gt;CourtParenthetical.Date.Year.Year&lt;/citation.key24&gt;&lt;citation.value24&gt;2015&lt;/citation.value24&gt;&lt;citation.key25&gt;CourtParenthetical.RequiredCommaMich._Pattern&lt;/citation.key25&gt;&lt;citation.value25&gt;RequiredComma.RequiredComma&lt;/citation.value25&gt;&lt;citation.key26&gt;CourtParenthetical.Switch ( [ L&lt;/citation.key26&gt;&lt;citation.value26&gt; (&lt;/citation.value26&gt;&lt;citation.key27&gt;CourtParenthetical.Switch ( [ L.(&lt;/citation.key27&gt;&lt;citation.value27&gt;(&lt;/citation.value27&gt;&lt;citation.key28&gt;CourtParenthetical.Switch ( [ L._Pattern&lt;/citation.key28&gt;&lt;citation.value28&gt;Switch ( [ L.Switch ( [ L&lt;/citation.value28&gt;&lt;citation.key29&gt;CourtParenthetical.Switch ) ] R&lt;/citation.key29&gt;&lt;citation.value29&gt;) &lt;/citation.value29&gt;&lt;citation.key30&gt;CourtParenthetical.Switch ) ] R.)&lt;/citation.key30&gt;&lt;citation.value30&gt;)&lt;/citation.value30&gt;&lt;citation.key31&gt;CourtParenthetical.Switch ) ] R._Pattern&lt;/citation.key31&gt;&lt;citation.value31&gt;Switch ) ] R.Switch ) ] R&lt;/citation.value31&gt;&lt;citation.key32&gt;FirstParty&lt;/citation.key32&gt;&lt;citation.value32&gt;Saumweber &lt;/citation.value32&gt;&lt;citation.key33&gt;HAS_AUTHORITATIVE_DATA&lt;/citation.key33&gt;&lt;citation.value33&gt;YES&lt;/citation.value33&gt;&lt;citation.key34&gt;Parenthetical&lt;/citation.key34&gt;&lt;citation.value34&gt; (a credit relationship for purposes of FCRA existed where mortgagors “had an obligation to [the mortgagee] to make payments on the mortgage, even after the bankruptcy proceedings were concluded, or face foreclosure”) &lt;/citation.value34&gt;&lt;citation.key35&gt;Parenthetical.([&lt;/citation.key35&gt;&lt;citation.value35&gt; (&lt;/citation.value35&gt;&lt;citation.key36&gt;Parenthetical.([.(&lt;/citation.key36&gt;&lt;citation.value36&gt;(&lt;/citation.value36&gt;&lt;citation.key37&gt;Parenthetical.([._Pattern&lt;/citation.key37&gt;&lt;citation.value37&gt;([.([&lt;/citation.value37&gt;&lt;citation.key38&gt;Parenthetical.])&lt;/citation.key38&gt;&lt;citation.value38&gt;) &lt;/citation.value38&gt;&lt;citation.key39&gt;Parenthetical.]).)&lt;/citation.key39&gt;&lt;citation.value39&gt;)&lt;/citation.value39&gt;&lt;citation.key40&gt;Parenthetical.])._Pattern&lt;/citation.key40&gt;&lt;citation.value40&gt;]).])&lt;/citation.value40&gt;&lt;citation.key41&gt;Parenthetical.__OtherReasonableExplanation&lt;/citation.key41&gt;&lt;citation.value41&gt;a credit relationship for purposes of FCRA existed where mortgagors “had an obligation to [the mortgagee] to make payments on the mortgage, even after the bankruptcy proceedings were concluded, or face foreclosure”&lt;/citation.value41&gt;&lt;citation.key42&gt;Parenthetical._Pattern&lt;/citation.key42&gt;&lt;citation.value42&gt;Parenthetical.Parenthetical&lt;/citation.value42&gt;&lt;citation.key43&gt;Reporter.FirstPage&lt;/citation.key43&gt;&lt;citation.value43&gt;2381131&lt;/citation.value43&gt;&lt;citation.key44&gt;RequiredComma&lt;/citation.key44&gt;&lt;citation.value44&gt;, &lt;/citation.value44&gt;&lt;citation.key45&gt;RequiredComma._Pattern&lt;/citation.key45&gt;&lt;citation.value45&gt;RequiredComma.RequiredComma&lt;/citation.value45&gt;&lt;citation.key46&gt;SecondParty&lt;/citation.key46&gt;&lt;citation.value46&gt;Green Tree Servicing, L.L.C. &lt;/citation.value46&gt;&lt;citation.key47&gt;UnreportedCase&lt;/citation.key47&gt;&lt;citation.value47&gt;, No. 13-cv-03628 (SRN/SER), 2015 WL 2381131, at *4&lt;/citation.value47&gt;&lt;citation.key48&gt;UnreportedCase._Pattern&lt;/citation.key48&gt;&lt;citation.value48&gt;UnreportedCase.UnreportedCase&lt;/citation.value48&gt;&lt;citation.key49&gt;UnreportedCase.DocketNumber&lt;/citation.key49&gt;&lt;citation.value49&gt;13-cv-03628 (SRN/SER)&lt;/citation.value49&gt;&lt;citation.key50&gt;UnreportedCase.DocketNumber._Pattern&lt;/citation.key50&gt;&lt;citation.value50&gt;DocketNumber.DocketNumber&lt;/citation.value50&gt;&lt;citation.key51&gt;UnreportedCase.DocketNumber.DocketNumber&lt;/citation.key51&gt;&lt;citation.value51&gt;13-cv-03628 (SRN/SER)&lt;/citation.value51&gt;&lt;citation.key52&gt;UnreportedCase.DocketNumber.No&lt;/citation.key52&gt;&lt;citation.value52&gt;No.&lt;/citation.value52&gt;&lt;citation.key53&gt;UnreportedCase.DocketNumber.Number&lt;/citation.key53&gt;&lt;citation.value53&gt;No.&lt;/citation.value53&gt;&lt;citation.key54&gt;UnreportedCase.Next&lt;/citation.key54&gt;&lt;citation.value54&gt;, 2015 WL 2381131, at *4&lt;/citation.value54&gt;&lt;citation.key55&gt;UnreportedCase.Next.,&lt;/citation.key55&gt;&lt;citation.value55&gt;,&lt;/citation.value55&gt;&lt;citation.key56&gt;UnreportedCase.Next.__PinPages&lt;/citation.key56&gt;&lt;citation.value56&gt;*4&lt;/citation.value56&gt;&lt;citation.key57&gt;UnreportedCase.Next.__PinPages._Pattern&lt;/citation.key57&gt;&lt;citation.value57&gt;PinPagesDB.PinPagesDB&lt;/citation.value57&gt;&lt;citation.key58&gt;UnreportedCase.Next.__PinPages.Asterisk&lt;/citation.key58&gt;&lt;citation.value58&gt;*&lt;/citation.value58&gt;&lt;citation.key59&gt;UnreportedCase.Next.__PinPages.First&lt;/citation.key59&gt;&lt;citation.value59&gt;4&lt;/citation.value59&gt;&lt;citation.key60&gt;UnreportedCase.Next._Pattern&lt;/citation.key60&gt;&lt;citation.value60&gt;UnrepCaseNoNext.UnrepCaseNoNext&lt;/citation.value60&gt;&lt;citation.key61&gt;UnreportedCase.Next.at&lt;/citation.key61&gt;&lt;citation.value61&gt;at&lt;/citation.value61&gt;&lt;citation.key62&gt;UnreportedCase.Next.Database&lt;/citation.key62&gt;&lt;citation.value62&gt;2015 WL 2381131 &lt;/citation.value62&gt;&lt;citation.key63&gt;UnreportedCase.Next.Database._Pattern&lt;/citation.key63&gt;&lt;citation.value63&gt;Case_DatabaseList.Case_DatabaseList&lt;/citation.value63&gt;&lt;citation.key64&gt;UnreportedCase.Next.Database.DBReference&lt;/citation.key64&gt;&lt;citation.value64&gt;2015 WL 2381131 &lt;/citation.value64&gt;&lt;citation.key65&gt;UnreportedCase.Next.Database.DBReference._Pattern&lt;/citation.key65&gt;&lt;citation.value65&gt;Case_DatabaseReference.Case_DatabaseReference&lt;/citation.value65&gt;&lt;citation.key66&gt;UnreportedCase.Next.Database.DBReference.DBNumber&lt;/citation.key66&gt;&lt;citation.value66&gt;2381131&lt;/citation.value66&gt;&lt;citation.key67&gt;UnreportedCase.Next.Database.DBReference.WL&lt;/citation.key67&gt;&lt;citation.value67&gt;WL&lt;/citation.value67&gt;&lt;citation.key68&gt;UnreportedCase.Next.Database.DBReference.Year&lt;/citation.key68&gt;&lt;citation.value68&gt;2015 &lt;/citation.value68&gt;&lt;citation.key69&gt;UnreportedCase.Next.Database.DBReference.Year._Pattern&lt;/citation.key69&gt;&lt;citation.value69&gt;Year.Year&lt;/citation.value69&gt;&lt;citation.key70&gt;UnreportedCase.Next.Database.DBReference.Year.Year&lt;/citation.key70&gt;&lt;citation.value70&gt;2015&lt;/citation.value70&gt;&lt;citation.key71&gt;UnreportedCase.Next.RequiredComma&lt;/citation.key71&gt;&lt;citation.value71&gt;, &lt;/citation.value71&gt;&lt;citation.key72&gt;UnreportedCase.Next.RequiredComma._Pattern&lt;/citation.key72&gt;&lt;citation.value72&gt;RequiredComma.RequiredComma&lt;/citation.value72&gt;&lt;citation.key73&gt;UnreportedCase.Next.RequiredComma.Comma&lt;/citation.key73&gt;&lt;citation.value73&gt;,&lt;/citation.value73&gt;&lt;citation.key74&gt;master_name&lt;/citation.key74&gt;&lt;citation.value74&gt;___RESULTS_90&lt;/citation.value74&gt;&lt;/citation&gt;"/>
    <w:docVar w:name="Psych_Cite_99_IS_CONFIRMED" w:val=" "/>
    <w:docVar w:name="Psych_Cite_99_NODE_DATA" w:val="&lt;Node_Data&gt;_x000d__x000a_  &lt;foundBy&gt;PsychCase&lt;/foundBy&gt;_x000d__x000a_  &lt;pattern&gt;Full.UnreportedCaseCitation&lt;/pattern&gt;_x000d__x000a_  &lt;tabName&gt;2015 WL 2381131&lt;/tabName&gt;_x000d__x000a_&lt;/Node_Data&gt;"/>
    <w:docVar w:name="UNDO_CITRUS_BOOKMARK102" w:val="Id. at 809"/>
    <w:docVar w:name="UNDO_CITRUS_BOOKMARK126" w:val="2016 WL 4369424, at *14-15"/>
    <w:docVar w:name="UNDO_CITRUS_BOOKMARK137" w:val="McCray v. Federal Home Loan Mortgage Corp., 839 F.3d 354 (4th Cir. 2016)"/>
    <w:docVar w:name="UNDO_CITRUS_BOOKMARK141" w:val="See e.g. Reppy v. Cenlar FSB, Inc.,  2024 WL 947473, at *3 (W.D. Ark. Mar. 5, 2024) (rejecting Obduskey defense where mortgage servicer’s letter was not a communication that Arkansas nonjudicial foreclosure law required to be sent to debtors)"/>
    <w:docVar w:name="UNDO_CITRUS_BOOKMARK154" w:val="Koontz v. SN Servicing Corp., No. 5:23-CV-363, 2024 U.S. Dist. LEXIS 58962, at *12 (N.D.W. Va. Feb. 26, 2024)"/>
    <w:docVar w:name="UNDO_CITRUS_BOOKMARK158" w:val="Koontz, 2024 U.S. Dist. LEXIS 58962, at *17 (2024)"/>
    <w:docVar w:name="UNDO_CITRUS_BOOKMARK162" w:val="Koontz v. SN Servicing Corp., No. 5:23-CV-363, 2024 U.S. Dist. LEXIS 58962, at *24 (N.D.W. Va. Feb. 26, 2024)"/>
    <w:docVar w:name="UNDO_CITRUS_BOOKMARK19" w:val="Home Building &amp; Loan Assoc. v. Blaisdell, 290 U.S. 398, 446-47 (1934)"/>
    <w:docVar w:name="UNDO_CITRUS_BOOKMARK2" w:val="Johnson v. Home Loan Bank,   501 U.S. 78, 84   (1991)"/>
    <w:docVar w:name="UNDO_CITRUS_BOOKMARK20" w:val="See USAA Federal Savings Bank, 532 P.3d 1024, 1034 (Wash. 2023)"/>
    <w:docVar w:name="UNDO_CITRUS_BOOKMARK22" w:val="Obduskey v. McCarthey &amp; Holthus, L.P, 586 U.S. 466 (2019)"/>
    <w:docVar w:name="UNDO_CITRUS_BOOKMARK24" w:val="Obduskey v. Wells Fargo, 879 F. 3d 1216, 1221 (10th Cir. 2018)"/>
    <w:docVar w:name="UNDO_CITRUS_BOOKMARK27" w:val="Obduskey, 586 U.S. at 475"/>
    <w:docVar w:name="UNDO_CITRUS_BOOKMARK29" w:val="Koontz v. SN Servicing Corp., No. 5:23-CV-363, 2024 U.S. Dist. LEXIS 58962, at *17 (N.D.W. Va. Feb. 26, 2024)(referencing 15 U.S.C. § 1692a(6))."/>
    <w:docVar w:name="UNDO_CITRUS_BOOKMARK30" w:val="586 U.S., at 474-75"/>
    <w:docVar w:name="UNDO_CITRUS_BOOKMARK36" w:val="15 U.S.C. §1692a(6)"/>
    <w:docVar w:name="UNDO_CITRUS_BOOKMARK37" w:val="12 C.F.R. § 1006.2(i)"/>
    <w:docVar w:name="UNDO_CITRUS_BOOKMARK42" w:val="581 U.S. at 228-229"/>
    <w:docVar w:name="UNDO_CITRUS_BOOKMARK44" w:val="Arnold v. Palmer, 686 S.E.2d 725, 733 (W. Va. 2009) quoting Sandusky v. Faris, 38 S.E. 563, 573 (W. Va. 1901))"/>
    <w:docVar w:name="UNDO_CITRUS_BOOKMARK49" w:val="Koontz v. SN Servicing Corp., No. 5:23-CV-363, 2024 U.S. Dist. LEXIS 58962, at *12 (N.D.W. Va. Feb. 26, 2024)"/>
    <w:docVar w:name="UNDO_CITRUS_BOOKMARK63" w:val="Id. 60"/>
    <w:docVar w:name="UNDO_CITRUS_BOOKMARK65" w:val="Id. 60"/>
    <w:docVar w:name="UNDO_CITRUS_BOOKMARK81" w:val="586 U.S., at 474-75"/>
  </w:docVars>
  <w:rsids>
    <w:rsidRoot w:val="098A0893"/>
    <w:rsid w:val="00000185"/>
    <w:rsid w:val="00000E30"/>
    <w:rsid w:val="0000107E"/>
    <w:rsid w:val="00001358"/>
    <w:rsid w:val="0000449E"/>
    <w:rsid w:val="00005177"/>
    <w:rsid w:val="00005416"/>
    <w:rsid w:val="000054FB"/>
    <w:rsid w:val="000057E6"/>
    <w:rsid w:val="00005D12"/>
    <w:rsid w:val="00006782"/>
    <w:rsid w:val="0000684B"/>
    <w:rsid w:val="00006A58"/>
    <w:rsid w:val="00007B4A"/>
    <w:rsid w:val="00007E44"/>
    <w:rsid w:val="00010B2C"/>
    <w:rsid w:val="000113BF"/>
    <w:rsid w:val="0001249F"/>
    <w:rsid w:val="000124B4"/>
    <w:rsid w:val="000144EB"/>
    <w:rsid w:val="00015C41"/>
    <w:rsid w:val="00015F45"/>
    <w:rsid w:val="0001619C"/>
    <w:rsid w:val="00017821"/>
    <w:rsid w:val="00017887"/>
    <w:rsid w:val="000216AB"/>
    <w:rsid w:val="00022CDB"/>
    <w:rsid w:val="000258A2"/>
    <w:rsid w:val="00027675"/>
    <w:rsid w:val="000278F5"/>
    <w:rsid w:val="00030B46"/>
    <w:rsid w:val="0003272A"/>
    <w:rsid w:val="000343D6"/>
    <w:rsid w:val="00036A7F"/>
    <w:rsid w:val="00036D34"/>
    <w:rsid w:val="000377C7"/>
    <w:rsid w:val="00037910"/>
    <w:rsid w:val="000408B1"/>
    <w:rsid w:val="00040AFC"/>
    <w:rsid w:val="00041243"/>
    <w:rsid w:val="000422E0"/>
    <w:rsid w:val="000451F6"/>
    <w:rsid w:val="000462D7"/>
    <w:rsid w:val="000466E9"/>
    <w:rsid w:val="00050694"/>
    <w:rsid w:val="000507E2"/>
    <w:rsid w:val="00054799"/>
    <w:rsid w:val="00055722"/>
    <w:rsid w:val="00056B72"/>
    <w:rsid w:val="0005727A"/>
    <w:rsid w:val="0005765C"/>
    <w:rsid w:val="00057B68"/>
    <w:rsid w:val="000606A6"/>
    <w:rsid w:val="00060932"/>
    <w:rsid w:val="00060D6B"/>
    <w:rsid w:val="000613B6"/>
    <w:rsid w:val="00062CBD"/>
    <w:rsid w:val="00062D4D"/>
    <w:rsid w:val="00063292"/>
    <w:rsid w:val="0006443A"/>
    <w:rsid w:val="00067378"/>
    <w:rsid w:val="00067459"/>
    <w:rsid w:val="0007132A"/>
    <w:rsid w:val="000713DF"/>
    <w:rsid w:val="00072366"/>
    <w:rsid w:val="000723BA"/>
    <w:rsid w:val="00072C89"/>
    <w:rsid w:val="00073AFF"/>
    <w:rsid w:val="000748D2"/>
    <w:rsid w:val="00074C58"/>
    <w:rsid w:val="00075556"/>
    <w:rsid w:val="00076B33"/>
    <w:rsid w:val="0007773E"/>
    <w:rsid w:val="0008036D"/>
    <w:rsid w:val="0008055A"/>
    <w:rsid w:val="00081007"/>
    <w:rsid w:val="000815D6"/>
    <w:rsid w:val="0008217E"/>
    <w:rsid w:val="00082BF9"/>
    <w:rsid w:val="00082D69"/>
    <w:rsid w:val="00083723"/>
    <w:rsid w:val="000837FB"/>
    <w:rsid w:val="00083F81"/>
    <w:rsid w:val="0008483D"/>
    <w:rsid w:val="00087FC2"/>
    <w:rsid w:val="00090A5F"/>
    <w:rsid w:val="00091154"/>
    <w:rsid w:val="000913FE"/>
    <w:rsid w:val="00096C4E"/>
    <w:rsid w:val="00097941"/>
    <w:rsid w:val="000A080B"/>
    <w:rsid w:val="000A1A05"/>
    <w:rsid w:val="000A2D63"/>
    <w:rsid w:val="000A2E9B"/>
    <w:rsid w:val="000A36F3"/>
    <w:rsid w:val="000A633D"/>
    <w:rsid w:val="000A6C61"/>
    <w:rsid w:val="000A7EAC"/>
    <w:rsid w:val="000B0C41"/>
    <w:rsid w:val="000B1106"/>
    <w:rsid w:val="000B16AE"/>
    <w:rsid w:val="000B189F"/>
    <w:rsid w:val="000B1B29"/>
    <w:rsid w:val="000B31EE"/>
    <w:rsid w:val="000B3A23"/>
    <w:rsid w:val="000B3DE2"/>
    <w:rsid w:val="000B4E32"/>
    <w:rsid w:val="000B6C0E"/>
    <w:rsid w:val="000B6E14"/>
    <w:rsid w:val="000B7018"/>
    <w:rsid w:val="000B7127"/>
    <w:rsid w:val="000B7187"/>
    <w:rsid w:val="000B7F43"/>
    <w:rsid w:val="000C00B0"/>
    <w:rsid w:val="000C0E96"/>
    <w:rsid w:val="000C2FE5"/>
    <w:rsid w:val="000C6B56"/>
    <w:rsid w:val="000D4517"/>
    <w:rsid w:val="000D6168"/>
    <w:rsid w:val="000D6269"/>
    <w:rsid w:val="000D69BE"/>
    <w:rsid w:val="000E06BE"/>
    <w:rsid w:val="000E2019"/>
    <w:rsid w:val="000E2828"/>
    <w:rsid w:val="000E2857"/>
    <w:rsid w:val="000E2DE5"/>
    <w:rsid w:val="000E5E62"/>
    <w:rsid w:val="000E6AEF"/>
    <w:rsid w:val="000E6FCC"/>
    <w:rsid w:val="000F256C"/>
    <w:rsid w:val="000F3981"/>
    <w:rsid w:val="000F3C8F"/>
    <w:rsid w:val="000F59A4"/>
    <w:rsid w:val="000F60F4"/>
    <w:rsid w:val="000F6282"/>
    <w:rsid w:val="000F6634"/>
    <w:rsid w:val="000F6D5B"/>
    <w:rsid w:val="000F751A"/>
    <w:rsid w:val="000F7B7D"/>
    <w:rsid w:val="001028BE"/>
    <w:rsid w:val="00102A5C"/>
    <w:rsid w:val="00102BA3"/>
    <w:rsid w:val="00102F56"/>
    <w:rsid w:val="0010308B"/>
    <w:rsid w:val="00104DD3"/>
    <w:rsid w:val="0010688C"/>
    <w:rsid w:val="00107F52"/>
    <w:rsid w:val="00110702"/>
    <w:rsid w:val="001108B0"/>
    <w:rsid w:val="00110E36"/>
    <w:rsid w:val="00110F67"/>
    <w:rsid w:val="00111A31"/>
    <w:rsid w:val="00115AE0"/>
    <w:rsid w:val="001176F7"/>
    <w:rsid w:val="001177A4"/>
    <w:rsid w:val="00117E55"/>
    <w:rsid w:val="0012045F"/>
    <w:rsid w:val="0012082E"/>
    <w:rsid w:val="001250F6"/>
    <w:rsid w:val="001251E3"/>
    <w:rsid w:val="00126292"/>
    <w:rsid w:val="00126313"/>
    <w:rsid w:val="001270F2"/>
    <w:rsid w:val="00127270"/>
    <w:rsid w:val="00127ADF"/>
    <w:rsid w:val="00130AA4"/>
    <w:rsid w:val="00131948"/>
    <w:rsid w:val="00131991"/>
    <w:rsid w:val="00131C87"/>
    <w:rsid w:val="001326E7"/>
    <w:rsid w:val="00132FA7"/>
    <w:rsid w:val="00135C15"/>
    <w:rsid w:val="001369E4"/>
    <w:rsid w:val="001405AB"/>
    <w:rsid w:val="001410A7"/>
    <w:rsid w:val="001410CC"/>
    <w:rsid w:val="00141194"/>
    <w:rsid w:val="0014315E"/>
    <w:rsid w:val="0014386D"/>
    <w:rsid w:val="00143D2B"/>
    <w:rsid w:val="00145F77"/>
    <w:rsid w:val="0014637B"/>
    <w:rsid w:val="00146CF2"/>
    <w:rsid w:val="001473BF"/>
    <w:rsid w:val="00150113"/>
    <w:rsid w:val="001504EC"/>
    <w:rsid w:val="00152883"/>
    <w:rsid w:val="001528A6"/>
    <w:rsid w:val="00152DB2"/>
    <w:rsid w:val="00152DFA"/>
    <w:rsid w:val="00155418"/>
    <w:rsid w:val="00155B2E"/>
    <w:rsid w:val="00156D89"/>
    <w:rsid w:val="00157589"/>
    <w:rsid w:val="00157DDC"/>
    <w:rsid w:val="001613DA"/>
    <w:rsid w:val="001634A2"/>
    <w:rsid w:val="00163BF9"/>
    <w:rsid w:val="00164FE1"/>
    <w:rsid w:val="0016553C"/>
    <w:rsid w:val="001655DB"/>
    <w:rsid w:val="00166099"/>
    <w:rsid w:val="00171325"/>
    <w:rsid w:val="00171F5A"/>
    <w:rsid w:val="00174739"/>
    <w:rsid w:val="00176505"/>
    <w:rsid w:val="001765C7"/>
    <w:rsid w:val="001804D8"/>
    <w:rsid w:val="00182B8D"/>
    <w:rsid w:val="00183C94"/>
    <w:rsid w:val="0018421E"/>
    <w:rsid w:val="0018436A"/>
    <w:rsid w:val="00186ECC"/>
    <w:rsid w:val="00186EED"/>
    <w:rsid w:val="0018780F"/>
    <w:rsid w:val="00190ACB"/>
    <w:rsid w:val="00191920"/>
    <w:rsid w:val="00191939"/>
    <w:rsid w:val="0019195D"/>
    <w:rsid w:val="00191FBA"/>
    <w:rsid w:val="001928B6"/>
    <w:rsid w:val="00192F32"/>
    <w:rsid w:val="00193047"/>
    <w:rsid w:val="001945BB"/>
    <w:rsid w:val="00194C85"/>
    <w:rsid w:val="001956C6"/>
    <w:rsid w:val="00197191"/>
    <w:rsid w:val="0019726B"/>
    <w:rsid w:val="00197BB6"/>
    <w:rsid w:val="001A043F"/>
    <w:rsid w:val="001A0A1F"/>
    <w:rsid w:val="001A1A49"/>
    <w:rsid w:val="001A1CD9"/>
    <w:rsid w:val="001A2242"/>
    <w:rsid w:val="001A2DD6"/>
    <w:rsid w:val="001A37FF"/>
    <w:rsid w:val="001A56CA"/>
    <w:rsid w:val="001A72CC"/>
    <w:rsid w:val="001A7610"/>
    <w:rsid w:val="001A77C8"/>
    <w:rsid w:val="001B01FA"/>
    <w:rsid w:val="001B1512"/>
    <w:rsid w:val="001B248B"/>
    <w:rsid w:val="001B2E42"/>
    <w:rsid w:val="001B38D5"/>
    <w:rsid w:val="001B3953"/>
    <w:rsid w:val="001B3EEB"/>
    <w:rsid w:val="001B4381"/>
    <w:rsid w:val="001B4979"/>
    <w:rsid w:val="001B5AD6"/>
    <w:rsid w:val="001B66C0"/>
    <w:rsid w:val="001B66F4"/>
    <w:rsid w:val="001B7AB8"/>
    <w:rsid w:val="001C0B5B"/>
    <w:rsid w:val="001C2329"/>
    <w:rsid w:val="001C2410"/>
    <w:rsid w:val="001C247E"/>
    <w:rsid w:val="001C485C"/>
    <w:rsid w:val="001C5308"/>
    <w:rsid w:val="001C54A6"/>
    <w:rsid w:val="001C574E"/>
    <w:rsid w:val="001C6532"/>
    <w:rsid w:val="001C7275"/>
    <w:rsid w:val="001D2011"/>
    <w:rsid w:val="001D2A83"/>
    <w:rsid w:val="001D3799"/>
    <w:rsid w:val="001D3C5A"/>
    <w:rsid w:val="001D48F1"/>
    <w:rsid w:val="001D49D2"/>
    <w:rsid w:val="001D53FE"/>
    <w:rsid w:val="001D6412"/>
    <w:rsid w:val="001D6F07"/>
    <w:rsid w:val="001D7E25"/>
    <w:rsid w:val="001E16A6"/>
    <w:rsid w:val="001E192C"/>
    <w:rsid w:val="001E2FC1"/>
    <w:rsid w:val="001E322D"/>
    <w:rsid w:val="001E3B18"/>
    <w:rsid w:val="001E6E41"/>
    <w:rsid w:val="001E721B"/>
    <w:rsid w:val="001F0106"/>
    <w:rsid w:val="001F07F0"/>
    <w:rsid w:val="001F0C85"/>
    <w:rsid w:val="001F3914"/>
    <w:rsid w:val="001F48A6"/>
    <w:rsid w:val="001F57C5"/>
    <w:rsid w:val="001F612C"/>
    <w:rsid w:val="001F6252"/>
    <w:rsid w:val="001F7909"/>
    <w:rsid w:val="00200EAE"/>
    <w:rsid w:val="00200FD4"/>
    <w:rsid w:val="00201D38"/>
    <w:rsid w:val="00202F47"/>
    <w:rsid w:val="002031A9"/>
    <w:rsid w:val="00203F66"/>
    <w:rsid w:val="002060CA"/>
    <w:rsid w:val="00211A93"/>
    <w:rsid w:val="00212ED6"/>
    <w:rsid w:val="00213D61"/>
    <w:rsid w:val="00214D0F"/>
    <w:rsid w:val="00214F76"/>
    <w:rsid w:val="00216AEB"/>
    <w:rsid w:val="00217666"/>
    <w:rsid w:val="002177DA"/>
    <w:rsid w:val="00217DCF"/>
    <w:rsid w:val="00220FAE"/>
    <w:rsid w:val="0022398C"/>
    <w:rsid w:val="0022422C"/>
    <w:rsid w:val="00224CEA"/>
    <w:rsid w:val="0022504C"/>
    <w:rsid w:val="002276A0"/>
    <w:rsid w:val="00227A38"/>
    <w:rsid w:val="00227D02"/>
    <w:rsid w:val="0023071C"/>
    <w:rsid w:val="0023073E"/>
    <w:rsid w:val="00231DD6"/>
    <w:rsid w:val="00232096"/>
    <w:rsid w:val="0023220C"/>
    <w:rsid w:val="0023458B"/>
    <w:rsid w:val="00234BC5"/>
    <w:rsid w:val="0023548D"/>
    <w:rsid w:val="002368C5"/>
    <w:rsid w:val="00236EEF"/>
    <w:rsid w:val="002372B4"/>
    <w:rsid w:val="00237AB2"/>
    <w:rsid w:val="002400CE"/>
    <w:rsid w:val="00240775"/>
    <w:rsid w:val="00242A3C"/>
    <w:rsid w:val="0024300F"/>
    <w:rsid w:val="00243011"/>
    <w:rsid w:val="00245BCC"/>
    <w:rsid w:val="00245BFE"/>
    <w:rsid w:val="00245F76"/>
    <w:rsid w:val="002466EA"/>
    <w:rsid w:val="00247CCC"/>
    <w:rsid w:val="00250746"/>
    <w:rsid w:val="00252041"/>
    <w:rsid w:val="00252DF1"/>
    <w:rsid w:val="00253DDF"/>
    <w:rsid w:val="00255662"/>
    <w:rsid w:val="00255C63"/>
    <w:rsid w:val="002565B0"/>
    <w:rsid w:val="00257241"/>
    <w:rsid w:val="00257D43"/>
    <w:rsid w:val="00260D3D"/>
    <w:rsid w:val="00261654"/>
    <w:rsid w:val="00262201"/>
    <w:rsid w:val="002648DF"/>
    <w:rsid w:val="00267E1D"/>
    <w:rsid w:val="00270502"/>
    <w:rsid w:val="002707E1"/>
    <w:rsid w:val="00272420"/>
    <w:rsid w:val="00272A1E"/>
    <w:rsid w:val="00275036"/>
    <w:rsid w:val="00277826"/>
    <w:rsid w:val="00277EF1"/>
    <w:rsid w:val="0028013E"/>
    <w:rsid w:val="00281F57"/>
    <w:rsid w:val="00285AD4"/>
    <w:rsid w:val="00285F86"/>
    <w:rsid w:val="00286686"/>
    <w:rsid w:val="0028724A"/>
    <w:rsid w:val="00290893"/>
    <w:rsid w:val="002908AC"/>
    <w:rsid w:val="00290C71"/>
    <w:rsid w:val="00291159"/>
    <w:rsid w:val="002914DE"/>
    <w:rsid w:val="00292275"/>
    <w:rsid w:val="00292DA2"/>
    <w:rsid w:val="00292EDC"/>
    <w:rsid w:val="002934D4"/>
    <w:rsid w:val="00293A23"/>
    <w:rsid w:val="002941EC"/>
    <w:rsid w:val="0029472C"/>
    <w:rsid w:val="002954FD"/>
    <w:rsid w:val="0029690B"/>
    <w:rsid w:val="00297042"/>
    <w:rsid w:val="002971AE"/>
    <w:rsid w:val="002971BF"/>
    <w:rsid w:val="0029789E"/>
    <w:rsid w:val="002A120D"/>
    <w:rsid w:val="002A2BB7"/>
    <w:rsid w:val="002A2D67"/>
    <w:rsid w:val="002A326B"/>
    <w:rsid w:val="002A571D"/>
    <w:rsid w:val="002A60F9"/>
    <w:rsid w:val="002A6115"/>
    <w:rsid w:val="002A6551"/>
    <w:rsid w:val="002A6F12"/>
    <w:rsid w:val="002B048F"/>
    <w:rsid w:val="002B09A9"/>
    <w:rsid w:val="002B1320"/>
    <w:rsid w:val="002B1706"/>
    <w:rsid w:val="002B1780"/>
    <w:rsid w:val="002B18B2"/>
    <w:rsid w:val="002B241B"/>
    <w:rsid w:val="002B4DC3"/>
    <w:rsid w:val="002C00ED"/>
    <w:rsid w:val="002C046B"/>
    <w:rsid w:val="002C1057"/>
    <w:rsid w:val="002C1290"/>
    <w:rsid w:val="002C179D"/>
    <w:rsid w:val="002C22DD"/>
    <w:rsid w:val="002C23D3"/>
    <w:rsid w:val="002C31A9"/>
    <w:rsid w:val="002C32F3"/>
    <w:rsid w:val="002C3A60"/>
    <w:rsid w:val="002C3F23"/>
    <w:rsid w:val="002C4135"/>
    <w:rsid w:val="002C435E"/>
    <w:rsid w:val="002C548F"/>
    <w:rsid w:val="002C60A3"/>
    <w:rsid w:val="002C6557"/>
    <w:rsid w:val="002C79C1"/>
    <w:rsid w:val="002C7AD8"/>
    <w:rsid w:val="002D09BA"/>
    <w:rsid w:val="002D0BC7"/>
    <w:rsid w:val="002D1286"/>
    <w:rsid w:val="002D1B5D"/>
    <w:rsid w:val="002D1C2C"/>
    <w:rsid w:val="002D32CB"/>
    <w:rsid w:val="002D3A7C"/>
    <w:rsid w:val="002D487B"/>
    <w:rsid w:val="002D5F62"/>
    <w:rsid w:val="002D60A2"/>
    <w:rsid w:val="002D6904"/>
    <w:rsid w:val="002E090F"/>
    <w:rsid w:val="002E0A9B"/>
    <w:rsid w:val="002E0D54"/>
    <w:rsid w:val="002E1A79"/>
    <w:rsid w:val="002E4E43"/>
    <w:rsid w:val="002E6479"/>
    <w:rsid w:val="002F2923"/>
    <w:rsid w:val="002F3146"/>
    <w:rsid w:val="002F335A"/>
    <w:rsid w:val="002F3DAB"/>
    <w:rsid w:val="002F666E"/>
    <w:rsid w:val="002F75BD"/>
    <w:rsid w:val="002F7646"/>
    <w:rsid w:val="00301096"/>
    <w:rsid w:val="00301CD6"/>
    <w:rsid w:val="003021B7"/>
    <w:rsid w:val="00302F3D"/>
    <w:rsid w:val="00304062"/>
    <w:rsid w:val="00304101"/>
    <w:rsid w:val="00304896"/>
    <w:rsid w:val="003062FB"/>
    <w:rsid w:val="003077FE"/>
    <w:rsid w:val="00314723"/>
    <w:rsid w:val="00314E2D"/>
    <w:rsid w:val="00315287"/>
    <w:rsid w:val="00315FB4"/>
    <w:rsid w:val="00317913"/>
    <w:rsid w:val="00320EF4"/>
    <w:rsid w:val="00321182"/>
    <w:rsid w:val="00322A9F"/>
    <w:rsid w:val="00325427"/>
    <w:rsid w:val="0032652C"/>
    <w:rsid w:val="00326E69"/>
    <w:rsid w:val="00327574"/>
    <w:rsid w:val="00327A41"/>
    <w:rsid w:val="00327A70"/>
    <w:rsid w:val="00331BE2"/>
    <w:rsid w:val="003320E1"/>
    <w:rsid w:val="00332505"/>
    <w:rsid w:val="003325CB"/>
    <w:rsid w:val="00333516"/>
    <w:rsid w:val="00334D07"/>
    <w:rsid w:val="00334F47"/>
    <w:rsid w:val="0033651A"/>
    <w:rsid w:val="0033678D"/>
    <w:rsid w:val="00336979"/>
    <w:rsid w:val="00336E57"/>
    <w:rsid w:val="00337C90"/>
    <w:rsid w:val="00340203"/>
    <w:rsid w:val="00343742"/>
    <w:rsid w:val="0034383C"/>
    <w:rsid w:val="003444AF"/>
    <w:rsid w:val="0034483E"/>
    <w:rsid w:val="00347393"/>
    <w:rsid w:val="0035141E"/>
    <w:rsid w:val="0035147D"/>
    <w:rsid w:val="003523A2"/>
    <w:rsid w:val="00352609"/>
    <w:rsid w:val="00352B69"/>
    <w:rsid w:val="00355810"/>
    <w:rsid w:val="003600BD"/>
    <w:rsid w:val="00361163"/>
    <w:rsid w:val="00362BB1"/>
    <w:rsid w:val="00363906"/>
    <w:rsid w:val="00365173"/>
    <w:rsid w:val="00367118"/>
    <w:rsid w:val="003677D2"/>
    <w:rsid w:val="003679CA"/>
    <w:rsid w:val="00372316"/>
    <w:rsid w:val="00374563"/>
    <w:rsid w:val="00375AB7"/>
    <w:rsid w:val="0037620B"/>
    <w:rsid w:val="00377353"/>
    <w:rsid w:val="00377930"/>
    <w:rsid w:val="00380386"/>
    <w:rsid w:val="00381BD3"/>
    <w:rsid w:val="0038387C"/>
    <w:rsid w:val="0038420C"/>
    <w:rsid w:val="00385776"/>
    <w:rsid w:val="00385CC2"/>
    <w:rsid w:val="00387A48"/>
    <w:rsid w:val="00387EEE"/>
    <w:rsid w:val="003903C4"/>
    <w:rsid w:val="00391051"/>
    <w:rsid w:val="00391680"/>
    <w:rsid w:val="00393469"/>
    <w:rsid w:val="003939FD"/>
    <w:rsid w:val="003951F8"/>
    <w:rsid w:val="003954B3"/>
    <w:rsid w:val="00397DA0"/>
    <w:rsid w:val="003A0689"/>
    <w:rsid w:val="003A135C"/>
    <w:rsid w:val="003A1962"/>
    <w:rsid w:val="003A1B92"/>
    <w:rsid w:val="003A1E46"/>
    <w:rsid w:val="003A2569"/>
    <w:rsid w:val="003A3DFE"/>
    <w:rsid w:val="003A6BEF"/>
    <w:rsid w:val="003A70D8"/>
    <w:rsid w:val="003A711A"/>
    <w:rsid w:val="003A74CA"/>
    <w:rsid w:val="003A76B9"/>
    <w:rsid w:val="003A7BD3"/>
    <w:rsid w:val="003B0D66"/>
    <w:rsid w:val="003B140B"/>
    <w:rsid w:val="003B38F8"/>
    <w:rsid w:val="003B42FA"/>
    <w:rsid w:val="003B5251"/>
    <w:rsid w:val="003B68A1"/>
    <w:rsid w:val="003C18C5"/>
    <w:rsid w:val="003C19D3"/>
    <w:rsid w:val="003C2920"/>
    <w:rsid w:val="003C300F"/>
    <w:rsid w:val="003C3888"/>
    <w:rsid w:val="003C3C81"/>
    <w:rsid w:val="003C4533"/>
    <w:rsid w:val="003C492A"/>
    <w:rsid w:val="003C4B4E"/>
    <w:rsid w:val="003C5DF1"/>
    <w:rsid w:val="003C6C7C"/>
    <w:rsid w:val="003C797B"/>
    <w:rsid w:val="003C7EE6"/>
    <w:rsid w:val="003D0407"/>
    <w:rsid w:val="003D07B8"/>
    <w:rsid w:val="003D0948"/>
    <w:rsid w:val="003D23BD"/>
    <w:rsid w:val="003D32DD"/>
    <w:rsid w:val="003D34C6"/>
    <w:rsid w:val="003D35CB"/>
    <w:rsid w:val="003D3FEE"/>
    <w:rsid w:val="003D42C2"/>
    <w:rsid w:val="003D440A"/>
    <w:rsid w:val="003D506B"/>
    <w:rsid w:val="003D5194"/>
    <w:rsid w:val="003D5621"/>
    <w:rsid w:val="003D6B86"/>
    <w:rsid w:val="003D76F2"/>
    <w:rsid w:val="003E5066"/>
    <w:rsid w:val="003E5CF3"/>
    <w:rsid w:val="003E721D"/>
    <w:rsid w:val="003E7F6B"/>
    <w:rsid w:val="003F027A"/>
    <w:rsid w:val="003F2A7F"/>
    <w:rsid w:val="003F2D31"/>
    <w:rsid w:val="003F34F0"/>
    <w:rsid w:val="003F3591"/>
    <w:rsid w:val="003F500A"/>
    <w:rsid w:val="003F6566"/>
    <w:rsid w:val="003F661E"/>
    <w:rsid w:val="003F7262"/>
    <w:rsid w:val="00400928"/>
    <w:rsid w:val="00401136"/>
    <w:rsid w:val="00401539"/>
    <w:rsid w:val="00403298"/>
    <w:rsid w:val="00404409"/>
    <w:rsid w:val="00406FEE"/>
    <w:rsid w:val="00407C8F"/>
    <w:rsid w:val="00410410"/>
    <w:rsid w:val="00411086"/>
    <w:rsid w:val="00412C67"/>
    <w:rsid w:val="004145E3"/>
    <w:rsid w:val="00415530"/>
    <w:rsid w:val="00415F66"/>
    <w:rsid w:val="00416B3F"/>
    <w:rsid w:val="004177BE"/>
    <w:rsid w:val="00417993"/>
    <w:rsid w:val="0042078C"/>
    <w:rsid w:val="004211AD"/>
    <w:rsid w:val="00421706"/>
    <w:rsid w:val="00422195"/>
    <w:rsid w:val="00423294"/>
    <w:rsid w:val="00423A31"/>
    <w:rsid w:val="004247AD"/>
    <w:rsid w:val="00424ABC"/>
    <w:rsid w:val="00425ACB"/>
    <w:rsid w:val="00430922"/>
    <w:rsid w:val="00430E3A"/>
    <w:rsid w:val="004311CE"/>
    <w:rsid w:val="00433D3F"/>
    <w:rsid w:val="004349D3"/>
    <w:rsid w:val="004353E9"/>
    <w:rsid w:val="00435771"/>
    <w:rsid w:val="00435885"/>
    <w:rsid w:val="00435962"/>
    <w:rsid w:val="00436EEA"/>
    <w:rsid w:val="004371D5"/>
    <w:rsid w:val="004379A0"/>
    <w:rsid w:val="00440611"/>
    <w:rsid w:val="00440F1F"/>
    <w:rsid w:val="00442252"/>
    <w:rsid w:val="00443757"/>
    <w:rsid w:val="0044389F"/>
    <w:rsid w:val="00443B5B"/>
    <w:rsid w:val="0044421B"/>
    <w:rsid w:val="00447D0C"/>
    <w:rsid w:val="00451040"/>
    <w:rsid w:val="004513D0"/>
    <w:rsid w:val="00452B7A"/>
    <w:rsid w:val="00453433"/>
    <w:rsid w:val="00454EB0"/>
    <w:rsid w:val="00456303"/>
    <w:rsid w:val="00456C35"/>
    <w:rsid w:val="00460538"/>
    <w:rsid w:val="004615BC"/>
    <w:rsid w:val="004649B0"/>
    <w:rsid w:val="00464BDB"/>
    <w:rsid w:val="004704EE"/>
    <w:rsid w:val="00470559"/>
    <w:rsid w:val="00470936"/>
    <w:rsid w:val="00471359"/>
    <w:rsid w:val="00471D71"/>
    <w:rsid w:val="00472383"/>
    <w:rsid w:val="004748BE"/>
    <w:rsid w:val="00475311"/>
    <w:rsid w:val="00476C6F"/>
    <w:rsid w:val="00476EF6"/>
    <w:rsid w:val="0047752D"/>
    <w:rsid w:val="00480922"/>
    <w:rsid w:val="0048115C"/>
    <w:rsid w:val="00481B93"/>
    <w:rsid w:val="0048282A"/>
    <w:rsid w:val="00482B03"/>
    <w:rsid w:val="004835A9"/>
    <w:rsid w:val="004836DF"/>
    <w:rsid w:val="00484EB0"/>
    <w:rsid w:val="004853B5"/>
    <w:rsid w:val="00486C3E"/>
    <w:rsid w:val="00487785"/>
    <w:rsid w:val="004907A3"/>
    <w:rsid w:val="00491208"/>
    <w:rsid w:val="004915CA"/>
    <w:rsid w:val="004917E1"/>
    <w:rsid w:val="00491FE2"/>
    <w:rsid w:val="00492B47"/>
    <w:rsid w:val="00492D00"/>
    <w:rsid w:val="0049342A"/>
    <w:rsid w:val="00493784"/>
    <w:rsid w:val="0049443C"/>
    <w:rsid w:val="00497336"/>
    <w:rsid w:val="004976FD"/>
    <w:rsid w:val="004977C3"/>
    <w:rsid w:val="004A096D"/>
    <w:rsid w:val="004A0E98"/>
    <w:rsid w:val="004A18D7"/>
    <w:rsid w:val="004A240C"/>
    <w:rsid w:val="004A2E77"/>
    <w:rsid w:val="004A2EA4"/>
    <w:rsid w:val="004A50A1"/>
    <w:rsid w:val="004A5935"/>
    <w:rsid w:val="004A65FC"/>
    <w:rsid w:val="004A6AA6"/>
    <w:rsid w:val="004B11A5"/>
    <w:rsid w:val="004B127F"/>
    <w:rsid w:val="004B26CC"/>
    <w:rsid w:val="004B4C77"/>
    <w:rsid w:val="004B5E68"/>
    <w:rsid w:val="004B5E88"/>
    <w:rsid w:val="004B688F"/>
    <w:rsid w:val="004C0594"/>
    <w:rsid w:val="004C08C0"/>
    <w:rsid w:val="004C318B"/>
    <w:rsid w:val="004C454F"/>
    <w:rsid w:val="004C49B8"/>
    <w:rsid w:val="004C6131"/>
    <w:rsid w:val="004C724C"/>
    <w:rsid w:val="004C7DD2"/>
    <w:rsid w:val="004D1539"/>
    <w:rsid w:val="004D17A8"/>
    <w:rsid w:val="004D1B2A"/>
    <w:rsid w:val="004D3CF7"/>
    <w:rsid w:val="004D76C4"/>
    <w:rsid w:val="004E21A3"/>
    <w:rsid w:val="004E2F99"/>
    <w:rsid w:val="004E3EE5"/>
    <w:rsid w:val="004E5F88"/>
    <w:rsid w:val="004E62DF"/>
    <w:rsid w:val="004F17C0"/>
    <w:rsid w:val="004F35E8"/>
    <w:rsid w:val="004F5B6E"/>
    <w:rsid w:val="004F62D9"/>
    <w:rsid w:val="00500436"/>
    <w:rsid w:val="00504192"/>
    <w:rsid w:val="00504CEC"/>
    <w:rsid w:val="00504EB5"/>
    <w:rsid w:val="00506BED"/>
    <w:rsid w:val="005076E3"/>
    <w:rsid w:val="005077AF"/>
    <w:rsid w:val="00510697"/>
    <w:rsid w:val="005125F4"/>
    <w:rsid w:val="00513F05"/>
    <w:rsid w:val="0051512C"/>
    <w:rsid w:val="005152F0"/>
    <w:rsid w:val="005158B5"/>
    <w:rsid w:val="00515B94"/>
    <w:rsid w:val="00516842"/>
    <w:rsid w:val="00516D3D"/>
    <w:rsid w:val="00520147"/>
    <w:rsid w:val="0052078A"/>
    <w:rsid w:val="00520F7E"/>
    <w:rsid w:val="00521889"/>
    <w:rsid w:val="005219B9"/>
    <w:rsid w:val="00521F8E"/>
    <w:rsid w:val="00522331"/>
    <w:rsid w:val="0052258A"/>
    <w:rsid w:val="0052275B"/>
    <w:rsid w:val="00522FF4"/>
    <w:rsid w:val="0052369C"/>
    <w:rsid w:val="00523864"/>
    <w:rsid w:val="0052422A"/>
    <w:rsid w:val="005249F9"/>
    <w:rsid w:val="00524CB9"/>
    <w:rsid w:val="0052538F"/>
    <w:rsid w:val="00525832"/>
    <w:rsid w:val="00526562"/>
    <w:rsid w:val="00526DF5"/>
    <w:rsid w:val="00527107"/>
    <w:rsid w:val="00527334"/>
    <w:rsid w:val="00527929"/>
    <w:rsid w:val="00530319"/>
    <w:rsid w:val="00530F9F"/>
    <w:rsid w:val="00531371"/>
    <w:rsid w:val="00531C96"/>
    <w:rsid w:val="0053276A"/>
    <w:rsid w:val="00536EC3"/>
    <w:rsid w:val="0054174F"/>
    <w:rsid w:val="005421BD"/>
    <w:rsid w:val="00542E33"/>
    <w:rsid w:val="00543617"/>
    <w:rsid w:val="005438E4"/>
    <w:rsid w:val="005442B2"/>
    <w:rsid w:val="005444B1"/>
    <w:rsid w:val="00544883"/>
    <w:rsid w:val="00544A45"/>
    <w:rsid w:val="00546E49"/>
    <w:rsid w:val="00546FA0"/>
    <w:rsid w:val="00547130"/>
    <w:rsid w:val="0054745A"/>
    <w:rsid w:val="0054782A"/>
    <w:rsid w:val="00547C43"/>
    <w:rsid w:val="00550E73"/>
    <w:rsid w:val="00553AEC"/>
    <w:rsid w:val="00554348"/>
    <w:rsid w:val="00554A27"/>
    <w:rsid w:val="00555CED"/>
    <w:rsid w:val="00556121"/>
    <w:rsid w:val="00557D8D"/>
    <w:rsid w:val="005601C3"/>
    <w:rsid w:val="0056042B"/>
    <w:rsid w:val="005608DC"/>
    <w:rsid w:val="00561D5F"/>
    <w:rsid w:val="00565FD7"/>
    <w:rsid w:val="00566083"/>
    <w:rsid w:val="00566356"/>
    <w:rsid w:val="00570841"/>
    <w:rsid w:val="00571745"/>
    <w:rsid w:val="00571DAA"/>
    <w:rsid w:val="00571F43"/>
    <w:rsid w:val="00572EA9"/>
    <w:rsid w:val="00572F1C"/>
    <w:rsid w:val="00573B07"/>
    <w:rsid w:val="0057423C"/>
    <w:rsid w:val="00574AC7"/>
    <w:rsid w:val="00575AAE"/>
    <w:rsid w:val="00580630"/>
    <w:rsid w:val="00580DDA"/>
    <w:rsid w:val="00581239"/>
    <w:rsid w:val="00581892"/>
    <w:rsid w:val="005819CB"/>
    <w:rsid w:val="0058201D"/>
    <w:rsid w:val="005853DB"/>
    <w:rsid w:val="0058554D"/>
    <w:rsid w:val="0058738A"/>
    <w:rsid w:val="00590EE9"/>
    <w:rsid w:val="005962F5"/>
    <w:rsid w:val="005969C1"/>
    <w:rsid w:val="00596B8A"/>
    <w:rsid w:val="00597372"/>
    <w:rsid w:val="00597F46"/>
    <w:rsid w:val="005A28A7"/>
    <w:rsid w:val="005A408A"/>
    <w:rsid w:val="005A442C"/>
    <w:rsid w:val="005A445E"/>
    <w:rsid w:val="005A4775"/>
    <w:rsid w:val="005A4989"/>
    <w:rsid w:val="005A50B1"/>
    <w:rsid w:val="005A55C3"/>
    <w:rsid w:val="005A67FF"/>
    <w:rsid w:val="005A75B2"/>
    <w:rsid w:val="005B1EDD"/>
    <w:rsid w:val="005B2638"/>
    <w:rsid w:val="005B3AAD"/>
    <w:rsid w:val="005B54EE"/>
    <w:rsid w:val="005B5B63"/>
    <w:rsid w:val="005B6C50"/>
    <w:rsid w:val="005B7664"/>
    <w:rsid w:val="005C0D75"/>
    <w:rsid w:val="005C1C42"/>
    <w:rsid w:val="005C24DD"/>
    <w:rsid w:val="005C2862"/>
    <w:rsid w:val="005C2B80"/>
    <w:rsid w:val="005C393D"/>
    <w:rsid w:val="005C4028"/>
    <w:rsid w:val="005C4890"/>
    <w:rsid w:val="005C67D9"/>
    <w:rsid w:val="005C7310"/>
    <w:rsid w:val="005C7526"/>
    <w:rsid w:val="005D020A"/>
    <w:rsid w:val="005D1929"/>
    <w:rsid w:val="005D27C6"/>
    <w:rsid w:val="005D2B8E"/>
    <w:rsid w:val="005D431E"/>
    <w:rsid w:val="005D55DD"/>
    <w:rsid w:val="005D59BC"/>
    <w:rsid w:val="005D6C57"/>
    <w:rsid w:val="005D70B2"/>
    <w:rsid w:val="005D77BA"/>
    <w:rsid w:val="005E0CE4"/>
    <w:rsid w:val="005E0D06"/>
    <w:rsid w:val="005E2C5D"/>
    <w:rsid w:val="005E2D2A"/>
    <w:rsid w:val="005E3611"/>
    <w:rsid w:val="005E4AFE"/>
    <w:rsid w:val="005E5396"/>
    <w:rsid w:val="005E666D"/>
    <w:rsid w:val="005E6848"/>
    <w:rsid w:val="005E68EA"/>
    <w:rsid w:val="005E7CBF"/>
    <w:rsid w:val="005E7DEE"/>
    <w:rsid w:val="005F087A"/>
    <w:rsid w:val="005F0DDF"/>
    <w:rsid w:val="005F1DEC"/>
    <w:rsid w:val="005F2DB8"/>
    <w:rsid w:val="005F414B"/>
    <w:rsid w:val="005F4351"/>
    <w:rsid w:val="005F53AD"/>
    <w:rsid w:val="005F593F"/>
    <w:rsid w:val="005F6103"/>
    <w:rsid w:val="005F69C1"/>
    <w:rsid w:val="005F790C"/>
    <w:rsid w:val="006013CB"/>
    <w:rsid w:val="006057D2"/>
    <w:rsid w:val="006065CA"/>
    <w:rsid w:val="00610B6E"/>
    <w:rsid w:val="00613869"/>
    <w:rsid w:val="0061394C"/>
    <w:rsid w:val="0061426D"/>
    <w:rsid w:val="00615A44"/>
    <w:rsid w:val="00615BD3"/>
    <w:rsid w:val="00615EAD"/>
    <w:rsid w:val="00616F98"/>
    <w:rsid w:val="006201F7"/>
    <w:rsid w:val="00622023"/>
    <w:rsid w:val="00623B12"/>
    <w:rsid w:val="0062447C"/>
    <w:rsid w:val="006255C4"/>
    <w:rsid w:val="00627BB0"/>
    <w:rsid w:val="006301C2"/>
    <w:rsid w:val="00632C0A"/>
    <w:rsid w:val="00633868"/>
    <w:rsid w:val="00633F42"/>
    <w:rsid w:val="00634309"/>
    <w:rsid w:val="006345C5"/>
    <w:rsid w:val="00634865"/>
    <w:rsid w:val="00634C92"/>
    <w:rsid w:val="006353AD"/>
    <w:rsid w:val="00635D4A"/>
    <w:rsid w:val="0063693E"/>
    <w:rsid w:val="00636D69"/>
    <w:rsid w:val="006412B3"/>
    <w:rsid w:val="0064139F"/>
    <w:rsid w:val="00641DAB"/>
    <w:rsid w:val="00641EEB"/>
    <w:rsid w:val="0064277F"/>
    <w:rsid w:val="006427C5"/>
    <w:rsid w:val="00642899"/>
    <w:rsid w:val="00642911"/>
    <w:rsid w:val="00642E65"/>
    <w:rsid w:val="006435C6"/>
    <w:rsid w:val="00643D55"/>
    <w:rsid w:val="00644B3D"/>
    <w:rsid w:val="006460CD"/>
    <w:rsid w:val="00650470"/>
    <w:rsid w:val="006527D0"/>
    <w:rsid w:val="00652A87"/>
    <w:rsid w:val="00654261"/>
    <w:rsid w:val="0065427E"/>
    <w:rsid w:val="006542E1"/>
    <w:rsid w:val="006551BE"/>
    <w:rsid w:val="00655C96"/>
    <w:rsid w:val="00656050"/>
    <w:rsid w:val="00656BA7"/>
    <w:rsid w:val="00660053"/>
    <w:rsid w:val="006616E2"/>
    <w:rsid w:val="006624BD"/>
    <w:rsid w:val="00664F66"/>
    <w:rsid w:val="00665B73"/>
    <w:rsid w:val="0066606F"/>
    <w:rsid w:val="00666AE5"/>
    <w:rsid w:val="00670D8C"/>
    <w:rsid w:val="006711A3"/>
    <w:rsid w:val="006724D3"/>
    <w:rsid w:val="0067337A"/>
    <w:rsid w:val="00673FBD"/>
    <w:rsid w:val="00675F10"/>
    <w:rsid w:val="0068020F"/>
    <w:rsid w:val="00681347"/>
    <w:rsid w:val="00681577"/>
    <w:rsid w:val="00681706"/>
    <w:rsid w:val="00681725"/>
    <w:rsid w:val="00681C91"/>
    <w:rsid w:val="00682D92"/>
    <w:rsid w:val="00683A6B"/>
    <w:rsid w:val="00683ED4"/>
    <w:rsid w:val="00685805"/>
    <w:rsid w:val="006858BA"/>
    <w:rsid w:val="0068626C"/>
    <w:rsid w:val="00686AD6"/>
    <w:rsid w:val="00686D88"/>
    <w:rsid w:val="00686FA6"/>
    <w:rsid w:val="006918F3"/>
    <w:rsid w:val="00691F10"/>
    <w:rsid w:val="00693022"/>
    <w:rsid w:val="006933F7"/>
    <w:rsid w:val="006944E8"/>
    <w:rsid w:val="00695749"/>
    <w:rsid w:val="00696467"/>
    <w:rsid w:val="006A04BF"/>
    <w:rsid w:val="006A4585"/>
    <w:rsid w:val="006A5C81"/>
    <w:rsid w:val="006A69C3"/>
    <w:rsid w:val="006B0CD7"/>
    <w:rsid w:val="006B1661"/>
    <w:rsid w:val="006B2BEA"/>
    <w:rsid w:val="006B2FD4"/>
    <w:rsid w:val="006B305E"/>
    <w:rsid w:val="006B3061"/>
    <w:rsid w:val="006B7FCA"/>
    <w:rsid w:val="006C0161"/>
    <w:rsid w:val="006C0D3E"/>
    <w:rsid w:val="006C16DE"/>
    <w:rsid w:val="006C174F"/>
    <w:rsid w:val="006C1BCD"/>
    <w:rsid w:val="006C304D"/>
    <w:rsid w:val="006C3604"/>
    <w:rsid w:val="006C4A1F"/>
    <w:rsid w:val="006C573A"/>
    <w:rsid w:val="006C76B4"/>
    <w:rsid w:val="006D25DE"/>
    <w:rsid w:val="006D3C2D"/>
    <w:rsid w:val="006D3DA3"/>
    <w:rsid w:val="006D3FEC"/>
    <w:rsid w:val="006D46E0"/>
    <w:rsid w:val="006D58EC"/>
    <w:rsid w:val="006E062F"/>
    <w:rsid w:val="006E2876"/>
    <w:rsid w:val="006E3FA6"/>
    <w:rsid w:val="006E3FDF"/>
    <w:rsid w:val="006E43F8"/>
    <w:rsid w:val="006E4F16"/>
    <w:rsid w:val="006E71D8"/>
    <w:rsid w:val="006E7EDF"/>
    <w:rsid w:val="006F2301"/>
    <w:rsid w:val="006F2C70"/>
    <w:rsid w:val="006F35E1"/>
    <w:rsid w:val="006F35E3"/>
    <w:rsid w:val="006F68FE"/>
    <w:rsid w:val="00701199"/>
    <w:rsid w:val="0070299F"/>
    <w:rsid w:val="00702D37"/>
    <w:rsid w:val="00703760"/>
    <w:rsid w:val="00703BBA"/>
    <w:rsid w:val="00703F26"/>
    <w:rsid w:val="00704D06"/>
    <w:rsid w:val="007052A6"/>
    <w:rsid w:val="007052CE"/>
    <w:rsid w:val="007053D4"/>
    <w:rsid w:val="00707B0C"/>
    <w:rsid w:val="00712C95"/>
    <w:rsid w:val="00713469"/>
    <w:rsid w:val="00713E74"/>
    <w:rsid w:val="00714201"/>
    <w:rsid w:val="007156B5"/>
    <w:rsid w:val="007157CC"/>
    <w:rsid w:val="00715D44"/>
    <w:rsid w:val="00717308"/>
    <w:rsid w:val="007179AF"/>
    <w:rsid w:val="00720090"/>
    <w:rsid w:val="00721B98"/>
    <w:rsid w:val="00722092"/>
    <w:rsid w:val="0072229D"/>
    <w:rsid w:val="00722808"/>
    <w:rsid w:val="00724ED8"/>
    <w:rsid w:val="00725272"/>
    <w:rsid w:val="00725C6C"/>
    <w:rsid w:val="00725FE2"/>
    <w:rsid w:val="00726A8D"/>
    <w:rsid w:val="007303C3"/>
    <w:rsid w:val="00732735"/>
    <w:rsid w:val="007344E4"/>
    <w:rsid w:val="007371AB"/>
    <w:rsid w:val="00737ED2"/>
    <w:rsid w:val="0074000B"/>
    <w:rsid w:val="0074013D"/>
    <w:rsid w:val="007406F4"/>
    <w:rsid w:val="0074196F"/>
    <w:rsid w:val="0074462D"/>
    <w:rsid w:val="00746C8C"/>
    <w:rsid w:val="00747B44"/>
    <w:rsid w:val="007501A8"/>
    <w:rsid w:val="007505E2"/>
    <w:rsid w:val="00750E99"/>
    <w:rsid w:val="00753000"/>
    <w:rsid w:val="007531BA"/>
    <w:rsid w:val="007537A2"/>
    <w:rsid w:val="00753B88"/>
    <w:rsid w:val="00754321"/>
    <w:rsid w:val="00754F49"/>
    <w:rsid w:val="007554B6"/>
    <w:rsid w:val="0075557C"/>
    <w:rsid w:val="00755B29"/>
    <w:rsid w:val="007571F4"/>
    <w:rsid w:val="00757BCB"/>
    <w:rsid w:val="007621B8"/>
    <w:rsid w:val="00762A7D"/>
    <w:rsid w:val="007660E5"/>
    <w:rsid w:val="00766A4B"/>
    <w:rsid w:val="00770A83"/>
    <w:rsid w:val="00770CD9"/>
    <w:rsid w:val="00772186"/>
    <w:rsid w:val="00773E79"/>
    <w:rsid w:val="007745AF"/>
    <w:rsid w:val="00774778"/>
    <w:rsid w:val="00776908"/>
    <w:rsid w:val="007775D0"/>
    <w:rsid w:val="007805C1"/>
    <w:rsid w:val="00780A34"/>
    <w:rsid w:val="00780FCA"/>
    <w:rsid w:val="007828B4"/>
    <w:rsid w:val="00782900"/>
    <w:rsid w:val="00782A0A"/>
    <w:rsid w:val="00786C72"/>
    <w:rsid w:val="0079080B"/>
    <w:rsid w:val="00791562"/>
    <w:rsid w:val="00791BAA"/>
    <w:rsid w:val="00793B9A"/>
    <w:rsid w:val="0079537B"/>
    <w:rsid w:val="007953DF"/>
    <w:rsid w:val="007962FD"/>
    <w:rsid w:val="00796535"/>
    <w:rsid w:val="007A0007"/>
    <w:rsid w:val="007A0ADF"/>
    <w:rsid w:val="007A0B76"/>
    <w:rsid w:val="007A0C9C"/>
    <w:rsid w:val="007A0FE7"/>
    <w:rsid w:val="007A11AC"/>
    <w:rsid w:val="007A18D3"/>
    <w:rsid w:val="007A2142"/>
    <w:rsid w:val="007A3655"/>
    <w:rsid w:val="007A3694"/>
    <w:rsid w:val="007A4358"/>
    <w:rsid w:val="007A4828"/>
    <w:rsid w:val="007A5648"/>
    <w:rsid w:val="007A5AD4"/>
    <w:rsid w:val="007A73BC"/>
    <w:rsid w:val="007B0F18"/>
    <w:rsid w:val="007B1871"/>
    <w:rsid w:val="007B333D"/>
    <w:rsid w:val="007B54D9"/>
    <w:rsid w:val="007C0B9F"/>
    <w:rsid w:val="007C19A0"/>
    <w:rsid w:val="007C1C26"/>
    <w:rsid w:val="007C1FF6"/>
    <w:rsid w:val="007C2743"/>
    <w:rsid w:val="007C295C"/>
    <w:rsid w:val="007C2B39"/>
    <w:rsid w:val="007C3415"/>
    <w:rsid w:val="007C3A6E"/>
    <w:rsid w:val="007C4FAF"/>
    <w:rsid w:val="007C5D84"/>
    <w:rsid w:val="007D0298"/>
    <w:rsid w:val="007D033B"/>
    <w:rsid w:val="007D0712"/>
    <w:rsid w:val="007D0970"/>
    <w:rsid w:val="007D1F9F"/>
    <w:rsid w:val="007D2515"/>
    <w:rsid w:val="007D25BF"/>
    <w:rsid w:val="007D27D7"/>
    <w:rsid w:val="007D4188"/>
    <w:rsid w:val="007D543E"/>
    <w:rsid w:val="007D5F1C"/>
    <w:rsid w:val="007D6AF6"/>
    <w:rsid w:val="007D7C5D"/>
    <w:rsid w:val="007E04BA"/>
    <w:rsid w:val="007E5DB5"/>
    <w:rsid w:val="007E63B8"/>
    <w:rsid w:val="007E7685"/>
    <w:rsid w:val="007E7E7E"/>
    <w:rsid w:val="007F0346"/>
    <w:rsid w:val="007F0773"/>
    <w:rsid w:val="007F2FF7"/>
    <w:rsid w:val="007F35DF"/>
    <w:rsid w:val="007F46C5"/>
    <w:rsid w:val="007F6429"/>
    <w:rsid w:val="007F72D5"/>
    <w:rsid w:val="007F73D3"/>
    <w:rsid w:val="007F761E"/>
    <w:rsid w:val="00801B37"/>
    <w:rsid w:val="00801C7C"/>
    <w:rsid w:val="00802CEF"/>
    <w:rsid w:val="00803CB7"/>
    <w:rsid w:val="00803F50"/>
    <w:rsid w:val="00805738"/>
    <w:rsid w:val="0080616A"/>
    <w:rsid w:val="00810518"/>
    <w:rsid w:val="00811069"/>
    <w:rsid w:val="00811A0E"/>
    <w:rsid w:val="00812258"/>
    <w:rsid w:val="008126A4"/>
    <w:rsid w:val="00812A24"/>
    <w:rsid w:val="00813024"/>
    <w:rsid w:val="0081373D"/>
    <w:rsid w:val="00815D0F"/>
    <w:rsid w:val="00817216"/>
    <w:rsid w:val="00820040"/>
    <w:rsid w:val="00821E0C"/>
    <w:rsid w:val="00823ED6"/>
    <w:rsid w:val="008253CB"/>
    <w:rsid w:val="00830554"/>
    <w:rsid w:val="00831F4D"/>
    <w:rsid w:val="00832617"/>
    <w:rsid w:val="00832D16"/>
    <w:rsid w:val="00833581"/>
    <w:rsid w:val="00833F4F"/>
    <w:rsid w:val="00834260"/>
    <w:rsid w:val="0083488F"/>
    <w:rsid w:val="00834C9F"/>
    <w:rsid w:val="00835D76"/>
    <w:rsid w:val="00840CCF"/>
    <w:rsid w:val="0084340E"/>
    <w:rsid w:val="008440FE"/>
    <w:rsid w:val="008452C7"/>
    <w:rsid w:val="008453C9"/>
    <w:rsid w:val="008458A4"/>
    <w:rsid w:val="00846C70"/>
    <w:rsid w:val="008471EA"/>
    <w:rsid w:val="00847A77"/>
    <w:rsid w:val="008501B0"/>
    <w:rsid w:val="008516C4"/>
    <w:rsid w:val="0085233E"/>
    <w:rsid w:val="008544D2"/>
    <w:rsid w:val="0085484C"/>
    <w:rsid w:val="00855161"/>
    <w:rsid w:val="008560F4"/>
    <w:rsid w:val="00860ED0"/>
    <w:rsid w:val="00860EFF"/>
    <w:rsid w:val="00861776"/>
    <w:rsid w:val="00862736"/>
    <w:rsid w:val="00862EFC"/>
    <w:rsid w:val="00863CBD"/>
    <w:rsid w:val="00863FF3"/>
    <w:rsid w:val="0086415D"/>
    <w:rsid w:val="00866920"/>
    <w:rsid w:val="00866A87"/>
    <w:rsid w:val="008674C6"/>
    <w:rsid w:val="00867D7F"/>
    <w:rsid w:val="00870725"/>
    <w:rsid w:val="00870AE8"/>
    <w:rsid w:val="008711E4"/>
    <w:rsid w:val="008718DE"/>
    <w:rsid w:val="00874FD0"/>
    <w:rsid w:val="00876E75"/>
    <w:rsid w:val="008804E8"/>
    <w:rsid w:val="008808C3"/>
    <w:rsid w:val="0088404D"/>
    <w:rsid w:val="0088425F"/>
    <w:rsid w:val="008845FB"/>
    <w:rsid w:val="00884810"/>
    <w:rsid w:val="00884E8C"/>
    <w:rsid w:val="008852AF"/>
    <w:rsid w:val="00885AF3"/>
    <w:rsid w:val="00885B7F"/>
    <w:rsid w:val="00885E46"/>
    <w:rsid w:val="008861AC"/>
    <w:rsid w:val="00886F73"/>
    <w:rsid w:val="008877A7"/>
    <w:rsid w:val="00887B70"/>
    <w:rsid w:val="008905B7"/>
    <w:rsid w:val="00891FD5"/>
    <w:rsid w:val="00892954"/>
    <w:rsid w:val="00893D61"/>
    <w:rsid w:val="00894C50"/>
    <w:rsid w:val="00894D51"/>
    <w:rsid w:val="008A0744"/>
    <w:rsid w:val="008A0AAF"/>
    <w:rsid w:val="008A1E5E"/>
    <w:rsid w:val="008A26F8"/>
    <w:rsid w:val="008A38E7"/>
    <w:rsid w:val="008A3CA5"/>
    <w:rsid w:val="008A4104"/>
    <w:rsid w:val="008A48C0"/>
    <w:rsid w:val="008A583F"/>
    <w:rsid w:val="008A5A3E"/>
    <w:rsid w:val="008A74BF"/>
    <w:rsid w:val="008A7F7F"/>
    <w:rsid w:val="008B134C"/>
    <w:rsid w:val="008B1AB8"/>
    <w:rsid w:val="008B2DF1"/>
    <w:rsid w:val="008B383B"/>
    <w:rsid w:val="008B48BD"/>
    <w:rsid w:val="008B5056"/>
    <w:rsid w:val="008B5440"/>
    <w:rsid w:val="008B56FE"/>
    <w:rsid w:val="008B6AB3"/>
    <w:rsid w:val="008B7BF6"/>
    <w:rsid w:val="008C12D5"/>
    <w:rsid w:val="008C2446"/>
    <w:rsid w:val="008C3784"/>
    <w:rsid w:val="008C6872"/>
    <w:rsid w:val="008C6ACA"/>
    <w:rsid w:val="008C750D"/>
    <w:rsid w:val="008C7916"/>
    <w:rsid w:val="008C7B4C"/>
    <w:rsid w:val="008D1DF7"/>
    <w:rsid w:val="008D3ED1"/>
    <w:rsid w:val="008D4D37"/>
    <w:rsid w:val="008D5EFE"/>
    <w:rsid w:val="008D6C9B"/>
    <w:rsid w:val="008D74B7"/>
    <w:rsid w:val="008D781A"/>
    <w:rsid w:val="008E2A32"/>
    <w:rsid w:val="008E3D7B"/>
    <w:rsid w:val="008E3E6A"/>
    <w:rsid w:val="008E4337"/>
    <w:rsid w:val="008E53A1"/>
    <w:rsid w:val="008E5C4A"/>
    <w:rsid w:val="008E6273"/>
    <w:rsid w:val="008F0AF4"/>
    <w:rsid w:val="008F0F62"/>
    <w:rsid w:val="008F1565"/>
    <w:rsid w:val="008F428E"/>
    <w:rsid w:val="008F5B70"/>
    <w:rsid w:val="0090039D"/>
    <w:rsid w:val="009016F9"/>
    <w:rsid w:val="00902B12"/>
    <w:rsid w:val="00903512"/>
    <w:rsid w:val="009053E6"/>
    <w:rsid w:val="009055EA"/>
    <w:rsid w:val="009057EA"/>
    <w:rsid w:val="00906295"/>
    <w:rsid w:val="00911154"/>
    <w:rsid w:val="00913D5A"/>
    <w:rsid w:val="009145D4"/>
    <w:rsid w:val="009148E4"/>
    <w:rsid w:val="00914E6C"/>
    <w:rsid w:val="00915D59"/>
    <w:rsid w:val="00916412"/>
    <w:rsid w:val="00916F0D"/>
    <w:rsid w:val="00916F3A"/>
    <w:rsid w:val="00916F92"/>
    <w:rsid w:val="009172FD"/>
    <w:rsid w:val="0092279B"/>
    <w:rsid w:val="00924063"/>
    <w:rsid w:val="009242CC"/>
    <w:rsid w:val="00925131"/>
    <w:rsid w:val="0092615E"/>
    <w:rsid w:val="009263DB"/>
    <w:rsid w:val="00927B6F"/>
    <w:rsid w:val="00930B45"/>
    <w:rsid w:val="00931C12"/>
    <w:rsid w:val="009333B9"/>
    <w:rsid w:val="00933626"/>
    <w:rsid w:val="00933D6C"/>
    <w:rsid w:val="00933DA5"/>
    <w:rsid w:val="00934868"/>
    <w:rsid w:val="009359E3"/>
    <w:rsid w:val="00935E09"/>
    <w:rsid w:val="0094143C"/>
    <w:rsid w:val="009414B2"/>
    <w:rsid w:val="00941ECC"/>
    <w:rsid w:val="00942E16"/>
    <w:rsid w:val="00943AEE"/>
    <w:rsid w:val="009454D4"/>
    <w:rsid w:val="0094756F"/>
    <w:rsid w:val="00947AF8"/>
    <w:rsid w:val="00947D47"/>
    <w:rsid w:val="00951340"/>
    <w:rsid w:val="00951CB7"/>
    <w:rsid w:val="00952116"/>
    <w:rsid w:val="00952401"/>
    <w:rsid w:val="009524D9"/>
    <w:rsid w:val="009527AB"/>
    <w:rsid w:val="00953843"/>
    <w:rsid w:val="00953E34"/>
    <w:rsid w:val="00954ABA"/>
    <w:rsid w:val="00956282"/>
    <w:rsid w:val="009566B6"/>
    <w:rsid w:val="00956F06"/>
    <w:rsid w:val="00957726"/>
    <w:rsid w:val="0096006F"/>
    <w:rsid w:val="00960AD3"/>
    <w:rsid w:val="009619EA"/>
    <w:rsid w:val="009639A1"/>
    <w:rsid w:val="00964C54"/>
    <w:rsid w:val="009652E8"/>
    <w:rsid w:val="0096790A"/>
    <w:rsid w:val="0097176C"/>
    <w:rsid w:val="00972BB7"/>
    <w:rsid w:val="00972FB4"/>
    <w:rsid w:val="00973116"/>
    <w:rsid w:val="00974B40"/>
    <w:rsid w:val="0097522B"/>
    <w:rsid w:val="00975A09"/>
    <w:rsid w:val="00976552"/>
    <w:rsid w:val="009829CF"/>
    <w:rsid w:val="00984D46"/>
    <w:rsid w:val="00984DD4"/>
    <w:rsid w:val="00985747"/>
    <w:rsid w:val="00985C13"/>
    <w:rsid w:val="009904CD"/>
    <w:rsid w:val="009906D4"/>
    <w:rsid w:val="00990881"/>
    <w:rsid w:val="00990ECB"/>
    <w:rsid w:val="00990F43"/>
    <w:rsid w:val="0099102D"/>
    <w:rsid w:val="0099156A"/>
    <w:rsid w:val="00993508"/>
    <w:rsid w:val="00994AE7"/>
    <w:rsid w:val="0099790D"/>
    <w:rsid w:val="009A1189"/>
    <w:rsid w:val="009A1E73"/>
    <w:rsid w:val="009A249C"/>
    <w:rsid w:val="009A2DA2"/>
    <w:rsid w:val="009A33A0"/>
    <w:rsid w:val="009A345C"/>
    <w:rsid w:val="009A370C"/>
    <w:rsid w:val="009A5634"/>
    <w:rsid w:val="009A5D7F"/>
    <w:rsid w:val="009A6911"/>
    <w:rsid w:val="009A7D1E"/>
    <w:rsid w:val="009B1061"/>
    <w:rsid w:val="009B27BC"/>
    <w:rsid w:val="009B3AFB"/>
    <w:rsid w:val="009B47D4"/>
    <w:rsid w:val="009B4A8F"/>
    <w:rsid w:val="009B6F24"/>
    <w:rsid w:val="009C0158"/>
    <w:rsid w:val="009C0EAF"/>
    <w:rsid w:val="009C1174"/>
    <w:rsid w:val="009C1D05"/>
    <w:rsid w:val="009C21D9"/>
    <w:rsid w:val="009C2D8F"/>
    <w:rsid w:val="009C353E"/>
    <w:rsid w:val="009C3688"/>
    <w:rsid w:val="009C3702"/>
    <w:rsid w:val="009C3D35"/>
    <w:rsid w:val="009C496F"/>
    <w:rsid w:val="009C4BB8"/>
    <w:rsid w:val="009C4C8E"/>
    <w:rsid w:val="009C75D7"/>
    <w:rsid w:val="009D0170"/>
    <w:rsid w:val="009D0D0C"/>
    <w:rsid w:val="009D2238"/>
    <w:rsid w:val="009D243B"/>
    <w:rsid w:val="009D2D31"/>
    <w:rsid w:val="009D42D5"/>
    <w:rsid w:val="009D6D8C"/>
    <w:rsid w:val="009D75D0"/>
    <w:rsid w:val="009E1B42"/>
    <w:rsid w:val="009E270B"/>
    <w:rsid w:val="009E5EDB"/>
    <w:rsid w:val="009E73AA"/>
    <w:rsid w:val="009E75CD"/>
    <w:rsid w:val="009F01E4"/>
    <w:rsid w:val="009F0D65"/>
    <w:rsid w:val="009F14EB"/>
    <w:rsid w:val="009F2158"/>
    <w:rsid w:val="009F2AE9"/>
    <w:rsid w:val="009F40B6"/>
    <w:rsid w:val="009F50DC"/>
    <w:rsid w:val="009F515F"/>
    <w:rsid w:val="009F546F"/>
    <w:rsid w:val="009F609A"/>
    <w:rsid w:val="00A006E8"/>
    <w:rsid w:val="00A00FFD"/>
    <w:rsid w:val="00A011DE"/>
    <w:rsid w:val="00A037B2"/>
    <w:rsid w:val="00A04F21"/>
    <w:rsid w:val="00A05303"/>
    <w:rsid w:val="00A072BB"/>
    <w:rsid w:val="00A07FAD"/>
    <w:rsid w:val="00A11EAC"/>
    <w:rsid w:val="00A12A00"/>
    <w:rsid w:val="00A15073"/>
    <w:rsid w:val="00A2070B"/>
    <w:rsid w:val="00A21132"/>
    <w:rsid w:val="00A21BB6"/>
    <w:rsid w:val="00A21BC0"/>
    <w:rsid w:val="00A2224D"/>
    <w:rsid w:val="00A2570D"/>
    <w:rsid w:val="00A262D4"/>
    <w:rsid w:val="00A277F5"/>
    <w:rsid w:val="00A303D0"/>
    <w:rsid w:val="00A305AB"/>
    <w:rsid w:val="00A3083F"/>
    <w:rsid w:val="00A30FB3"/>
    <w:rsid w:val="00A31C0E"/>
    <w:rsid w:val="00A32052"/>
    <w:rsid w:val="00A328D0"/>
    <w:rsid w:val="00A328E9"/>
    <w:rsid w:val="00A3468A"/>
    <w:rsid w:val="00A359C5"/>
    <w:rsid w:val="00A359E1"/>
    <w:rsid w:val="00A35AE7"/>
    <w:rsid w:val="00A35BF9"/>
    <w:rsid w:val="00A3647D"/>
    <w:rsid w:val="00A41C79"/>
    <w:rsid w:val="00A41EF8"/>
    <w:rsid w:val="00A426E9"/>
    <w:rsid w:val="00A42B0E"/>
    <w:rsid w:val="00A42F99"/>
    <w:rsid w:val="00A465BE"/>
    <w:rsid w:val="00A46E8E"/>
    <w:rsid w:val="00A46F7B"/>
    <w:rsid w:val="00A5231A"/>
    <w:rsid w:val="00A52405"/>
    <w:rsid w:val="00A5281A"/>
    <w:rsid w:val="00A52999"/>
    <w:rsid w:val="00A534F8"/>
    <w:rsid w:val="00A53AF7"/>
    <w:rsid w:val="00A55FAA"/>
    <w:rsid w:val="00A563F9"/>
    <w:rsid w:val="00A564C6"/>
    <w:rsid w:val="00A56C95"/>
    <w:rsid w:val="00A56E7A"/>
    <w:rsid w:val="00A57011"/>
    <w:rsid w:val="00A572CD"/>
    <w:rsid w:val="00A57EF8"/>
    <w:rsid w:val="00A60B3C"/>
    <w:rsid w:val="00A60F09"/>
    <w:rsid w:val="00A61147"/>
    <w:rsid w:val="00A618D7"/>
    <w:rsid w:val="00A61980"/>
    <w:rsid w:val="00A61CB1"/>
    <w:rsid w:val="00A6358D"/>
    <w:rsid w:val="00A636CE"/>
    <w:rsid w:val="00A65BDA"/>
    <w:rsid w:val="00A66087"/>
    <w:rsid w:val="00A6792E"/>
    <w:rsid w:val="00A67AAF"/>
    <w:rsid w:val="00A67EF9"/>
    <w:rsid w:val="00A70301"/>
    <w:rsid w:val="00A724F1"/>
    <w:rsid w:val="00A72714"/>
    <w:rsid w:val="00A72E55"/>
    <w:rsid w:val="00A76B12"/>
    <w:rsid w:val="00A80623"/>
    <w:rsid w:val="00A80989"/>
    <w:rsid w:val="00A822B8"/>
    <w:rsid w:val="00A84B70"/>
    <w:rsid w:val="00A85D8F"/>
    <w:rsid w:val="00A85DA7"/>
    <w:rsid w:val="00A86A2A"/>
    <w:rsid w:val="00A86CD6"/>
    <w:rsid w:val="00A873FA"/>
    <w:rsid w:val="00A90AF0"/>
    <w:rsid w:val="00A92131"/>
    <w:rsid w:val="00A9214C"/>
    <w:rsid w:val="00A93C6D"/>
    <w:rsid w:val="00A93C7A"/>
    <w:rsid w:val="00A96816"/>
    <w:rsid w:val="00A96AD2"/>
    <w:rsid w:val="00A97C61"/>
    <w:rsid w:val="00AA099A"/>
    <w:rsid w:val="00AA11E8"/>
    <w:rsid w:val="00AA19C5"/>
    <w:rsid w:val="00AA1A07"/>
    <w:rsid w:val="00AA1EE1"/>
    <w:rsid w:val="00AA2525"/>
    <w:rsid w:val="00AA2528"/>
    <w:rsid w:val="00AA278E"/>
    <w:rsid w:val="00AA4E5C"/>
    <w:rsid w:val="00AA510B"/>
    <w:rsid w:val="00AA6549"/>
    <w:rsid w:val="00AA668B"/>
    <w:rsid w:val="00AA757F"/>
    <w:rsid w:val="00AB0D33"/>
    <w:rsid w:val="00AB12FB"/>
    <w:rsid w:val="00AB1683"/>
    <w:rsid w:val="00AB1A3A"/>
    <w:rsid w:val="00AB24C5"/>
    <w:rsid w:val="00AB2516"/>
    <w:rsid w:val="00AB2546"/>
    <w:rsid w:val="00AB40DE"/>
    <w:rsid w:val="00AB4AF7"/>
    <w:rsid w:val="00AB4C92"/>
    <w:rsid w:val="00AC20B1"/>
    <w:rsid w:val="00AC3ED2"/>
    <w:rsid w:val="00AC4979"/>
    <w:rsid w:val="00AC4F19"/>
    <w:rsid w:val="00AC6710"/>
    <w:rsid w:val="00AD1FF3"/>
    <w:rsid w:val="00AD2C22"/>
    <w:rsid w:val="00AD46E7"/>
    <w:rsid w:val="00AD55E0"/>
    <w:rsid w:val="00AD57E0"/>
    <w:rsid w:val="00AD66B5"/>
    <w:rsid w:val="00AD6AD5"/>
    <w:rsid w:val="00AD74DF"/>
    <w:rsid w:val="00AD7FAD"/>
    <w:rsid w:val="00AE2296"/>
    <w:rsid w:val="00AE4226"/>
    <w:rsid w:val="00AE44BD"/>
    <w:rsid w:val="00AE5945"/>
    <w:rsid w:val="00AF031A"/>
    <w:rsid w:val="00AF0619"/>
    <w:rsid w:val="00AF061B"/>
    <w:rsid w:val="00AF0BCA"/>
    <w:rsid w:val="00AF2088"/>
    <w:rsid w:val="00AF2C1C"/>
    <w:rsid w:val="00AF36E9"/>
    <w:rsid w:val="00AF4959"/>
    <w:rsid w:val="00AF4DF0"/>
    <w:rsid w:val="00AF6E0D"/>
    <w:rsid w:val="00B0137E"/>
    <w:rsid w:val="00B01D17"/>
    <w:rsid w:val="00B04232"/>
    <w:rsid w:val="00B056A4"/>
    <w:rsid w:val="00B06C9B"/>
    <w:rsid w:val="00B072F3"/>
    <w:rsid w:val="00B0744A"/>
    <w:rsid w:val="00B11352"/>
    <w:rsid w:val="00B1146F"/>
    <w:rsid w:val="00B12143"/>
    <w:rsid w:val="00B13A46"/>
    <w:rsid w:val="00B1468F"/>
    <w:rsid w:val="00B151EC"/>
    <w:rsid w:val="00B15F39"/>
    <w:rsid w:val="00B165E8"/>
    <w:rsid w:val="00B16951"/>
    <w:rsid w:val="00B16A76"/>
    <w:rsid w:val="00B1785F"/>
    <w:rsid w:val="00B21333"/>
    <w:rsid w:val="00B2302B"/>
    <w:rsid w:val="00B24C9C"/>
    <w:rsid w:val="00B24F0D"/>
    <w:rsid w:val="00B26562"/>
    <w:rsid w:val="00B27695"/>
    <w:rsid w:val="00B27DC8"/>
    <w:rsid w:val="00B3002A"/>
    <w:rsid w:val="00B307DD"/>
    <w:rsid w:val="00B30D56"/>
    <w:rsid w:val="00B30E81"/>
    <w:rsid w:val="00B31F5F"/>
    <w:rsid w:val="00B342BD"/>
    <w:rsid w:val="00B351CE"/>
    <w:rsid w:val="00B3602C"/>
    <w:rsid w:val="00B4021A"/>
    <w:rsid w:val="00B41617"/>
    <w:rsid w:val="00B439E1"/>
    <w:rsid w:val="00B447A0"/>
    <w:rsid w:val="00B447DC"/>
    <w:rsid w:val="00B44FA5"/>
    <w:rsid w:val="00B45A56"/>
    <w:rsid w:val="00B45B36"/>
    <w:rsid w:val="00B45FD0"/>
    <w:rsid w:val="00B46476"/>
    <w:rsid w:val="00B47760"/>
    <w:rsid w:val="00B5073E"/>
    <w:rsid w:val="00B518F4"/>
    <w:rsid w:val="00B52697"/>
    <w:rsid w:val="00B528C8"/>
    <w:rsid w:val="00B53056"/>
    <w:rsid w:val="00B540FC"/>
    <w:rsid w:val="00B56A0B"/>
    <w:rsid w:val="00B573F7"/>
    <w:rsid w:val="00B57708"/>
    <w:rsid w:val="00B60B4D"/>
    <w:rsid w:val="00B612F1"/>
    <w:rsid w:val="00B61B49"/>
    <w:rsid w:val="00B6238C"/>
    <w:rsid w:val="00B64A5B"/>
    <w:rsid w:val="00B658C8"/>
    <w:rsid w:val="00B65B39"/>
    <w:rsid w:val="00B66538"/>
    <w:rsid w:val="00B66ED8"/>
    <w:rsid w:val="00B700C3"/>
    <w:rsid w:val="00B70500"/>
    <w:rsid w:val="00B72DC7"/>
    <w:rsid w:val="00B73747"/>
    <w:rsid w:val="00B751F8"/>
    <w:rsid w:val="00B766A0"/>
    <w:rsid w:val="00B7746F"/>
    <w:rsid w:val="00B77B7E"/>
    <w:rsid w:val="00B824A5"/>
    <w:rsid w:val="00B82BD6"/>
    <w:rsid w:val="00B8328F"/>
    <w:rsid w:val="00B853F5"/>
    <w:rsid w:val="00B86C28"/>
    <w:rsid w:val="00B87268"/>
    <w:rsid w:val="00B90629"/>
    <w:rsid w:val="00B908A7"/>
    <w:rsid w:val="00B913ED"/>
    <w:rsid w:val="00B91A3F"/>
    <w:rsid w:val="00B92347"/>
    <w:rsid w:val="00B95779"/>
    <w:rsid w:val="00BA0D12"/>
    <w:rsid w:val="00BA0EDC"/>
    <w:rsid w:val="00BA1922"/>
    <w:rsid w:val="00BA20BC"/>
    <w:rsid w:val="00BA25F5"/>
    <w:rsid w:val="00BA45C5"/>
    <w:rsid w:val="00BA4AA5"/>
    <w:rsid w:val="00BA4EDA"/>
    <w:rsid w:val="00BA7E4E"/>
    <w:rsid w:val="00BB02B5"/>
    <w:rsid w:val="00BB084E"/>
    <w:rsid w:val="00BB0E9F"/>
    <w:rsid w:val="00BB0F0B"/>
    <w:rsid w:val="00BB3912"/>
    <w:rsid w:val="00BB3EE4"/>
    <w:rsid w:val="00BB6FB7"/>
    <w:rsid w:val="00BC349F"/>
    <w:rsid w:val="00BC486F"/>
    <w:rsid w:val="00BC4FFE"/>
    <w:rsid w:val="00BC52C2"/>
    <w:rsid w:val="00BC6618"/>
    <w:rsid w:val="00BC7F6E"/>
    <w:rsid w:val="00BD093E"/>
    <w:rsid w:val="00BD0F44"/>
    <w:rsid w:val="00BD155A"/>
    <w:rsid w:val="00BD22D3"/>
    <w:rsid w:val="00BD51D5"/>
    <w:rsid w:val="00BD606B"/>
    <w:rsid w:val="00BD6D62"/>
    <w:rsid w:val="00BD6F6C"/>
    <w:rsid w:val="00BD7F53"/>
    <w:rsid w:val="00BE1F7E"/>
    <w:rsid w:val="00BE3A60"/>
    <w:rsid w:val="00BE3AC1"/>
    <w:rsid w:val="00BE48FB"/>
    <w:rsid w:val="00BE4A64"/>
    <w:rsid w:val="00BE4BE9"/>
    <w:rsid w:val="00BE58A9"/>
    <w:rsid w:val="00BE78DD"/>
    <w:rsid w:val="00BE78F8"/>
    <w:rsid w:val="00BF118D"/>
    <w:rsid w:val="00BF1A8D"/>
    <w:rsid w:val="00BF25BE"/>
    <w:rsid w:val="00BF28E2"/>
    <w:rsid w:val="00BF2F6E"/>
    <w:rsid w:val="00BF3148"/>
    <w:rsid w:val="00BF3D5C"/>
    <w:rsid w:val="00BF4599"/>
    <w:rsid w:val="00BF4CF7"/>
    <w:rsid w:val="00BF61F6"/>
    <w:rsid w:val="00BF6BB8"/>
    <w:rsid w:val="00BF795D"/>
    <w:rsid w:val="00BF7BD1"/>
    <w:rsid w:val="00C018AB"/>
    <w:rsid w:val="00C01EE7"/>
    <w:rsid w:val="00C023F6"/>
    <w:rsid w:val="00C02B71"/>
    <w:rsid w:val="00C03700"/>
    <w:rsid w:val="00C03BB9"/>
    <w:rsid w:val="00C05709"/>
    <w:rsid w:val="00C061D4"/>
    <w:rsid w:val="00C1057F"/>
    <w:rsid w:val="00C10643"/>
    <w:rsid w:val="00C10A36"/>
    <w:rsid w:val="00C13D73"/>
    <w:rsid w:val="00C14EC4"/>
    <w:rsid w:val="00C15F6A"/>
    <w:rsid w:val="00C161AA"/>
    <w:rsid w:val="00C167CD"/>
    <w:rsid w:val="00C169D9"/>
    <w:rsid w:val="00C176D7"/>
    <w:rsid w:val="00C232A6"/>
    <w:rsid w:val="00C23CFD"/>
    <w:rsid w:val="00C246E8"/>
    <w:rsid w:val="00C25300"/>
    <w:rsid w:val="00C26643"/>
    <w:rsid w:val="00C266B6"/>
    <w:rsid w:val="00C27C5C"/>
    <w:rsid w:val="00C27E53"/>
    <w:rsid w:val="00C27F14"/>
    <w:rsid w:val="00C27F1B"/>
    <w:rsid w:val="00C30078"/>
    <w:rsid w:val="00C301A1"/>
    <w:rsid w:val="00C33F48"/>
    <w:rsid w:val="00C34483"/>
    <w:rsid w:val="00C345B6"/>
    <w:rsid w:val="00C34D51"/>
    <w:rsid w:val="00C36581"/>
    <w:rsid w:val="00C37678"/>
    <w:rsid w:val="00C376AC"/>
    <w:rsid w:val="00C37A68"/>
    <w:rsid w:val="00C402F7"/>
    <w:rsid w:val="00C412E0"/>
    <w:rsid w:val="00C43C38"/>
    <w:rsid w:val="00C4477D"/>
    <w:rsid w:val="00C44CE5"/>
    <w:rsid w:val="00C4672F"/>
    <w:rsid w:val="00C46B25"/>
    <w:rsid w:val="00C46F3A"/>
    <w:rsid w:val="00C5083F"/>
    <w:rsid w:val="00C5093D"/>
    <w:rsid w:val="00C51D2B"/>
    <w:rsid w:val="00C51E34"/>
    <w:rsid w:val="00C51EC5"/>
    <w:rsid w:val="00C51F3D"/>
    <w:rsid w:val="00C55980"/>
    <w:rsid w:val="00C6013E"/>
    <w:rsid w:val="00C6043C"/>
    <w:rsid w:val="00C64BDC"/>
    <w:rsid w:val="00C65F80"/>
    <w:rsid w:val="00C666E3"/>
    <w:rsid w:val="00C671EE"/>
    <w:rsid w:val="00C6790F"/>
    <w:rsid w:val="00C702C6"/>
    <w:rsid w:val="00C70A3A"/>
    <w:rsid w:val="00C71B32"/>
    <w:rsid w:val="00C72B1F"/>
    <w:rsid w:val="00C72BF6"/>
    <w:rsid w:val="00C73290"/>
    <w:rsid w:val="00C7552D"/>
    <w:rsid w:val="00C76C5A"/>
    <w:rsid w:val="00C76DD9"/>
    <w:rsid w:val="00C77183"/>
    <w:rsid w:val="00C800B2"/>
    <w:rsid w:val="00C81F33"/>
    <w:rsid w:val="00C82878"/>
    <w:rsid w:val="00C82924"/>
    <w:rsid w:val="00C83E3D"/>
    <w:rsid w:val="00C8418C"/>
    <w:rsid w:val="00C85CD1"/>
    <w:rsid w:val="00C85DF5"/>
    <w:rsid w:val="00C86ABE"/>
    <w:rsid w:val="00C87380"/>
    <w:rsid w:val="00C87DFE"/>
    <w:rsid w:val="00C904C7"/>
    <w:rsid w:val="00C913AA"/>
    <w:rsid w:val="00C92E06"/>
    <w:rsid w:val="00C93059"/>
    <w:rsid w:val="00C9377E"/>
    <w:rsid w:val="00C95F86"/>
    <w:rsid w:val="00C97A66"/>
    <w:rsid w:val="00CA09B9"/>
    <w:rsid w:val="00CA0AF2"/>
    <w:rsid w:val="00CA1AAD"/>
    <w:rsid w:val="00CA20AD"/>
    <w:rsid w:val="00CA22E4"/>
    <w:rsid w:val="00CA2588"/>
    <w:rsid w:val="00CA311A"/>
    <w:rsid w:val="00CA489B"/>
    <w:rsid w:val="00CA4FB7"/>
    <w:rsid w:val="00CA7AEF"/>
    <w:rsid w:val="00CB3A30"/>
    <w:rsid w:val="00CB3F49"/>
    <w:rsid w:val="00CB4C32"/>
    <w:rsid w:val="00CB624A"/>
    <w:rsid w:val="00CB6878"/>
    <w:rsid w:val="00CB7291"/>
    <w:rsid w:val="00CC0A9D"/>
    <w:rsid w:val="00CC48D7"/>
    <w:rsid w:val="00CC5301"/>
    <w:rsid w:val="00CC57A0"/>
    <w:rsid w:val="00CC5831"/>
    <w:rsid w:val="00CC6041"/>
    <w:rsid w:val="00CC6430"/>
    <w:rsid w:val="00CC728E"/>
    <w:rsid w:val="00CC763E"/>
    <w:rsid w:val="00CC7721"/>
    <w:rsid w:val="00CD0D35"/>
    <w:rsid w:val="00CD0ED5"/>
    <w:rsid w:val="00CD1182"/>
    <w:rsid w:val="00CD279A"/>
    <w:rsid w:val="00CD3950"/>
    <w:rsid w:val="00CD441C"/>
    <w:rsid w:val="00CD44B3"/>
    <w:rsid w:val="00CD5C36"/>
    <w:rsid w:val="00CD63B1"/>
    <w:rsid w:val="00CD6C52"/>
    <w:rsid w:val="00CD6F5A"/>
    <w:rsid w:val="00CD7905"/>
    <w:rsid w:val="00CE138C"/>
    <w:rsid w:val="00CE1B60"/>
    <w:rsid w:val="00CE2613"/>
    <w:rsid w:val="00CE27F3"/>
    <w:rsid w:val="00CE3173"/>
    <w:rsid w:val="00CE3E72"/>
    <w:rsid w:val="00CE4E1C"/>
    <w:rsid w:val="00CE510B"/>
    <w:rsid w:val="00CE5DBC"/>
    <w:rsid w:val="00CE7CAB"/>
    <w:rsid w:val="00CF088D"/>
    <w:rsid w:val="00CF08F3"/>
    <w:rsid w:val="00CF1635"/>
    <w:rsid w:val="00CF1E1A"/>
    <w:rsid w:val="00CF27A0"/>
    <w:rsid w:val="00CF37F3"/>
    <w:rsid w:val="00CF6972"/>
    <w:rsid w:val="00CF6B51"/>
    <w:rsid w:val="00CF6C22"/>
    <w:rsid w:val="00CF7080"/>
    <w:rsid w:val="00D00105"/>
    <w:rsid w:val="00D00BA9"/>
    <w:rsid w:val="00D00C6A"/>
    <w:rsid w:val="00D00CD1"/>
    <w:rsid w:val="00D01003"/>
    <w:rsid w:val="00D01F23"/>
    <w:rsid w:val="00D03746"/>
    <w:rsid w:val="00D03978"/>
    <w:rsid w:val="00D078FB"/>
    <w:rsid w:val="00D07C0B"/>
    <w:rsid w:val="00D1096B"/>
    <w:rsid w:val="00D1118F"/>
    <w:rsid w:val="00D11C77"/>
    <w:rsid w:val="00D1214A"/>
    <w:rsid w:val="00D12735"/>
    <w:rsid w:val="00D1277F"/>
    <w:rsid w:val="00D1278F"/>
    <w:rsid w:val="00D129F8"/>
    <w:rsid w:val="00D12B42"/>
    <w:rsid w:val="00D130CA"/>
    <w:rsid w:val="00D132C8"/>
    <w:rsid w:val="00D13EDE"/>
    <w:rsid w:val="00D16025"/>
    <w:rsid w:val="00D171B2"/>
    <w:rsid w:val="00D17505"/>
    <w:rsid w:val="00D20B63"/>
    <w:rsid w:val="00D23016"/>
    <w:rsid w:val="00D23F77"/>
    <w:rsid w:val="00D24067"/>
    <w:rsid w:val="00D2475E"/>
    <w:rsid w:val="00D25D24"/>
    <w:rsid w:val="00D26940"/>
    <w:rsid w:val="00D26E0A"/>
    <w:rsid w:val="00D30789"/>
    <w:rsid w:val="00D31423"/>
    <w:rsid w:val="00D362CB"/>
    <w:rsid w:val="00D36CC2"/>
    <w:rsid w:val="00D4031F"/>
    <w:rsid w:val="00D4049F"/>
    <w:rsid w:val="00D432BA"/>
    <w:rsid w:val="00D439AF"/>
    <w:rsid w:val="00D44603"/>
    <w:rsid w:val="00D4490A"/>
    <w:rsid w:val="00D46882"/>
    <w:rsid w:val="00D46B34"/>
    <w:rsid w:val="00D46E3D"/>
    <w:rsid w:val="00D47323"/>
    <w:rsid w:val="00D47489"/>
    <w:rsid w:val="00D51D09"/>
    <w:rsid w:val="00D52772"/>
    <w:rsid w:val="00D5452D"/>
    <w:rsid w:val="00D559D3"/>
    <w:rsid w:val="00D56971"/>
    <w:rsid w:val="00D57F43"/>
    <w:rsid w:val="00D6052F"/>
    <w:rsid w:val="00D6086B"/>
    <w:rsid w:val="00D6097F"/>
    <w:rsid w:val="00D61142"/>
    <w:rsid w:val="00D66FD2"/>
    <w:rsid w:val="00D67250"/>
    <w:rsid w:val="00D70615"/>
    <w:rsid w:val="00D725C3"/>
    <w:rsid w:val="00D73D52"/>
    <w:rsid w:val="00D73DD3"/>
    <w:rsid w:val="00D74429"/>
    <w:rsid w:val="00D74791"/>
    <w:rsid w:val="00D755FE"/>
    <w:rsid w:val="00D7682D"/>
    <w:rsid w:val="00D80342"/>
    <w:rsid w:val="00D8614E"/>
    <w:rsid w:val="00D8722A"/>
    <w:rsid w:val="00D87BEF"/>
    <w:rsid w:val="00D903ED"/>
    <w:rsid w:val="00D918A7"/>
    <w:rsid w:val="00D927A8"/>
    <w:rsid w:val="00D930F3"/>
    <w:rsid w:val="00D942F5"/>
    <w:rsid w:val="00D9499E"/>
    <w:rsid w:val="00D955F2"/>
    <w:rsid w:val="00D95AD0"/>
    <w:rsid w:val="00D97BE7"/>
    <w:rsid w:val="00D97FEF"/>
    <w:rsid w:val="00DA096F"/>
    <w:rsid w:val="00DA26FB"/>
    <w:rsid w:val="00DA2D90"/>
    <w:rsid w:val="00DA4322"/>
    <w:rsid w:val="00DA5C12"/>
    <w:rsid w:val="00DA64D9"/>
    <w:rsid w:val="00DA6A5F"/>
    <w:rsid w:val="00DA6D81"/>
    <w:rsid w:val="00DA77E9"/>
    <w:rsid w:val="00DA7BBC"/>
    <w:rsid w:val="00DB0734"/>
    <w:rsid w:val="00DB132D"/>
    <w:rsid w:val="00DB14E9"/>
    <w:rsid w:val="00DB34BB"/>
    <w:rsid w:val="00DB5593"/>
    <w:rsid w:val="00DB6FA2"/>
    <w:rsid w:val="00DB728E"/>
    <w:rsid w:val="00DC053D"/>
    <w:rsid w:val="00DC2DFB"/>
    <w:rsid w:val="00DC33B7"/>
    <w:rsid w:val="00DC662F"/>
    <w:rsid w:val="00DC6F22"/>
    <w:rsid w:val="00DC7D1F"/>
    <w:rsid w:val="00DD01B5"/>
    <w:rsid w:val="00DD0BDE"/>
    <w:rsid w:val="00DD1DDC"/>
    <w:rsid w:val="00DD1E41"/>
    <w:rsid w:val="00DD21C4"/>
    <w:rsid w:val="00DD2737"/>
    <w:rsid w:val="00DD294A"/>
    <w:rsid w:val="00DD2B62"/>
    <w:rsid w:val="00DD5521"/>
    <w:rsid w:val="00DD6EB4"/>
    <w:rsid w:val="00DD6FE3"/>
    <w:rsid w:val="00DE0516"/>
    <w:rsid w:val="00DE0C0A"/>
    <w:rsid w:val="00DE0DE2"/>
    <w:rsid w:val="00DE1092"/>
    <w:rsid w:val="00DE1CEC"/>
    <w:rsid w:val="00DE35AE"/>
    <w:rsid w:val="00DE4720"/>
    <w:rsid w:val="00DE4BCC"/>
    <w:rsid w:val="00DE5361"/>
    <w:rsid w:val="00DE65A3"/>
    <w:rsid w:val="00DE65C8"/>
    <w:rsid w:val="00DE6780"/>
    <w:rsid w:val="00DF1088"/>
    <w:rsid w:val="00DF14BE"/>
    <w:rsid w:val="00DF3AB3"/>
    <w:rsid w:val="00DF5BC4"/>
    <w:rsid w:val="00DF5BFE"/>
    <w:rsid w:val="00DF63B1"/>
    <w:rsid w:val="00DF64CE"/>
    <w:rsid w:val="00DF64F0"/>
    <w:rsid w:val="00DF6B53"/>
    <w:rsid w:val="00DF6D72"/>
    <w:rsid w:val="00DF7A68"/>
    <w:rsid w:val="00E01628"/>
    <w:rsid w:val="00E02A33"/>
    <w:rsid w:val="00E03ECE"/>
    <w:rsid w:val="00E06060"/>
    <w:rsid w:val="00E065FD"/>
    <w:rsid w:val="00E069A4"/>
    <w:rsid w:val="00E0700E"/>
    <w:rsid w:val="00E07104"/>
    <w:rsid w:val="00E103EF"/>
    <w:rsid w:val="00E11BEF"/>
    <w:rsid w:val="00E121A5"/>
    <w:rsid w:val="00E14094"/>
    <w:rsid w:val="00E144CB"/>
    <w:rsid w:val="00E1595E"/>
    <w:rsid w:val="00E173EB"/>
    <w:rsid w:val="00E206EA"/>
    <w:rsid w:val="00E2097C"/>
    <w:rsid w:val="00E252EB"/>
    <w:rsid w:val="00E25AB3"/>
    <w:rsid w:val="00E26195"/>
    <w:rsid w:val="00E26622"/>
    <w:rsid w:val="00E26A47"/>
    <w:rsid w:val="00E320C6"/>
    <w:rsid w:val="00E32182"/>
    <w:rsid w:val="00E32889"/>
    <w:rsid w:val="00E33676"/>
    <w:rsid w:val="00E344FF"/>
    <w:rsid w:val="00E37F46"/>
    <w:rsid w:val="00E41246"/>
    <w:rsid w:val="00E4246F"/>
    <w:rsid w:val="00E426F9"/>
    <w:rsid w:val="00E432E5"/>
    <w:rsid w:val="00E4337B"/>
    <w:rsid w:val="00E45DD8"/>
    <w:rsid w:val="00E46D62"/>
    <w:rsid w:val="00E47099"/>
    <w:rsid w:val="00E47982"/>
    <w:rsid w:val="00E47D30"/>
    <w:rsid w:val="00E5021E"/>
    <w:rsid w:val="00E505D3"/>
    <w:rsid w:val="00E50F52"/>
    <w:rsid w:val="00E525CE"/>
    <w:rsid w:val="00E536F4"/>
    <w:rsid w:val="00E544F4"/>
    <w:rsid w:val="00E55180"/>
    <w:rsid w:val="00E552B4"/>
    <w:rsid w:val="00E5592F"/>
    <w:rsid w:val="00E55C4F"/>
    <w:rsid w:val="00E55EDA"/>
    <w:rsid w:val="00E563C3"/>
    <w:rsid w:val="00E56EAD"/>
    <w:rsid w:val="00E574D2"/>
    <w:rsid w:val="00E600DB"/>
    <w:rsid w:val="00E6064F"/>
    <w:rsid w:val="00E644A3"/>
    <w:rsid w:val="00E6475D"/>
    <w:rsid w:val="00E65F26"/>
    <w:rsid w:val="00E66714"/>
    <w:rsid w:val="00E66870"/>
    <w:rsid w:val="00E67985"/>
    <w:rsid w:val="00E67BC4"/>
    <w:rsid w:val="00E7240F"/>
    <w:rsid w:val="00E731F0"/>
    <w:rsid w:val="00E7338D"/>
    <w:rsid w:val="00E74C47"/>
    <w:rsid w:val="00E7530E"/>
    <w:rsid w:val="00E758C2"/>
    <w:rsid w:val="00E75D92"/>
    <w:rsid w:val="00E809DE"/>
    <w:rsid w:val="00E82601"/>
    <w:rsid w:val="00E8357D"/>
    <w:rsid w:val="00E83E9B"/>
    <w:rsid w:val="00E84A4F"/>
    <w:rsid w:val="00E85EBB"/>
    <w:rsid w:val="00E86127"/>
    <w:rsid w:val="00E8683B"/>
    <w:rsid w:val="00E87625"/>
    <w:rsid w:val="00E906DB"/>
    <w:rsid w:val="00E90BC1"/>
    <w:rsid w:val="00E90D46"/>
    <w:rsid w:val="00E90E6F"/>
    <w:rsid w:val="00E91D33"/>
    <w:rsid w:val="00E92043"/>
    <w:rsid w:val="00E926DD"/>
    <w:rsid w:val="00E92F1D"/>
    <w:rsid w:val="00E93A05"/>
    <w:rsid w:val="00E93E12"/>
    <w:rsid w:val="00E9406C"/>
    <w:rsid w:val="00E94328"/>
    <w:rsid w:val="00E945B3"/>
    <w:rsid w:val="00E946BA"/>
    <w:rsid w:val="00E9564C"/>
    <w:rsid w:val="00E9568D"/>
    <w:rsid w:val="00E95E14"/>
    <w:rsid w:val="00E97236"/>
    <w:rsid w:val="00E972A9"/>
    <w:rsid w:val="00E97ACA"/>
    <w:rsid w:val="00EA157F"/>
    <w:rsid w:val="00EA1B97"/>
    <w:rsid w:val="00EA3D96"/>
    <w:rsid w:val="00EA6F92"/>
    <w:rsid w:val="00EB1434"/>
    <w:rsid w:val="00EB27B7"/>
    <w:rsid w:val="00EB3D95"/>
    <w:rsid w:val="00EB4EBE"/>
    <w:rsid w:val="00EB4F13"/>
    <w:rsid w:val="00EB5F66"/>
    <w:rsid w:val="00EB71EA"/>
    <w:rsid w:val="00EC0847"/>
    <w:rsid w:val="00EC151F"/>
    <w:rsid w:val="00EC1F0C"/>
    <w:rsid w:val="00EC5790"/>
    <w:rsid w:val="00EC7385"/>
    <w:rsid w:val="00EC7825"/>
    <w:rsid w:val="00EC79E0"/>
    <w:rsid w:val="00ED0EAD"/>
    <w:rsid w:val="00ED119B"/>
    <w:rsid w:val="00ED1E21"/>
    <w:rsid w:val="00ED1EF4"/>
    <w:rsid w:val="00ED1F36"/>
    <w:rsid w:val="00ED1F62"/>
    <w:rsid w:val="00ED26E7"/>
    <w:rsid w:val="00ED50B7"/>
    <w:rsid w:val="00ED52C3"/>
    <w:rsid w:val="00ED73AB"/>
    <w:rsid w:val="00EE0547"/>
    <w:rsid w:val="00EE19D3"/>
    <w:rsid w:val="00EE1B55"/>
    <w:rsid w:val="00EE29CD"/>
    <w:rsid w:val="00EE2D1E"/>
    <w:rsid w:val="00EE3212"/>
    <w:rsid w:val="00EE4675"/>
    <w:rsid w:val="00EE50BF"/>
    <w:rsid w:val="00EE5704"/>
    <w:rsid w:val="00EE5B02"/>
    <w:rsid w:val="00EF1B65"/>
    <w:rsid w:val="00EF49D2"/>
    <w:rsid w:val="00EF552F"/>
    <w:rsid w:val="00EF56A8"/>
    <w:rsid w:val="00EF6DB2"/>
    <w:rsid w:val="00EF778C"/>
    <w:rsid w:val="00EF79D4"/>
    <w:rsid w:val="00F00E14"/>
    <w:rsid w:val="00F0112B"/>
    <w:rsid w:val="00F03C58"/>
    <w:rsid w:val="00F03F37"/>
    <w:rsid w:val="00F11398"/>
    <w:rsid w:val="00F12159"/>
    <w:rsid w:val="00F12719"/>
    <w:rsid w:val="00F12F20"/>
    <w:rsid w:val="00F136EC"/>
    <w:rsid w:val="00F13D8A"/>
    <w:rsid w:val="00F14656"/>
    <w:rsid w:val="00F146F5"/>
    <w:rsid w:val="00F17DEA"/>
    <w:rsid w:val="00F216CF"/>
    <w:rsid w:val="00F21960"/>
    <w:rsid w:val="00F21EB4"/>
    <w:rsid w:val="00F23AD0"/>
    <w:rsid w:val="00F2642B"/>
    <w:rsid w:val="00F2644A"/>
    <w:rsid w:val="00F27213"/>
    <w:rsid w:val="00F2776A"/>
    <w:rsid w:val="00F306A1"/>
    <w:rsid w:val="00F30989"/>
    <w:rsid w:val="00F30B1B"/>
    <w:rsid w:val="00F35D7E"/>
    <w:rsid w:val="00F40F8A"/>
    <w:rsid w:val="00F42C43"/>
    <w:rsid w:val="00F4473F"/>
    <w:rsid w:val="00F4488B"/>
    <w:rsid w:val="00F44C22"/>
    <w:rsid w:val="00F46E47"/>
    <w:rsid w:val="00F47D7A"/>
    <w:rsid w:val="00F51459"/>
    <w:rsid w:val="00F5198A"/>
    <w:rsid w:val="00F52023"/>
    <w:rsid w:val="00F5313A"/>
    <w:rsid w:val="00F53444"/>
    <w:rsid w:val="00F53B80"/>
    <w:rsid w:val="00F54C42"/>
    <w:rsid w:val="00F54F4A"/>
    <w:rsid w:val="00F56290"/>
    <w:rsid w:val="00F56296"/>
    <w:rsid w:val="00F57817"/>
    <w:rsid w:val="00F57BB7"/>
    <w:rsid w:val="00F630F2"/>
    <w:rsid w:val="00F64101"/>
    <w:rsid w:val="00F648EC"/>
    <w:rsid w:val="00F65888"/>
    <w:rsid w:val="00F6742A"/>
    <w:rsid w:val="00F71195"/>
    <w:rsid w:val="00F72385"/>
    <w:rsid w:val="00F731A3"/>
    <w:rsid w:val="00F75C62"/>
    <w:rsid w:val="00F76CBE"/>
    <w:rsid w:val="00F8039B"/>
    <w:rsid w:val="00F803C3"/>
    <w:rsid w:val="00F80BD0"/>
    <w:rsid w:val="00F82338"/>
    <w:rsid w:val="00F82590"/>
    <w:rsid w:val="00F83F5D"/>
    <w:rsid w:val="00F847DF"/>
    <w:rsid w:val="00F854F2"/>
    <w:rsid w:val="00F86BD4"/>
    <w:rsid w:val="00F86DAD"/>
    <w:rsid w:val="00F87050"/>
    <w:rsid w:val="00F874AE"/>
    <w:rsid w:val="00F91823"/>
    <w:rsid w:val="00F91849"/>
    <w:rsid w:val="00F92A09"/>
    <w:rsid w:val="00F936E7"/>
    <w:rsid w:val="00F93A9F"/>
    <w:rsid w:val="00F93F78"/>
    <w:rsid w:val="00F9415C"/>
    <w:rsid w:val="00F949EF"/>
    <w:rsid w:val="00F94F90"/>
    <w:rsid w:val="00F9709C"/>
    <w:rsid w:val="00F97C8E"/>
    <w:rsid w:val="00F97DB7"/>
    <w:rsid w:val="00FA272E"/>
    <w:rsid w:val="00FA2886"/>
    <w:rsid w:val="00FA2A50"/>
    <w:rsid w:val="00FA45A1"/>
    <w:rsid w:val="00FA48AF"/>
    <w:rsid w:val="00FA5835"/>
    <w:rsid w:val="00FA58F7"/>
    <w:rsid w:val="00FA5A6F"/>
    <w:rsid w:val="00FB1804"/>
    <w:rsid w:val="00FB197A"/>
    <w:rsid w:val="00FB494A"/>
    <w:rsid w:val="00FB5443"/>
    <w:rsid w:val="00FB5F33"/>
    <w:rsid w:val="00FB6640"/>
    <w:rsid w:val="00FB68B1"/>
    <w:rsid w:val="00FB6C6D"/>
    <w:rsid w:val="00FB7E41"/>
    <w:rsid w:val="00FC00C8"/>
    <w:rsid w:val="00FC0FA8"/>
    <w:rsid w:val="00FC3CC0"/>
    <w:rsid w:val="00FC7E16"/>
    <w:rsid w:val="00FD1688"/>
    <w:rsid w:val="00FD220C"/>
    <w:rsid w:val="00FD279B"/>
    <w:rsid w:val="00FD42F5"/>
    <w:rsid w:val="00FD61F7"/>
    <w:rsid w:val="00FE190B"/>
    <w:rsid w:val="00FE25DD"/>
    <w:rsid w:val="00FE372C"/>
    <w:rsid w:val="00FE3B64"/>
    <w:rsid w:val="00FE4B34"/>
    <w:rsid w:val="00FE4FA7"/>
    <w:rsid w:val="00FE5E78"/>
    <w:rsid w:val="00FE5F1B"/>
    <w:rsid w:val="00FE621C"/>
    <w:rsid w:val="00FE628A"/>
    <w:rsid w:val="00FE7DAF"/>
    <w:rsid w:val="00FF2DCE"/>
    <w:rsid w:val="00FF2F4E"/>
    <w:rsid w:val="00FF32D9"/>
    <w:rsid w:val="00FF4558"/>
    <w:rsid w:val="00FF4A54"/>
    <w:rsid w:val="00FF56E0"/>
    <w:rsid w:val="00FF5DCD"/>
    <w:rsid w:val="00FF6F24"/>
    <w:rsid w:val="098A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A0893"/>
  <w15:chartTrackingRefBased/>
  <w15:docId w15:val="{0CC23C62-C4F3-4716-BA25-B893A74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3F"/>
  </w:style>
  <w:style w:type="paragraph" w:styleId="Heading1">
    <w:name w:val="heading 1"/>
    <w:basedOn w:val="Normal"/>
    <w:next w:val="Normal"/>
    <w:link w:val="Heading1Char"/>
    <w:uiPriority w:val="9"/>
    <w:qFormat/>
    <w:rsid w:val="00BD0F44"/>
    <w:pPr>
      <w:jc w:val="center"/>
      <w:outlineLvl w:val="0"/>
    </w:pPr>
    <w:rPr>
      <w:rFonts w:ascii="Century Schoolbook" w:hAnsi="Century Schoolbook"/>
      <w:b/>
      <w:sz w:val="28"/>
      <w:szCs w:val="28"/>
      <w:u w:val="single"/>
    </w:rPr>
  </w:style>
  <w:style w:type="paragraph" w:styleId="Heading2">
    <w:name w:val="heading 2"/>
    <w:basedOn w:val="ListParagraph"/>
    <w:next w:val="Normal"/>
    <w:link w:val="Heading2Char"/>
    <w:uiPriority w:val="9"/>
    <w:unhideWhenUsed/>
    <w:qFormat/>
    <w:rsid w:val="004915CA"/>
    <w:pPr>
      <w:numPr>
        <w:numId w:val="5"/>
      </w:numPr>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ListParagraph"/>
    <w:next w:val="Normal"/>
    <w:link w:val="Heading3Char"/>
    <w:uiPriority w:val="9"/>
    <w:unhideWhenUsed/>
    <w:qFormat/>
    <w:rsid w:val="004915CA"/>
    <w:pPr>
      <w:numPr>
        <w:ilvl w:val="1"/>
        <w:numId w:val="5"/>
      </w:numPr>
      <w:spacing w:after="0" w:line="240" w:lineRule="auto"/>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50A1"/>
    <w:pPr>
      <w:spacing w:after="0" w:line="240" w:lineRule="auto"/>
    </w:pPr>
    <w:rPr>
      <w:sz w:val="20"/>
      <w:szCs w:val="20"/>
    </w:rPr>
  </w:style>
  <w:style w:type="character" w:customStyle="1" w:styleId="FootnoteTextChar">
    <w:name w:val="Footnote Text Char"/>
    <w:basedOn w:val="DefaultParagraphFont"/>
    <w:link w:val="FootnoteText"/>
    <w:uiPriority w:val="99"/>
    <w:rsid w:val="004A50A1"/>
    <w:rPr>
      <w:sz w:val="20"/>
      <w:szCs w:val="20"/>
    </w:rPr>
  </w:style>
  <w:style w:type="character" w:styleId="FootnoteReference">
    <w:name w:val="footnote reference"/>
    <w:basedOn w:val="DefaultParagraphFont"/>
    <w:uiPriority w:val="99"/>
    <w:unhideWhenUsed/>
    <w:rsid w:val="004A50A1"/>
    <w:rPr>
      <w:vertAlign w:val="superscript"/>
    </w:rPr>
  </w:style>
  <w:style w:type="character" w:styleId="Hyperlink">
    <w:name w:val="Hyperlink"/>
    <w:basedOn w:val="DefaultParagraphFont"/>
    <w:uiPriority w:val="99"/>
    <w:unhideWhenUsed/>
    <w:rsid w:val="00B27DC8"/>
    <w:rPr>
      <w:color w:val="0563C1" w:themeColor="hyperlink"/>
      <w:u w:val="single"/>
    </w:rPr>
  </w:style>
  <w:style w:type="character" w:customStyle="1" w:styleId="UnresolvedMention1">
    <w:name w:val="Unresolved Mention1"/>
    <w:basedOn w:val="DefaultParagraphFont"/>
    <w:uiPriority w:val="99"/>
    <w:semiHidden/>
    <w:unhideWhenUsed/>
    <w:rsid w:val="00B27DC8"/>
    <w:rPr>
      <w:color w:val="605E5C"/>
      <w:shd w:val="clear" w:color="auto" w:fill="E1DFDD"/>
    </w:rPr>
  </w:style>
  <w:style w:type="paragraph" w:styleId="ListParagraph">
    <w:name w:val="List Paragraph"/>
    <w:basedOn w:val="Normal"/>
    <w:uiPriority w:val="34"/>
    <w:qFormat/>
    <w:rsid w:val="00D44603"/>
    <w:pPr>
      <w:ind w:left="720"/>
      <w:contextualSpacing/>
    </w:pPr>
  </w:style>
  <w:style w:type="character" w:styleId="CommentReference">
    <w:name w:val="annotation reference"/>
    <w:basedOn w:val="DefaultParagraphFont"/>
    <w:uiPriority w:val="99"/>
    <w:semiHidden/>
    <w:unhideWhenUsed/>
    <w:rsid w:val="009C75D7"/>
    <w:rPr>
      <w:sz w:val="16"/>
      <w:szCs w:val="16"/>
    </w:rPr>
  </w:style>
  <w:style w:type="paragraph" w:styleId="CommentText">
    <w:name w:val="annotation text"/>
    <w:basedOn w:val="Normal"/>
    <w:link w:val="CommentTextChar"/>
    <w:uiPriority w:val="99"/>
    <w:unhideWhenUsed/>
    <w:rsid w:val="009C75D7"/>
    <w:pPr>
      <w:spacing w:after="200" w:line="240" w:lineRule="auto"/>
    </w:pPr>
    <w:rPr>
      <w:rFonts w:eastAsia="SimSun"/>
      <w:sz w:val="20"/>
      <w:szCs w:val="20"/>
    </w:rPr>
  </w:style>
  <w:style w:type="character" w:customStyle="1" w:styleId="CommentTextChar">
    <w:name w:val="Comment Text Char"/>
    <w:basedOn w:val="DefaultParagraphFont"/>
    <w:link w:val="CommentText"/>
    <w:uiPriority w:val="99"/>
    <w:rsid w:val="009C75D7"/>
    <w:rPr>
      <w:rFonts w:eastAsia="SimSun"/>
      <w:sz w:val="20"/>
      <w:szCs w:val="20"/>
    </w:rPr>
  </w:style>
  <w:style w:type="character" w:customStyle="1" w:styleId="Heading3Char">
    <w:name w:val="Heading 3 Char"/>
    <w:basedOn w:val="DefaultParagraphFont"/>
    <w:link w:val="Heading3"/>
    <w:uiPriority w:val="9"/>
    <w:rsid w:val="004915C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750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99"/>
  </w:style>
  <w:style w:type="paragraph" w:styleId="Footer">
    <w:name w:val="footer"/>
    <w:basedOn w:val="Normal"/>
    <w:link w:val="FooterChar"/>
    <w:uiPriority w:val="99"/>
    <w:unhideWhenUsed/>
    <w:rsid w:val="00750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99"/>
  </w:style>
  <w:style w:type="paragraph" w:styleId="CommentSubject">
    <w:name w:val="annotation subject"/>
    <w:basedOn w:val="CommentText"/>
    <w:next w:val="CommentText"/>
    <w:link w:val="CommentSubjectChar"/>
    <w:uiPriority w:val="99"/>
    <w:semiHidden/>
    <w:unhideWhenUsed/>
    <w:rsid w:val="00B4021A"/>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4021A"/>
    <w:rPr>
      <w:rFonts w:eastAsia="SimSun"/>
      <w:b/>
      <w:bCs/>
      <w:sz w:val="20"/>
      <w:szCs w:val="20"/>
    </w:rPr>
  </w:style>
  <w:style w:type="paragraph" w:styleId="BalloonText">
    <w:name w:val="Balloon Text"/>
    <w:basedOn w:val="Normal"/>
    <w:link w:val="BalloonTextChar"/>
    <w:uiPriority w:val="99"/>
    <w:semiHidden/>
    <w:unhideWhenUsed/>
    <w:rsid w:val="00B40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1A"/>
    <w:rPr>
      <w:rFonts w:ascii="Segoe UI" w:hAnsi="Segoe UI" w:cs="Segoe UI"/>
      <w:sz w:val="18"/>
      <w:szCs w:val="18"/>
    </w:rPr>
  </w:style>
  <w:style w:type="paragraph" w:styleId="Revision">
    <w:name w:val="Revision"/>
    <w:hidden/>
    <w:uiPriority w:val="99"/>
    <w:semiHidden/>
    <w:rsid w:val="001634A2"/>
    <w:pPr>
      <w:spacing w:after="0" w:line="240" w:lineRule="auto"/>
    </w:pPr>
  </w:style>
  <w:style w:type="paragraph" w:customStyle="1" w:styleId="Body">
    <w:name w:val="Body"/>
    <w:rsid w:val="00DC2DFB"/>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rPr>
  </w:style>
  <w:style w:type="paragraph" w:customStyle="1" w:styleId="CitrusTOAPostPageHeading">
    <w:name w:val="Citrus TOA Post Page Heading"/>
    <w:basedOn w:val="Normal"/>
    <w:rsid w:val="004C318B"/>
    <w:pPr>
      <w:spacing w:after="240" w:line="240" w:lineRule="auto"/>
    </w:pPr>
    <w:rPr>
      <w:rFonts w:ascii="Times New Roman" w:eastAsia="Times New Roman" w:hAnsi="Times New Roman" w:cs="Times New Roman"/>
      <w:b/>
      <w:sz w:val="28"/>
      <w:szCs w:val="28"/>
    </w:rPr>
  </w:style>
  <w:style w:type="paragraph" w:customStyle="1" w:styleId="CitrusTOAPageHeading">
    <w:name w:val="Citrus TOA Page Heading"/>
    <w:basedOn w:val="Normal"/>
    <w:next w:val="CitrusTOAPostPageHeading"/>
    <w:rsid w:val="004C318B"/>
    <w:pPr>
      <w:pageBreakBefore/>
      <w:spacing w:after="240" w:line="240" w:lineRule="auto"/>
    </w:pPr>
    <w:rPr>
      <w:rFonts w:ascii="Times New Roman" w:eastAsia="Times New Roman" w:hAnsi="Times New Roman" w:cs="Times New Roman"/>
      <w:b/>
      <w:sz w:val="28"/>
      <w:szCs w:val="28"/>
    </w:rPr>
  </w:style>
  <w:style w:type="paragraph" w:customStyle="1" w:styleId="CitrusTOASectionHeading">
    <w:name w:val="Citrus TOA Section Heading"/>
    <w:basedOn w:val="CitrusTOAPageHeading"/>
    <w:link w:val="CitrusTOASectionHeadingChar"/>
    <w:rsid w:val="004C318B"/>
    <w:pPr>
      <w:keepLines/>
      <w:pageBreakBefore w:val="0"/>
      <w:tabs>
        <w:tab w:val="right" w:pos="9360"/>
      </w:tabs>
      <w:spacing w:before="320" w:after="120"/>
    </w:pPr>
  </w:style>
  <w:style w:type="character" w:customStyle="1" w:styleId="CitrusTOASectionHeadingChar">
    <w:name w:val="Citrus TOA Section Heading Char"/>
    <w:basedOn w:val="DefaultParagraphFont"/>
    <w:link w:val="CitrusTOASectionHeading"/>
    <w:rsid w:val="004C318B"/>
    <w:rPr>
      <w:rFonts w:ascii="Times New Roman" w:eastAsia="Times New Roman" w:hAnsi="Times New Roman" w:cs="Times New Roman"/>
      <w:b/>
      <w:sz w:val="28"/>
      <w:szCs w:val="28"/>
    </w:rPr>
  </w:style>
  <w:style w:type="paragraph" w:customStyle="1" w:styleId="CitrusTOABody">
    <w:name w:val="Citrus TOA Body"/>
    <w:basedOn w:val="Normal"/>
    <w:link w:val="CitrusTOABodyChar"/>
    <w:rsid w:val="004C318B"/>
    <w:pPr>
      <w:tabs>
        <w:tab w:val="right" w:leader="dot" w:pos="9360"/>
      </w:tabs>
      <w:spacing w:before="100" w:after="0" w:line="240" w:lineRule="auto"/>
    </w:pPr>
    <w:rPr>
      <w:rFonts w:ascii="Times New Roman" w:hAnsi="Times New Roman" w:cs="Times New Roman"/>
      <w:sz w:val="28"/>
    </w:rPr>
  </w:style>
  <w:style w:type="character" w:customStyle="1" w:styleId="CitrusTOABodyChar">
    <w:name w:val="Citrus TOA Body Char"/>
    <w:basedOn w:val="DefaultParagraphFont"/>
    <w:link w:val="CitrusTOABody"/>
    <w:rsid w:val="004C318B"/>
    <w:rPr>
      <w:rFonts w:ascii="Times New Roman" w:hAnsi="Times New Roman" w:cs="Times New Roman"/>
      <w:sz w:val="28"/>
    </w:rPr>
  </w:style>
  <w:style w:type="character" w:styleId="UnresolvedMention">
    <w:name w:val="Unresolved Mention"/>
    <w:basedOn w:val="DefaultParagraphFont"/>
    <w:uiPriority w:val="99"/>
    <w:semiHidden/>
    <w:unhideWhenUsed/>
    <w:rsid w:val="004C318B"/>
    <w:rPr>
      <w:color w:val="605E5C"/>
      <w:shd w:val="clear" w:color="auto" w:fill="E1DFDD"/>
    </w:rPr>
  </w:style>
  <w:style w:type="character" w:customStyle="1" w:styleId="Heading1Char">
    <w:name w:val="Heading 1 Char"/>
    <w:basedOn w:val="DefaultParagraphFont"/>
    <w:link w:val="Heading1"/>
    <w:uiPriority w:val="9"/>
    <w:rsid w:val="00BD0F44"/>
    <w:rPr>
      <w:rFonts w:ascii="Century Schoolbook" w:hAnsi="Century Schoolbook"/>
      <w:b/>
      <w:sz w:val="28"/>
      <w:szCs w:val="28"/>
      <w:u w:val="single"/>
    </w:rPr>
  </w:style>
  <w:style w:type="character" w:customStyle="1" w:styleId="Heading2Char">
    <w:name w:val="Heading 2 Char"/>
    <w:basedOn w:val="DefaultParagraphFont"/>
    <w:link w:val="Heading2"/>
    <w:uiPriority w:val="9"/>
    <w:rsid w:val="004915CA"/>
    <w:rPr>
      <w:rFonts w:ascii="Times New Roman" w:eastAsia="Times New Roman" w:hAnsi="Times New Roman" w:cs="Times New Roman"/>
      <w:b/>
      <w:bCs/>
      <w:sz w:val="28"/>
      <w:szCs w:val="28"/>
    </w:rPr>
  </w:style>
  <w:style w:type="paragraph" w:styleId="TOCHeading">
    <w:name w:val="TOC Heading"/>
    <w:basedOn w:val="Heading1"/>
    <w:next w:val="Normal"/>
    <w:uiPriority w:val="39"/>
    <w:unhideWhenUsed/>
    <w:qFormat/>
    <w:rsid w:val="001E322D"/>
    <w:pPr>
      <w:keepNext/>
      <w:keepLines/>
      <w:spacing w:before="240" w:after="0"/>
      <w:jc w:val="left"/>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1E322D"/>
    <w:pPr>
      <w:spacing w:after="100"/>
    </w:pPr>
  </w:style>
  <w:style w:type="paragraph" w:styleId="TOC2">
    <w:name w:val="toc 2"/>
    <w:basedOn w:val="Normal"/>
    <w:next w:val="Normal"/>
    <w:autoRedefine/>
    <w:uiPriority w:val="39"/>
    <w:unhideWhenUsed/>
    <w:rsid w:val="001E322D"/>
    <w:pPr>
      <w:spacing w:after="100"/>
      <w:ind w:left="220"/>
    </w:pPr>
  </w:style>
  <w:style w:type="paragraph" w:styleId="TOC3">
    <w:name w:val="toc 3"/>
    <w:basedOn w:val="Normal"/>
    <w:next w:val="Normal"/>
    <w:autoRedefine/>
    <w:uiPriority w:val="39"/>
    <w:unhideWhenUsed/>
    <w:rsid w:val="001E322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4066">
      <w:bodyDiv w:val="1"/>
      <w:marLeft w:val="0"/>
      <w:marRight w:val="0"/>
      <w:marTop w:val="0"/>
      <w:marBottom w:val="0"/>
      <w:divBdr>
        <w:top w:val="none" w:sz="0" w:space="0" w:color="auto"/>
        <w:left w:val="none" w:sz="0" w:space="0" w:color="auto"/>
        <w:bottom w:val="none" w:sz="0" w:space="0" w:color="auto"/>
        <w:right w:val="none" w:sz="0" w:space="0" w:color="auto"/>
      </w:divBdr>
      <w:divsChild>
        <w:div w:id="328607894">
          <w:marLeft w:val="0"/>
          <w:marRight w:val="0"/>
          <w:marTop w:val="0"/>
          <w:marBottom w:val="0"/>
          <w:divBdr>
            <w:top w:val="none" w:sz="0" w:space="0" w:color="3D3D3D"/>
            <w:left w:val="none" w:sz="0" w:space="0" w:color="3D3D3D"/>
            <w:bottom w:val="none" w:sz="0" w:space="0" w:color="3D3D3D"/>
            <w:right w:val="none" w:sz="0" w:space="0" w:color="3D3D3D"/>
          </w:divBdr>
          <w:divsChild>
            <w:div w:id="6216192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184217">
      <w:bodyDiv w:val="1"/>
      <w:marLeft w:val="0"/>
      <w:marRight w:val="0"/>
      <w:marTop w:val="0"/>
      <w:marBottom w:val="0"/>
      <w:divBdr>
        <w:top w:val="none" w:sz="0" w:space="0" w:color="auto"/>
        <w:left w:val="none" w:sz="0" w:space="0" w:color="auto"/>
        <w:bottom w:val="none" w:sz="0" w:space="0" w:color="auto"/>
        <w:right w:val="none" w:sz="0" w:space="0" w:color="auto"/>
      </w:divBdr>
      <w:divsChild>
        <w:div w:id="325717100">
          <w:marLeft w:val="0"/>
          <w:marRight w:val="0"/>
          <w:marTop w:val="0"/>
          <w:marBottom w:val="0"/>
          <w:divBdr>
            <w:top w:val="none" w:sz="0" w:space="0" w:color="3D3D3D"/>
            <w:left w:val="none" w:sz="0" w:space="0" w:color="3D3D3D"/>
            <w:bottom w:val="none" w:sz="0" w:space="0" w:color="3D3D3D"/>
            <w:right w:val="none" w:sz="0" w:space="0" w:color="3D3D3D"/>
          </w:divBdr>
          <w:divsChild>
            <w:div w:id="20535290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352578">
      <w:bodyDiv w:val="1"/>
      <w:marLeft w:val="0"/>
      <w:marRight w:val="0"/>
      <w:marTop w:val="0"/>
      <w:marBottom w:val="0"/>
      <w:divBdr>
        <w:top w:val="none" w:sz="0" w:space="0" w:color="auto"/>
        <w:left w:val="none" w:sz="0" w:space="0" w:color="auto"/>
        <w:bottom w:val="none" w:sz="0" w:space="0" w:color="auto"/>
        <w:right w:val="none" w:sz="0" w:space="0" w:color="auto"/>
      </w:divBdr>
      <w:divsChild>
        <w:div w:id="2141680048">
          <w:marLeft w:val="0"/>
          <w:marRight w:val="0"/>
          <w:marTop w:val="0"/>
          <w:marBottom w:val="0"/>
          <w:divBdr>
            <w:top w:val="none" w:sz="0" w:space="0" w:color="3D3D3D"/>
            <w:left w:val="none" w:sz="0" w:space="0" w:color="3D3D3D"/>
            <w:bottom w:val="none" w:sz="0" w:space="0" w:color="3D3D3D"/>
            <w:right w:val="none" w:sz="0" w:space="0" w:color="3D3D3D"/>
          </w:divBdr>
          <w:divsChild>
            <w:div w:id="862400505">
              <w:marLeft w:val="0"/>
              <w:marRight w:val="0"/>
              <w:marTop w:val="0"/>
              <w:marBottom w:val="0"/>
              <w:divBdr>
                <w:top w:val="none" w:sz="0" w:space="0" w:color="3D3D3D"/>
                <w:left w:val="none" w:sz="0" w:space="11" w:color="3D3D3D"/>
                <w:bottom w:val="none" w:sz="0" w:space="0" w:color="3D3D3D"/>
                <w:right w:val="none" w:sz="0" w:space="0" w:color="3D3D3D"/>
              </w:divBdr>
              <w:divsChild>
                <w:div w:id="1629894701">
                  <w:marLeft w:val="0"/>
                  <w:marRight w:val="0"/>
                  <w:marTop w:val="0"/>
                  <w:marBottom w:val="0"/>
                  <w:divBdr>
                    <w:top w:val="none" w:sz="0" w:space="0" w:color="3D3D3D"/>
                    <w:left w:val="none" w:sz="0" w:space="0" w:color="3D3D3D"/>
                    <w:bottom w:val="none" w:sz="0" w:space="0" w:color="3D3D3D"/>
                    <w:right w:val="none" w:sz="0" w:space="0" w:color="3D3D3D"/>
                  </w:divBdr>
                  <w:divsChild>
                    <w:div w:id="694110572">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3788178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0298818">
              <w:marLeft w:val="0"/>
              <w:marRight w:val="0"/>
              <w:marTop w:val="0"/>
              <w:marBottom w:val="0"/>
              <w:divBdr>
                <w:top w:val="none" w:sz="0" w:space="0" w:color="3D3D3D"/>
                <w:left w:val="none" w:sz="0" w:space="0" w:color="3D3D3D"/>
                <w:bottom w:val="none" w:sz="0" w:space="0" w:color="3D3D3D"/>
                <w:right w:val="none" w:sz="0" w:space="0" w:color="3D3D3D"/>
              </w:divBdr>
            </w:div>
            <w:div w:id="5997971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5865661">
      <w:bodyDiv w:val="1"/>
      <w:marLeft w:val="0"/>
      <w:marRight w:val="0"/>
      <w:marTop w:val="0"/>
      <w:marBottom w:val="0"/>
      <w:divBdr>
        <w:top w:val="none" w:sz="0" w:space="0" w:color="auto"/>
        <w:left w:val="none" w:sz="0" w:space="0" w:color="auto"/>
        <w:bottom w:val="none" w:sz="0" w:space="0" w:color="auto"/>
        <w:right w:val="none" w:sz="0" w:space="0" w:color="auto"/>
      </w:divBdr>
      <w:divsChild>
        <w:div w:id="1647667181">
          <w:marLeft w:val="0"/>
          <w:marRight w:val="0"/>
          <w:marTop w:val="0"/>
          <w:marBottom w:val="0"/>
          <w:divBdr>
            <w:top w:val="none" w:sz="0" w:space="0" w:color="3D3D3D"/>
            <w:left w:val="none" w:sz="0" w:space="0" w:color="3D3D3D"/>
            <w:bottom w:val="none" w:sz="0" w:space="0" w:color="3D3D3D"/>
            <w:right w:val="none" w:sz="0" w:space="0" w:color="3D3D3D"/>
          </w:divBdr>
          <w:divsChild>
            <w:div w:id="20605918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7834468">
      <w:bodyDiv w:val="1"/>
      <w:marLeft w:val="0"/>
      <w:marRight w:val="0"/>
      <w:marTop w:val="0"/>
      <w:marBottom w:val="0"/>
      <w:divBdr>
        <w:top w:val="none" w:sz="0" w:space="0" w:color="auto"/>
        <w:left w:val="none" w:sz="0" w:space="0" w:color="auto"/>
        <w:bottom w:val="none" w:sz="0" w:space="0" w:color="auto"/>
        <w:right w:val="none" w:sz="0" w:space="0" w:color="auto"/>
      </w:divBdr>
      <w:divsChild>
        <w:div w:id="1568297993">
          <w:marLeft w:val="0"/>
          <w:marRight w:val="0"/>
          <w:marTop w:val="0"/>
          <w:marBottom w:val="0"/>
          <w:divBdr>
            <w:top w:val="none" w:sz="0" w:space="0" w:color="3D3D3D"/>
            <w:left w:val="none" w:sz="0" w:space="0" w:color="3D3D3D"/>
            <w:bottom w:val="none" w:sz="0" w:space="0" w:color="3D3D3D"/>
            <w:right w:val="none" w:sz="0" w:space="0" w:color="3D3D3D"/>
          </w:divBdr>
          <w:divsChild>
            <w:div w:id="620572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8196335">
      <w:bodyDiv w:val="1"/>
      <w:marLeft w:val="0"/>
      <w:marRight w:val="0"/>
      <w:marTop w:val="0"/>
      <w:marBottom w:val="0"/>
      <w:divBdr>
        <w:top w:val="none" w:sz="0" w:space="0" w:color="auto"/>
        <w:left w:val="none" w:sz="0" w:space="0" w:color="auto"/>
        <w:bottom w:val="none" w:sz="0" w:space="0" w:color="auto"/>
        <w:right w:val="none" w:sz="0" w:space="0" w:color="auto"/>
      </w:divBdr>
      <w:divsChild>
        <w:div w:id="1446577226">
          <w:marLeft w:val="0"/>
          <w:marRight w:val="0"/>
          <w:marTop w:val="0"/>
          <w:marBottom w:val="0"/>
          <w:divBdr>
            <w:top w:val="none" w:sz="0" w:space="0" w:color="3D3D3D"/>
            <w:left w:val="none" w:sz="0" w:space="0" w:color="3D3D3D"/>
            <w:bottom w:val="none" w:sz="0" w:space="0" w:color="3D3D3D"/>
            <w:right w:val="none" w:sz="0" w:space="0" w:color="3D3D3D"/>
          </w:divBdr>
          <w:divsChild>
            <w:div w:id="9380293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1663280">
      <w:bodyDiv w:val="1"/>
      <w:marLeft w:val="0"/>
      <w:marRight w:val="0"/>
      <w:marTop w:val="0"/>
      <w:marBottom w:val="0"/>
      <w:divBdr>
        <w:top w:val="none" w:sz="0" w:space="0" w:color="auto"/>
        <w:left w:val="none" w:sz="0" w:space="0" w:color="auto"/>
        <w:bottom w:val="none" w:sz="0" w:space="0" w:color="auto"/>
        <w:right w:val="none" w:sz="0" w:space="0" w:color="auto"/>
      </w:divBdr>
      <w:divsChild>
        <w:div w:id="409278717">
          <w:marLeft w:val="0"/>
          <w:marRight w:val="0"/>
          <w:marTop w:val="0"/>
          <w:marBottom w:val="0"/>
          <w:divBdr>
            <w:top w:val="none" w:sz="0" w:space="0" w:color="3D3D3D"/>
            <w:left w:val="none" w:sz="0" w:space="0" w:color="3D3D3D"/>
            <w:bottom w:val="none" w:sz="0" w:space="0" w:color="3D3D3D"/>
            <w:right w:val="none" w:sz="0" w:space="0" w:color="3D3D3D"/>
          </w:divBdr>
          <w:divsChild>
            <w:div w:id="1631983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0402551">
      <w:bodyDiv w:val="1"/>
      <w:marLeft w:val="0"/>
      <w:marRight w:val="0"/>
      <w:marTop w:val="0"/>
      <w:marBottom w:val="0"/>
      <w:divBdr>
        <w:top w:val="none" w:sz="0" w:space="0" w:color="auto"/>
        <w:left w:val="none" w:sz="0" w:space="0" w:color="auto"/>
        <w:bottom w:val="none" w:sz="0" w:space="0" w:color="auto"/>
        <w:right w:val="none" w:sz="0" w:space="0" w:color="auto"/>
      </w:divBdr>
      <w:divsChild>
        <w:div w:id="719086523">
          <w:marLeft w:val="0"/>
          <w:marRight w:val="0"/>
          <w:marTop w:val="0"/>
          <w:marBottom w:val="0"/>
          <w:divBdr>
            <w:top w:val="none" w:sz="0" w:space="0" w:color="3D3D3D"/>
            <w:left w:val="none" w:sz="0" w:space="0" w:color="3D3D3D"/>
            <w:bottom w:val="none" w:sz="0" w:space="0" w:color="3D3D3D"/>
            <w:right w:val="none" w:sz="0" w:space="0" w:color="3D3D3D"/>
          </w:divBdr>
          <w:divsChild>
            <w:div w:id="7448397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6400822">
      <w:bodyDiv w:val="1"/>
      <w:marLeft w:val="0"/>
      <w:marRight w:val="0"/>
      <w:marTop w:val="0"/>
      <w:marBottom w:val="0"/>
      <w:divBdr>
        <w:top w:val="none" w:sz="0" w:space="0" w:color="auto"/>
        <w:left w:val="none" w:sz="0" w:space="0" w:color="auto"/>
        <w:bottom w:val="none" w:sz="0" w:space="0" w:color="auto"/>
        <w:right w:val="none" w:sz="0" w:space="0" w:color="auto"/>
      </w:divBdr>
      <w:divsChild>
        <w:div w:id="102844859">
          <w:marLeft w:val="0"/>
          <w:marRight w:val="0"/>
          <w:marTop w:val="0"/>
          <w:marBottom w:val="0"/>
          <w:divBdr>
            <w:top w:val="none" w:sz="0" w:space="0" w:color="3D3D3D"/>
            <w:left w:val="none" w:sz="0" w:space="0" w:color="3D3D3D"/>
            <w:bottom w:val="none" w:sz="0" w:space="0" w:color="3D3D3D"/>
            <w:right w:val="none" w:sz="0" w:space="0" w:color="3D3D3D"/>
          </w:divBdr>
          <w:divsChild>
            <w:div w:id="17210505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31382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163">
          <w:marLeft w:val="0"/>
          <w:marRight w:val="0"/>
          <w:marTop w:val="0"/>
          <w:marBottom w:val="0"/>
          <w:divBdr>
            <w:top w:val="none" w:sz="0" w:space="0" w:color="3D3D3D"/>
            <w:left w:val="none" w:sz="0" w:space="0" w:color="3D3D3D"/>
            <w:bottom w:val="none" w:sz="0" w:space="0" w:color="3D3D3D"/>
            <w:right w:val="none" w:sz="0" w:space="0" w:color="3D3D3D"/>
          </w:divBdr>
          <w:divsChild>
            <w:div w:id="177745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7428965">
      <w:bodyDiv w:val="1"/>
      <w:marLeft w:val="0"/>
      <w:marRight w:val="0"/>
      <w:marTop w:val="0"/>
      <w:marBottom w:val="0"/>
      <w:divBdr>
        <w:top w:val="none" w:sz="0" w:space="0" w:color="auto"/>
        <w:left w:val="none" w:sz="0" w:space="0" w:color="auto"/>
        <w:bottom w:val="none" w:sz="0" w:space="0" w:color="auto"/>
        <w:right w:val="none" w:sz="0" w:space="0" w:color="auto"/>
      </w:divBdr>
      <w:divsChild>
        <w:div w:id="953171707">
          <w:marLeft w:val="0"/>
          <w:marRight w:val="0"/>
          <w:marTop w:val="0"/>
          <w:marBottom w:val="0"/>
          <w:divBdr>
            <w:top w:val="none" w:sz="0" w:space="0" w:color="3D3D3D"/>
            <w:left w:val="none" w:sz="0" w:space="0" w:color="3D3D3D"/>
            <w:bottom w:val="none" w:sz="0" w:space="0" w:color="3D3D3D"/>
            <w:right w:val="none" w:sz="0" w:space="0" w:color="3D3D3D"/>
          </w:divBdr>
          <w:divsChild>
            <w:div w:id="4156393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8617592">
      <w:bodyDiv w:val="1"/>
      <w:marLeft w:val="0"/>
      <w:marRight w:val="0"/>
      <w:marTop w:val="0"/>
      <w:marBottom w:val="0"/>
      <w:divBdr>
        <w:top w:val="none" w:sz="0" w:space="0" w:color="auto"/>
        <w:left w:val="none" w:sz="0" w:space="0" w:color="auto"/>
        <w:bottom w:val="none" w:sz="0" w:space="0" w:color="auto"/>
        <w:right w:val="none" w:sz="0" w:space="0" w:color="auto"/>
      </w:divBdr>
      <w:divsChild>
        <w:div w:id="341902598">
          <w:marLeft w:val="0"/>
          <w:marRight w:val="0"/>
          <w:marTop w:val="0"/>
          <w:marBottom w:val="0"/>
          <w:divBdr>
            <w:top w:val="none" w:sz="0" w:space="0" w:color="3D3D3D"/>
            <w:left w:val="none" w:sz="0" w:space="0" w:color="3D3D3D"/>
            <w:bottom w:val="none" w:sz="0" w:space="0" w:color="3D3D3D"/>
            <w:right w:val="none" w:sz="0" w:space="0" w:color="3D3D3D"/>
          </w:divBdr>
          <w:divsChild>
            <w:div w:id="1645208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1365990">
      <w:bodyDiv w:val="1"/>
      <w:marLeft w:val="0"/>
      <w:marRight w:val="0"/>
      <w:marTop w:val="0"/>
      <w:marBottom w:val="0"/>
      <w:divBdr>
        <w:top w:val="none" w:sz="0" w:space="0" w:color="auto"/>
        <w:left w:val="none" w:sz="0" w:space="0" w:color="auto"/>
        <w:bottom w:val="none" w:sz="0" w:space="0" w:color="auto"/>
        <w:right w:val="none" w:sz="0" w:space="0" w:color="auto"/>
      </w:divBdr>
      <w:divsChild>
        <w:div w:id="780490780">
          <w:marLeft w:val="0"/>
          <w:marRight w:val="0"/>
          <w:marTop w:val="0"/>
          <w:marBottom w:val="0"/>
          <w:divBdr>
            <w:top w:val="none" w:sz="0" w:space="0" w:color="3D3D3D"/>
            <w:left w:val="none" w:sz="0" w:space="0" w:color="3D3D3D"/>
            <w:bottom w:val="none" w:sz="0" w:space="0" w:color="3D3D3D"/>
            <w:right w:val="none" w:sz="0" w:space="0" w:color="3D3D3D"/>
          </w:divBdr>
          <w:divsChild>
            <w:div w:id="4850979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9000914">
      <w:bodyDiv w:val="1"/>
      <w:marLeft w:val="0"/>
      <w:marRight w:val="0"/>
      <w:marTop w:val="0"/>
      <w:marBottom w:val="0"/>
      <w:divBdr>
        <w:top w:val="none" w:sz="0" w:space="0" w:color="auto"/>
        <w:left w:val="none" w:sz="0" w:space="0" w:color="auto"/>
        <w:bottom w:val="none" w:sz="0" w:space="0" w:color="auto"/>
        <w:right w:val="none" w:sz="0" w:space="0" w:color="auto"/>
      </w:divBdr>
      <w:divsChild>
        <w:div w:id="521867854">
          <w:marLeft w:val="0"/>
          <w:marRight w:val="0"/>
          <w:marTop w:val="0"/>
          <w:marBottom w:val="0"/>
          <w:divBdr>
            <w:top w:val="none" w:sz="0" w:space="0" w:color="3D3D3D"/>
            <w:left w:val="none" w:sz="0" w:space="0" w:color="3D3D3D"/>
            <w:bottom w:val="none" w:sz="0" w:space="0" w:color="3D3D3D"/>
            <w:right w:val="none" w:sz="0" w:space="0" w:color="3D3D3D"/>
          </w:divBdr>
          <w:divsChild>
            <w:div w:id="21216832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3672917">
      <w:bodyDiv w:val="1"/>
      <w:marLeft w:val="0"/>
      <w:marRight w:val="0"/>
      <w:marTop w:val="0"/>
      <w:marBottom w:val="0"/>
      <w:divBdr>
        <w:top w:val="none" w:sz="0" w:space="0" w:color="auto"/>
        <w:left w:val="none" w:sz="0" w:space="0" w:color="auto"/>
        <w:bottom w:val="none" w:sz="0" w:space="0" w:color="auto"/>
        <w:right w:val="none" w:sz="0" w:space="0" w:color="auto"/>
      </w:divBdr>
      <w:divsChild>
        <w:div w:id="1091587793">
          <w:marLeft w:val="0"/>
          <w:marRight w:val="0"/>
          <w:marTop w:val="0"/>
          <w:marBottom w:val="0"/>
          <w:divBdr>
            <w:top w:val="none" w:sz="0" w:space="0" w:color="3D3D3D"/>
            <w:left w:val="none" w:sz="0" w:space="0" w:color="3D3D3D"/>
            <w:bottom w:val="none" w:sz="0" w:space="0" w:color="3D3D3D"/>
            <w:right w:val="none" w:sz="0" w:space="0" w:color="3D3D3D"/>
          </w:divBdr>
          <w:divsChild>
            <w:div w:id="4196469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9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8860915">
          <w:marLeft w:val="0"/>
          <w:marRight w:val="0"/>
          <w:marTop w:val="0"/>
          <w:marBottom w:val="0"/>
          <w:divBdr>
            <w:top w:val="none" w:sz="0" w:space="0" w:color="auto"/>
            <w:left w:val="none" w:sz="0" w:space="0" w:color="auto"/>
            <w:bottom w:val="none" w:sz="0" w:space="0" w:color="auto"/>
            <w:right w:val="none" w:sz="0" w:space="0" w:color="auto"/>
          </w:divBdr>
        </w:div>
        <w:div w:id="980816076">
          <w:marLeft w:val="0"/>
          <w:marRight w:val="0"/>
          <w:marTop w:val="0"/>
          <w:marBottom w:val="0"/>
          <w:divBdr>
            <w:top w:val="none" w:sz="0" w:space="0" w:color="auto"/>
            <w:left w:val="none" w:sz="0" w:space="0" w:color="auto"/>
            <w:bottom w:val="none" w:sz="0" w:space="0" w:color="auto"/>
            <w:right w:val="none" w:sz="0" w:space="0" w:color="auto"/>
          </w:divBdr>
          <w:divsChild>
            <w:div w:id="1394742869">
              <w:marLeft w:val="0"/>
              <w:marRight w:val="0"/>
              <w:marTop w:val="0"/>
              <w:marBottom w:val="0"/>
              <w:divBdr>
                <w:top w:val="none" w:sz="0" w:space="0" w:color="auto"/>
                <w:left w:val="none" w:sz="0" w:space="0" w:color="auto"/>
                <w:bottom w:val="none" w:sz="0" w:space="0" w:color="auto"/>
                <w:right w:val="none" w:sz="0" w:space="0" w:color="auto"/>
              </w:divBdr>
            </w:div>
          </w:divsChild>
        </w:div>
        <w:div w:id="1953052879">
          <w:marLeft w:val="0"/>
          <w:marRight w:val="0"/>
          <w:marTop w:val="0"/>
          <w:marBottom w:val="0"/>
          <w:divBdr>
            <w:top w:val="none" w:sz="0" w:space="0" w:color="auto"/>
            <w:left w:val="none" w:sz="0" w:space="0" w:color="auto"/>
            <w:bottom w:val="none" w:sz="0" w:space="0" w:color="auto"/>
            <w:right w:val="none" w:sz="0" w:space="0" w:color="auto"/>
          </w:divBdr>
          <w:divsChild>
            <w:div w:id="1976138293">
              <w:marLeft w:val="0"/>
              <w:marRight w:val="0"/>
              <w:marTop w:val="0"/>
              <w:marBottom w:val="0"/>
              <w:divBdr>
                <w:top w:val="none" w:sz="0" w:space="0" w:color="auto"/>
                <w:left w:val="none" w:sz="0" w:space="0" w:color="auto"/>
                <w:bottom w:val="none" w:sz="0" w:space="0" w:color="auto"/>
                <w:right w:val="none" w:sz="0" w:space="0" w:color="auto"/>
              </w:divBdr>
            </w:div>
          </w:divsChild>
        </w:div>
        <w:div w:id="1861551373">
          <w:marLeft w:val="0"/>
          <w:marRight w:val="0"/>
          <w:marTop w:val="0"/>
          <w:marBottom w:val="0"/>
          <w:divBdr>
            <w:top w:val="none" w:sz="0" w:space="0" w:color="auto"/>
            <w:left w:val="none" w:sz="0" w:space="0" w:color="auto"/>
            <w:bottom w:val="none" w:sz="0" w:space="0" w:color="auto"/>
            <w:right w:val="none" w:sz="0" w:space="0" w:color="auto"/>
          </w:divBdr>
          <w:divsChild>
            <w:div w:id="2135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7183">
      <w:bodyDiv w:val="1"/>
      <w:marLeft w:val="0"/>
      <w:marRight w:val="0"/>
      <w:marTop w:val="0"/>
      <w:marBottom w:val="0"/>
      <w:divBdr>
        <w:top w:val="none" w:sz="0" w:space="0" w:color="auto"/>
        <w:left w:val="none" w:sz="0" w:space="0" w:color="auto"/>
        <w:bottom w:val="none" w:sz="0" w:space="0" w:color="auto"/>
        <w:right w:val="none" w:sz="0" w:space="0" w:color="auto"/>
      </w:divBdr>
      <w:divsChild>
        <w:div w:id="1563174710">
          <w:marLeft w:val="0"/>
          <w:marRight w:val="0"/>
          <w:marTop w:val="0"/>
          <w:marBottom w:val="0"/>
          <w:divBdr>
            <w:top w:val="none" w:sz="0" w:space="0" w:color="3D3D3D"/>
            <w:left w:val="none" w:sz="0" w:space="0" w:color="3D3D3D"/>
            <w:bottom w:val="none" w:sz="0" w:space="0" w:color="3D3D3D"/>
            <w:right w:val="none" w:sz="0" w:space="0" w:color="3D3D3D"/>
          </w:divBdr>
          <w:divsChild>
            <w:div w:id="16862506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619454">
      <w:bodyDiv w:val="1"/>
      <w:marLeft w:val="0"/>
      <w:marRight w:val="0"/>
      <w:marTop w:val="0"/>
      <w:marBottom w:val="0"/>
      <w:divBdr>
        <w:top w:val="none" w:sz="0" w:space="0" w:color="auto"/>
        <w:left w:val="none" w:sz="0" w:space="0" w:color="auto"/>
        <w:bottom w:val="none" w:sz="0" w:space="0" w:color="auto"/>
        <w:right w:val="none" w:sz="0" w:space="0" w:color="auto"/>
      </w:divBdr>
    </w:div>
    <w:div w:id="1648820278">
      <w:bodyDiv w:val="1"/>
      <w:marLeft w:val="0"/>
      <w:marRight w:val="0"/>
      <w:marTop w:val="0"/>
      <w:marBottom w:val="0"/>
      <w:divBdr>
        <w:top w:val="none" w:sz="0" w:space="0" w:color="auto"/>
        <w:left w:val="none" w:sz="0" w:space="0" w:color="auto"/>
        <w:bottom w:val="none" w:sz="0" w:space="0" w:color="auto"/>
        <w:right w:val="none" w:sz="0" w:space="0" w:color="auto"/>
      </w:divBdr>
      <w:divsChild>
        <w:div w:id="2104689250">
          <w:marLeft w:val="0"/>
          <w:marRight w:val="0"/>
          <w:marTop w:val="0"/>
          <w:marBottom w:val="0"/>
          <w:divBdr>
            <w:top w:val="none" w:sz="0" w:space="0" w:color="3D3D3D"/>
            <w:left w:val="none" w:sz="0" w:space="0" w:color="3D3D3D"/>
            <w:bottom w:val="none" w:sz="0" w:space="0" w:color="3D3D3D"/>
            <w:right w:val="none" w:sz="0" w:space="0" w:color="3D3D3D"/>
          </w:divBdr>
          <w:divsChild>
            <w:div w:id="18952404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3990724">
      <w:bodyDiv w:val="1"/>
      <w:marLeft w:val="0"/>
      <w:marRight w:val="0"/>
      <w:marTop w:val="0"/>
      <w:marBottom w:val="0"/>
      <w:divBdr>
        <w:top w:val="none" w:sz="0" w:space="0" w:color="auto"/>
        <w:left w:val="none" w:sz="0" w:space="0" w:color="auto"/>
        <w:bottom w:val="none" w:sz="0" w:space="0" w:color="auto"/>
        <w:right w:val="none" w:sz="0" w:space="0" w:color="auto"/>
      </w:divBdr>
      <w:divsChild>
        <w:div w:id="211499929">
          <w:marLeft w:val="0"/>
          <w:marRight w:val="0"/>
          <w:marTop w:val="0"/>
          <w:marBottom w:val="0"/>
          <w:divBdr>
            <w:top w:val="none" w:sz="0" w:space="0" w:color="3D3D3D"/>
            <w:left w:val="none" w:sz="0" w:space="0" w:color="3D3D3D"/>
            <w:bottom w:val="none" w:sz="0" w:space="0" w:color="3D3D3D"/>
            <w:right w:val="none" w:sz="0" w:space="0" w:color="3D3D3D"/>
          </w:divBdr>
          <w:divsChild>
            <w:div w:id="20303252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2958576">
      <w:bodyDiv w:val="1"/>
      <w:marLeft w:val="0"/>
      <w:marRight w:val="0"/>
      <w:marTop w:val="0"/>
      <w:marBottom w:val="0"/>
      <w:divBdr>
        <w:top w:val="none" w:sz="0" w:space="0" w:color="auto"/>
        <w:left w:val="none" w:sz="0" w:space="0" w:color="auto"/>
        <w:bottom w:val="none" w:sz="0" w:space="0" w:color="auto"/>
        <w:right w:val="none" w:sz="0" w:space="0" w:color="auto"/>
      </w:divBdr>
      <w:divsChild>
        <w:div w:id="183978262">
          <w:marLeft w:val="0"/>
          <w:marRight w:val="0"/>
          <w:marTop w:val="0"/>
          <w:marBottom w:val="0"/>
          <w:divBdr>
            <w:top w:val="none" w:sz="0" w:space="0" w:color="3D3D3D"/>
            <w:left w:val="none" w:sz="0" w:space="0" w:color="3D3D3D"/>
            <w:bottom w:val="none" w:sz="0" w:space="0" w:color="3D3D3D"/>
            <w:right w:val="none" w:sz="0" w:space="0" w:color="3D3D3D"/>
          </w:divBdr>
          <w:divsChild>
            <w:div w:id="15841463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4014137">
      <w:bodyDiv w:val="1"/>
      <w:marLeft w:val="0"/>
      <w:marRight w:val="0"/>
      <w:marTop w:val="0"/>
      <w:marBottom w:val="0"/>
      <w:divBdr>
        <w:top w:val="none" w:sz="0" w:space="0" w:color="auto"/>
        <w:left w:val="none" w:sz="0" w:space="0" w:color="auto"/>
        <w:bottom w:val="none" w:sz="0" w:space="0" w:color="auto"/>
        <w:right w:val="none" w:sz="0" w:space="0" w:color="auto"/>
      </w:divBdr>
      <w:divsChild>
        <w:div w:id="734934967">
          <w:marLeft w:val="0"/>
          <w:marRight w:val="0"/>
          <w:marTop w:val="0"/>
          <w:marBottom w:val="0"/>
          <w:divBdr>
            <w:top w:val="none" w:sz="0" w:space="0" w:color="3D3D3D"/>
            <w:left w:val="none" w:sz="0" w:space="0" w:color="3D3D3D"/>
            <w:bottom w:val="none" w:sz="0" w:space="0" w:color="3D3D3D"/>
            <w:right w:val="none" w:sz="0" w:space="0" w:color="3D3D3D"/>
          </w:divBdr>
          <w:divsChild>
            <w:div w:id="12881191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3018196">
      <w:bodyDiv w:val="1"/>
      <w:marLeft w:val="0"/>
      <w:marRight w:val="0"/>
      <w:marTop w:val="0"/>
      <w:marBottom w:val="0"/>
      <w:divBdr>
        <w:top w:val="none" w:sz="0" w:space="0" w:color="auto"/>
        <w:left w:val="none" w:sz="0" w:space="0" w:color="auto"/>
        <w:bottom w:val="none" w:sz="0" w:space="0" w:color="auto"/>
        <w:right w:val="none" w:sz="0" w:space="0" w:color="auto"/>
      </w:divBdr>
      <w:divsChild>
        <w:div w:id="167409665">
          <w:marLeft w:val="0"/>
          <w:marRight w:val="0"/>
          <w:marTop w:val="0"/>
          <w:marBottom w:val="0"/>
          <w:divBdr>
            <w:top w:val="none" w:sz="0" w:space="0" w:color="3D3D3D"/>
            <w:left w:val="none" w:sz="0" w:space="0" w:color="3D3D3D"/>
            <w:bottom w:val="none" w:sz="0" w:space="0" w:color="3D3D3D"/>
            <w:right w:val="none" w:sz="0" w:space="0" w:color="3D3D3D"/>
          </w:divBdr>
          <w:divsChild>
            <w:div w:id="6613903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7536557">
      <w:bodyDiv w:val="1"/>
      <w:marLeft w:val="0"/>
      <w:marRight w:val="0"/>
      <w:marTop w:val="0"/>
      <w:marBottom w:val="0"/>
      <w:divBdr>
        <w:top w:val="none" w:sz="0" w:space="0" w:color="auto"/>
        <w:left w:val="none" w:sz="0" w:space="0" w:color="auto"/>
        <w:bottom w:val="none" w:sz="0" w:space="0" w:color="auto"/>
        <w:right w:val="none" w:sz="0" w:space="0" w:color="auto"/>
      </w:divBdr>
      <w:divsChild>
        <w:div w:id="196741003">
          <w:marLeft w:val="0"/>
          <w:marRight w:val="0"/>
          <w:marTop w:val="0"/>
          <w:marBottom w:val="0"/>
          <w:divBdr>
            <w:top w:val="none" w:sz="0" w:space="0" w:color="3D3D3D"/>
            <w:left w:val="none" w:sz="0" w:space="0" w:color="3D3D3D"/>
            <w:bottom w:val="none" w:sz="0" w:space="0" w:color="3D3D3D"/>
            <w:right w:val="none" w:sz="0" w:space="0" w:color="3D3D3D"/>
          </w:divBdr>
          <w:divsChild>
            <w:div w:id="19487350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83EA-FD73-4070-AE48-2A0CBCE2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9260</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Geoffry Walsh</dc:creator>
  <cp:keywords/>
  <dc:description/>
  <cp:lastModifiedBy>James Haller</cp:lastModifiedBy>
  <cp:revision>2</cp:revision>
  <cp:lastPrinted>2024-07-14T15:49:00Z</cp:lastPrinted>
  <dcterms:created xsi:type="dcterms:W3CDTF">2024-07-19T19:12:00Z</dcterms:created>
  <dcterms:modified xsi:type="dcterms:W3CDTF">2024-07-19T19:12:00Z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_CCF_EXECUTED">
    <vt:bool>true</vt:bool>
  </property>
  <property fmtid="{D5CDD505-2E9C-101B-9397-08002B2CF9AE}" pid="3" name="IS_TOA_Executed">
    <vt:bool>true</vt:bool>
  </property>
</Properties>
</file>